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6D9C" w:rsidRPr="006D57C6" w:rsidRDefault="00FB6D9C" w:rsidP="00FB6D9C">
      <w:pPr>
        <w:jc w:val="center"/>
        <w:rPr>
          <w:b/>
          <w:bCs/>
        </w:rPr>
      </w:pPr>
      <w:r w:rsidRPr="006D57C6">
        <w:rPr>
          <w:b/>
          <w:bCs/>
        </w:rPr>
        <w:t>Министерство образования и науки Российской Федерации</w:t>
      </w:r>
    </w:p>
    <w:p w:rsidR="00FB6D9C" w:rsidRPr="006D57C6" w:rsidRDefault="00FB6D9C" w:rsidP="00FB6D9C">
      <w:pPr>
        <w:jc w:val="center"/>
      </w:pPr>
      <w:r w:rsidRPr="006D57C6">
        <w:t>Федеральное государственное бюджетное образовательное учреждение</w:t>
      </w:r>
    </w:p>
    <w:p w:rsidR="00FB6D9C" w:rsidRPr="006D57C6" w:rsidRDefault="00FB6D9C" w:rsidP="00FB6D9C">
      <w:pPr>
        <w:jc w:val="center"/>
      </w:pPr>
      <w:r w:rsidRPr="006D57C6">
        <w:t>высшего образования</w:t>
      </w:r>
    </w:p>
    <w:p w:rsidR="00FB6D9C" w:rsidRPr="006D57C6" w:rsidRDefault="00FB6D9C" w:rsidP="00FB6D9C">
      <w:pPr>
        <w:jc w:val="center"/>
        <w:rPr>
          <w:b/>
        </w:rPr>
      </w:pPr>
      <w:r w:rsidRPr="006D57C6">
        <w:rPr>
          <w:b/>
        </w:rPr>
        <w:t>«Владимирский государственный университет</w:t>
      </w:r>
    </w:p>
    <w:p w:rsidR="00FB6D9C" w:rsidRPr="006D57C6" w:rsidRDefault="00FB6D9C" w:rsidP="00FB6D9C">
      <w:pPr>
        <w:jc w:val="center"/>
        <w:rPr>
          <w:b/>
        </w:rPr>
      </w:pPr>
      <w:r w:rsidRPr="006D57C6">
        <w:rPr>
          <w:b/>
        </w:rPr>
        <w:t>имени Александра Григорьевича и Николая Григорьевича Столетовых»</w:t>
      </w:r>
    </w:p>
    <w:p w:rsidR="00FB6D9C" w:rsidRDefault="00FB6D9C" w:rsidP="00FB6D9C">
      <w:pPr>
        <w:jc w:val="center"/>
        <w:rPr>
          <w:b/>
          <w:bCs/>
        </w:rPr>
      </w:pPr>
      <w:r w:rsidRPr="006D57C6">
        <w:rPr>
          <w:b/>
          <w:bCs/>
        </w:rPr>
        <w:t>(ВлГУ)</w:t>
      </w:r>
    </w:p>
    <w:p w:rsidR="008A2D3F" w:rsidRPr="00DC7E3A" w:rsidRDefault="008A2D3F" w:rsidP="008A2D3F">
      <w:pPr>
        <w:pStyle w:val="ac"/>
        <w:spacing w:before="259" w:line="276" w:lineRule="auto"/>
        <w:ind w:right="34"/>
        <w:jc w:val="center"/>
        <w:rPr>
          <w:color w:val="373533"/>
          <w:sz w:val="32"/>
          <w:szCs w:val="32"/>
        </w:rPr>
      </w:pPr>
      <w:r w:rsidRPr="00DC7E3A">
        <w:rPr>
          <w:color w:val="373533"/>
          <w:sz w:val="32"/>
          <w:szCs w:val="32"/>
        </w:rPr>
        <w:br/>
      </w:r>
    </w:p>
    <w:p w:rsidR="008A2D3F" w:rsidRDefault="008A2D3F" w:rsidP="008A2D3F"/>
    <w:p w:rsidR="008A2D3F" w:rsidRDefault="008A2D3F" w:rsidP="008A2D3F"/>
    <w:p w:rsidR="008A2D3F" w:rsidRPr="00687E09" w:rsidRDefault="008A2D3F" w:rsidP="008A2D3F"/>
    <w:p w:rsidR="008A2D3F" w:rsidRDefault="008A2D3F" w:rsidP="008A2D3F"/>
    <w:p w:rsidR="00FB6D9C" w:rsidRDefault="00FB6D9C" w:rsidP="008A2D3F"/>
    <w:p w:rsidR="008A2D3F" w:rsidRPr="003C7A2C" w:rsidRDefault="00A628C3" w:rsidP="008A2D3F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УЧЕБНОЕ</w:t>
      </w:r>
      <w:r w:rsidR="008A2D3F" w:rsidRPr="003C7A2C">
        <w:rPr>
          <w:b/>
          <w:sz w:val="36"/>
          <w:szCs w:val="36"/>
        </w:rPr>
        <w:t xml:space="preserve"> ПОСОБИЕ</w:t>
      </w:r>
    </w:p>
    <w:p w:rsidR="008A2D3F" w:rsidRPr="003C7A2C" w:rsidRDefault="008A2D3F" w:rsidP="008A2D3F">
      <w:pPr>
        <w:jc w:val="center"/>
        <w:rPr>
          <w:b/>
          <w:sz w:val="36"/>
          <w:szCs w:val="36"/>
        </w:rPr>
      </w:pPr>
      <w:r w:rsidRPr="003C7A2C">
        <w:rPr>
          <w:b/>
          <w:sz w:val="36"/>
          <w:szCs w:val="36"/>
        </w:rPr>
        <w:t>ДЛЯ ВЫПОЛНЕНИЯ КУРСОВОЙ РАБОТЫ</w:t>
      </w:r>
    </w:p>
    <w:p w:rsidR="008A2D3F" w:rsidRPr="004C334D" w:rsidRDefault="008A2D3F" w:rsidP="008A2D3F">
      <w:pPr>
        <w:jc w:val="center"/>
        <w:rPr>
          <w:b/>
        </w:rPr>
      </w:pPr>
      <w:r w:rsidRPr="003C7A2C">
        <w:rPr>
          <w:b/>
          <w:sz w:val="36"/>
          <w:szCs w:val="36"/>
        </w:rPr>
        <w:t>ПО ДИСЦИПЛИНЕ «ДЕТАЛИ МАШИН</w:t>
      </w:r>
      <w:r w:rsidRPr="004C334D">
        <w:rPr>
          <w:b/>
        </w:rPr>
        <w:t>»</w:t>
      </w:r>
    </w:p>
    <w:p w:rsidR="008A2D3F" w:rsidRPr="00687E09" w:rsidRDefault="008A2D3F" w:rsidP="008A2D3F"/>
    <w:p w:rsidR="008A2D3F" w:rsidRPr="00687E09" w:rsidRDefault="008A2D3F" w:rsidP="008A2D3F"/>
    <w:p w:rsidR="008A2D3F" w:rsidRPr="00687E09" w:rsidRDefault="008A2D3F" w:rsidP="008A2D3F"/>
    <w:p w:rsidR="008A2D3F" w:rsidRPr="00687E09" w:rsidRDefault="008A2D3F" w:rsidP="008A2D3F"/>
    <w:p w:rsidR="008A2D3F" w:rsidRPr="00687E09" w:rsidRDefault="008A2D3F" w:rsidP="008A2D3F"/>
    <w:p w:rsidR="008A2D3F" w:rsidRPr="00687E09" w:rsidRDefault="008A2D3F" w:rsidP="008A2D3F"/>
    <w:p w:rsidR="008A2D3F" w:rsidRPr="00687E09" w:rsidRDefault="008A2D3F" w:rsidP="008A2D3F"/>
    <w:p w:rsidR="008A2D3F" w:rsidRDefault="008A2D3F" w:rsidP="008A2D3F">
      <w:r>
        <w:tab/>
      </w:r>
    </w:p>
    <w:p w:rsidR="008A2D3F" w:rsidRDefault="008A2D3F" w:rsidP="008A2D3F"/>
    <w:p w:rsidR="008A2D3F" w:rsidRDefault="008A2D3F" w:rsidP="008A2D3F"/>
    <w:p w:rsidR="008A2D3F" w:rsidRDefault="008A2D3F" w:rsidP="008A2D3F"/>
    <w:p w:rsidR="008A2D3F" w:rsidRDefault="008A2D3F" w:rsidP="008A2D3F">
      <w:pPr>
        <w:jc w:val="center"/>
      </w:pPr>
      <w:r>
        <w:t>Владимир</w:t>
      </w:r>
    </w:p>
    <w:p w:rsidR="00A628C3" w:rsidRPr="002A1CAB" w:rsidRDefault="002A1CAB" w:rsidP="002A1CAB">
      <w:pPr>
        <w:jc w:val="center"/>
      </w:pPr>
      <w:r>
        <w:t>2</w:t>
      </w:r>
      <w:r w:rsidR="001E49C3">
        <w:t>017</w:t>
      </w:r>
    </w:p>
    <w:p w:rsidR="00712B66" w:rsidRDefault="00712B66" w:rsidP="00883B5F">
      <w:pPr>
        <w:rPr>
          <w:b/>
        </w:rPr>
      </w:pPr>
      <w:r>
        <w:rPr>
          <w:b/>
        </w:rPr>
        <w:lastRenderedPageBreak/>
        <w:t>УДК 621</w:t>
      </w:r>
    </w:p>
    <w:p w:rsidR="00712B66" w:rsidRPr="00712B66" w:rsidRDefault="00712B66" w:rsidP="00712B66">
      <w:pPr>
        <w:jc w:val="center"/>
        <w:rPr>
          <w:b/>
        </w:rPr>
      </w:pPr>
      <w:r>
        <w:rPr>
          <w:b/>
        </w:rPr>
        <w:t>Составители</w:t>
      </w:r>
      <w:r w:rsidRPr="00712B66">
        <w:rPr>
          <w:b/>
        </w:rPr>
        <w:t>:</w:t>
      </w:r>
    </w:p>
    <w:p w:rsidR="008A2D3F" w:rsidRPr="00712B66" w:rsidRDefault="002A1CAB" w:rsidP="00712B66">
      <w:pPr>
        <w:jc w:val="center"/>
      </w:pPr>
      <w:r>
        <w:rPr>
          <w:b/>
        </w:rPr>
        <w:t>Ю</w:t>
      </w:r>
      <w:r w:rsidRPr="00712B66">
        <w:rPr>
          <w:b/>
        </w:rPr>
        <w:t>.</w:t>
      </w:r>
      <w:r>
        <w:rPr>
          <w:b/>
        </w:rPr>
        <w:t>Е</w:t>
      </w:r>
      <w:r w:rsidRPr="00712B66">
        <w:rPr>
          <w:b/>
        </w:rPr>
        <w:t>.</w:t>
      </w:r>
      <w:r>
        <w:rPr>
          <w:b/>
        </w:rPr>
        <w:t>Драган</w:t>
      </w:r>
      <w:r w:rsidRPr="00712B66">
        <w:rPr>
          <w:b/>
        </w:rPr>
        <w:t>,</w:t>
      </w:r>
      <w:r w:rsidR="00887E88" w:rsidRPr="00712B66">
        <w:rPr>
          <w:b/>
        </w:rPr>
        <w:t xml:space="preserve"> </w:t>
      </w:r>
      <w:r>
        <w:rPr>
          <w:b/>
        </w:rPr>
        <w:t>Б</w:t>
      </w:r>
      <w:r w:rsidRPr="00712B66">
        <w:rPr>
          <w:b/>
        </w:rPr>
        <w:t>.</w:t>
      </w:r>
      <w:r>
        <w:rPr>
          <w:b/>
        </w:rPr>
        <w:t>Г</w:t>
      </w:r>
      <w:r w:rsidRPr="00712B66">
        <w:rPr>
          <w:b/>
        </w:rPr>
        <w:t>.</w:t>
      </w:r>
      <w:r>
        <w:rPr>
          <w:b/>
        </w:rPr>
        <w:t>Б</w:t>
      </w:r>
      <w:r w:rsidR="00887E88">
        <w:rPr>
          <w:b/>
        </w:rPr>
        <w:t>елобоков</w:t>
      </w:r>
      <w:r w:rsidR="00887E88" w:rsidRPr="00712B66">
        <w:rPr>
          <w:b/>
        </w:rPr>
        <w:t xml:space="preserve">, </w:t>
      </w:r>
      <w:r w:rsidR="00887E88">
        <w:rPr>
          <w:b/>
        </w:rPr>
        <w:t>Л</w:t>
      </w:r>
      <w:r w:rsidR="00887E88" w:rsidRPr="00712B66">
        <w:rPr>
          <w:b/>
        </w:rPr>
        <w:t>.</w:t>
      </w:r>
      <w:r w:rsidR="00887E88">
        <w:rPr>
          <w:b/>
        </w:rPr>
        <w:t>В</w:t>
      </w:r>
      <w:r w:rsidR="00887E88" w:rsidRPr="00712B66">
        <w:rPr>
          <w:b/>
        </w:rPr>
        <w:t>.</w:t>
      </w:r>
      <w:r w:rsidR="00887E88">
        <w:rPr>
          <w:b/>
        </w:rPr>
        <w:t>Бедн</w:t>
      </w:r>
      <w:r w:rsidR="001E49C3">
        <w:rPr>
          <w:b/>
        </w:rPr>
        <w:t>ягин</w:t>
      </w:r>
    </w:p>
    <w:p w:rsidR="00712B66" w:rsidRPr="00712B66" w:rsidRDefault="00712B66" w:rsidP="00712B66">
      <w:pPr>
        <w:jc w:val="center"/>
      </w:pPr>
      <w:r>
        <w:t>Рецензент:</w:t>
      </w:r>
    </w:p>
    <w:p w:rsidR="00712B66" w:rsidRPr="005D6F7D" w:rsidRDefault="00712B66" w:rsidP="00712B66">
      <w:pPr>
        <w:jc w:val="center"/>
      </w:pPr>
      <w:r>
        <w:t>к</w:t>
      </w:r>
      <w:r w:rsidRPr="00394F39">
        <w:t>.</w:t>
      </w:r>
      <w:r>
        <w:t>т</w:t>
      </w:r>
      <w:r w:rsidRPr="00394F39">
        <w:t>.</w:t>
      </w:r>
      <w:r>
        <w:t>н</w:t>
      </w:r>
      <w:r w:rsidRPr="00394F39">
        <w:t>.</w:t>
      </w:r>
      <w:r>
        <w:t xml:space="preserve"> доцент кафедры «Технология машиностроения»                                                        А</w:t>
      </w:r>
      <w:r w:rsidRPr="005D6F7D">
        <w:t>.</w:t>
      </w:r>
      <w:r>
        <w:t>В</w:t>
      </w:r>
      <w:r w:rsidRPr="005D6F7D">
        <w:t>.</w:t>
      </w:r>
      <w:r>
        <w:t>Жданов</w:t>
      </w:r>
    </w:p>
    <w:p w:rsidR="00883B5F" w:rsidRDefault="00CC5F11" w:rsidP="0070561F">
      <w:pPr>
        <w:tabs>
          <w:tab w:val="left" w:pos="1134"/>
          <w:tab w:val="right" w:leader="underscore" w:pos="9639"/>
        </w:tabs>
      </w:pPr>
      <w:r>
        <w:t xml:space="preserve">Учебное пособие </w:t>
      </w:r>
      <w:r w:rsidR="008A2D3F">
        <w:t>для выполнения курсовой работы по дисциплине «Дет</w:t>
      </w:r>
      <w:r w:rsidR="00883B5F">
        <w:t>а</w:t>
      </w:r>
      <w:r w:rsidR="0070561F">
        <w:t xml:space="preserve">ли                 </w:t>
      </w:r>
    </w:p>
    <w:p w:rsidR="00883B5F" w:rsidRDefault="008A2D3F" w:rsidP="00712B66">
      <w:pPr>
        <w:tabs>
          <w:tab w:val="left" w:pos="1134"/>
          <w:tab w:val="right" w:leader="underscore" w:pos="9639"/>
        </w:tabs>
      </w:pPr>
      <w:r>
        <w:t>машин»</w:t>
      </w:r>
      <w:r w:rsidRPr="00CC5EE5">
        <w:t>/</w:t>
      </w:r>
      <w:r w:rsidR="00887E88">
        <w:t>Составители</w:t>
      </w:r>
      <w:r>
        <w:t xml:space="preserve"> Ю.Е. Драган, Б.Г. Белобоков</w:t>
      </w:r>
      <w:r w:rsidR="00887E88" w:rsidRPr="00887E88">
        <w:t>,</w:t>
      </w:r>
      <w:r w:rsidR="001E49C3">
        <w:t xml:space="preserve"> </w:t>
      </w:r>
      <w:r w:rsidR="00887E88">
        <w:t>Л</w:t>
      </w:r>
      <w:r w:rsidR="00887E88" w:rsidRPr="00887E88">
        <w:t>.</w:t>
      </w:r>
      <w:r w:rsidR="00887E88">
        <w:t>В</w:t>
      </w:r>
      <w:r w:rsidR="00887E88" w:rsidRPr="00887E88">
        <w:t>.</w:t>
      </w:r>
      <w:r w:rsidR="00887E88">
        <w:t>Беднягин</w:t>
      </w:r>
      <w:r>
        <w:t xml:space="preserve">  – Вл</w:t>
      </w:r>
      <w:r>
        <w:t>а</w:t>
      </w:r>
      <w:r>
        <w:t>димир: ВлГУ, 201</w:t>
      </w:r>
      <w:r w:rsidR="00CC5F11">
        <w:t>7</w:t>
      </w:r>
      <w:r>
        <w:t>. – с.</w:t>
      </w:r>
      <w:r w:rsidR="003C1DD6">
        <w:t xml:space="preserve"> </w:t>
      </w:r>
      <w:r w:rsidR="000963B9">
        <w:t>89</w:t>
      </w:r>
      <w:r>
        <w:t>: ил.</w:t>
      </w:r>
      <w:r w:rsidR="00150888">
        <w:t xml:space="preserve"> –</w:t>
      </w:r>
      <w:r w:rsidR="003C1DD6">
        <w:t xml:space="preserve"> </w:t>
      </w:r>
      <w:r w:rsidR="003C1DD6" w:rsidRPr="00682CE7">
        <w:t>Свободный доступ в электронных читальных залах</w:t>
      </w:r>
      <w:r w:rsidR="00883B5F">
        <w:t xml:space="preserve"> ВлГУ</w:t>
      </w:r>
    </w:p>
    <w:p w:rsidR="00E16DF0" w:rsidRDefault="00E16DF0" w:rsidP="00712B66">
      <w:pPr>
        <w:tabs>
          <w:tab w:val="right" w:leader="underscore" w:pos="9639"/>
        </w:tabs>
        <w:rPr>
          <w:bCs/>
        </w:rPr>
      </w:pPr>
      <w:r>
        <w:t>Методические указания и задания в пособии составлены для студентов дневн</w:t>
      </w:r>
      <w:r>
        <w:t>о</w:t>
      </w:r>
      <w:r>
        <w:t>го и заочного отделений, обучаемых по н</w:t>
      </w:r>
      <w:r w:rsidRPr="00F45D35">
        <w:t>аправлени</w:t>
      </w:r>
      <w:r>
        <w:t xml:space="preserve">ю подготовки </w:t>
      </w:r>
      <w:r w:rsidRPr="00F45D35">
        <w:t>44.03.05</w:t>
      </w:r>
      <w:r>
        <w:t xml:space="preserve"> </w:t>
      </w:r>
      <w:r w:rsidRPr="00F45D35">
        <w:t>«П</w:t>
      </w:r>
      <w:r w:rsidRPr="00F45D35">
        <w:t>е</w:t>
      </w:r>
      <w:r w:rsidRPr="00F45D35">
        <w:t>дагогическое образование»</w:t>
      </w:r>
      <w:r>
        <w:t>, по профилю</w:t>
      </w:r>
      <w:r w:rsidRPr="00F45D35">
        <w:t xml:space="preserve"> подготовки</w:t>
      </w:r>
      <w:r>
        <w:t xml:space="preserve"> </w:t>
      </w:r>
      <w:r w:rsidRPr="00F45D35">
        <w:t>«Технология», «Эконом</w:t>
      </w:r>
      <w:r w:rsidRPr="00F45D35">
        <w:t>и</w:t>
      </w:r>
      <w:r w:rsidRPr="00F45D35">
        <w:t>ческое образование»</w:t>
      </w:r>
      <w:r>
        <w:t>, для уровня</w:t>
      </w:r>
      <w:r w:rsidRPr="00D540AB">
        <w:t xml:space="preserve"> высшего образования – бак</w:t>
      </w:r>
      <w:r w:rsidRPr="00D540AB">
        <w:t>а</w:t>
      </w:r>
      <w:r w:rsidRPr="00D540AB">
        <w:t>лавр</w:t>
      </w:r>
      <w:r>
        <w:t>.</w:t>
      </w:r>
    </w:p>
    <w:p w:rsidR="008A2D3F" w:rsidRDefault="00CC5F11" w:rsidP="000C6E28">
      <w:pPr>
        <w:ind w:firstLine="567"/>
      </w:pPr>
      <w:r>
        <w:t>У</w:t>
      </w:r>
      <w:r w:rsidR="00394F39">
        <w:t>чебное</w:t>
      </w:r>
      <w:r w:rsidR="00935D5E">
        <w:t xml:space="preserve"> </w:t>
      </w:r>
      <w:r w:rsidR="008A2D3F">
        <w:t xml:space="preserve"> пособие содержит</w:t>
      </w:r>
      <w:r w:rsidR="00935D5E">
        <w:t xml:space="preserve"> доступную для студентов</w:t>
      </w:r>
      <w:r w:rsidR="008A2D3F">
        <w:t xml:space="preserve"> методику проект</w:t>
      </w:r>
      <w:r w:rsidR="008A2D3F">
        <w:t>и</w:t>
      </w:r>
      <w:r w:rsidR="008A2D3F">
        <w:t xml:space="preserve">рования привода ленточного конвейера. </w:t>
      </w:r>
      <w:r w:rsidR="00E16DF0">
        <w:t>В нём п</w:t>
      </w:r>
      <w:r w:rsidR="008A2D3F">
        <w:t>риведены необходимые ра</w:t>
      </w:r>
      <w:r w:rsidR="008A2D3F">
        <w:t>с</w:t>
      </w:r>
      <w:r w:rsidR="008A2D3F">
        <w:t>четные формулы</w:t>
      </w:r>
      <w:r w:rsidR="00935D5E">
        <w:t xml:space="preserve"> с рекомендациями по их применению</w:t>
      </w:r>
      <w:r w:rsidR="008A2D3F">
        <w:t xml:space="preserve">. Имеется справочный материал. </w:t>
      </w:r>
      <w:r w:rsidR="00E16DF0">
        <w:t>Для облегчения понимания и применения методик</w:t>
      </w:r>
      <w:r w:rsidR="008A2D3F">
        <w:t xml:space="preserve"> расч</w:t>
      </w:r>
      <w:r w:rsidR="00E16DF0">
        <w:t>ё</w:t>
      </w:r>
      <w:r w:rsidR="008A2D3F">
        <w:t>т</w:t>
      </w:r>
      <w:r w:rsidR="00E16DF0">
        <w:t>ов</w:t>
      </w:r>
      <w:r w:rsidR="008A2D3F">
        <w:t xml:space="preserve"> </w:t>
      </w:r>
      <w:r w:rsidR="00E16DF0">
        <w:t>рассма</w:t>
      </w:r>
      <w:r w:rsidR="00E16DF0">
        <w:t>т</w:t>
      </w:r>
      <w:r w:rsidR="00E16DF0">
        <w:t>ривается числовой</w:t>
      </w:r>
      <w:r w:rsidR="008A2D3F">
        <w:t xml:space="preserve"> приме</w:t>
      </w:r>
      <w:r w:rsidR="00E16DF0">
        <w:t>р</w:t>
      </w:r>
    </w:p>
    <w:p w:rsidR="008A2D3F" w:rsidRDefault="008A2D3F" w:rsidP="008A2D3F">
      <w:r>
        <w:t xml:space="preserve"> </w:t>
      </w:r>
    </w:p>
    <w:p w:rsidR="008A2D3F" w:rsidRDefault="008A2D3F" w:rsidP="008A2D3F">
      <w:r>
        <w:t xml:space="preserve">      </w:t>
      </w:r>
    </w:p>
    <w:p w:rsidR="008A2D3F" w:rsidRDefault="008A2D3F" w:rsidP="008A2D3F"/>
    <w:p w:rsidR="00AB1750" w:rsidRDefault="00AB1750" w:rsidP="008A2D3F"/>
    <w:p w:rsidR="00AB1750" w:rsidRDefault="00AB1750" w:rsidP="008A2D3F"/>
    <w:p w:rsidR="00AB1750" w:rsidRDefault="00AB1750" w:rsidP="008A2D3F"/>
    <w:p w:rsidR="00AB1750" w:rsidRDefault="00AB1750" w:rsidP="008A2D3F"/>
    <w:p w:rsidR="00AB1750" w:rsidRDefault="00AB1750" w:rsidP="008A2D3F"/>
    <w:p w:rsidR="001E49C3" w:rsidRDefault="001E49C3" w:rsidP="008A2D3F"/>
    <w:p w:rsidR="001E49C3" w:rsidRDefault="001E49C3" w:rsidP="008A2D3F"/>
    <w:p w:rsidR="00AB1750" w:rsidRPr="00712B66" w:rsidRDefault="00AB1750" w:rsidP="008A2D3F">
      <w:pPr>
        <w:rPr>
          <w:lang w:val="en-US"/>
        </w:rPr>
      </w:pPr>
    </w:p>
    <w:p w:rsidR="008A2D3F" w:rsidRPr="004C334D" w:rsidRDefault="008A2D3F" w:rsidP="008A2D3F">
      <w:pPr>
        <w:rPr>
          <w:b/>
        </w:rPr>
      </w:pPr>
      <w:r>
        <w:lastRenderedPageBreak/>
        <w:tab/>
      </w:r>
      <w:r w:rsidRPr="004C334D">
        <w:rPr>
          <w:b/>
        </w:rPr>
        <w:t>ВВЕДЕНИЕ</w:t>
      </w:r>
    </w:p>
    <w:p w:rsidR="008A2D3F" w:rsidRDefault="008A2D3F" w:rsidP="008A2D3F">
      <w:pPr>
        <w:ind w:firstLine="567"/>
      </w:pPr>
      <w:r>
        <w:t xml:space="preserve"> </w:t>
      </w:r>
      <w:r w:rsidRPr="006515F0">
        <w:t>Курсовая работа по деталям машин является для студентов самостоятел</w:t>
      </w:r>
      <w:r w:rsidRPr="006515F0">
        <w:t>ь</w:t>
      </w:r>
      <w:r w:rsidRPr="006515F0">
        <w:t>ной работой расчетно-конструкторского характера</w:t>
      </w:r>
      <w:r>
        <w:t>. Выполнение проекта соде</w:t>
      </w:r>
      <w:r>
        <w:t>й</w:t>
      </w:r>
      <w:r>
        <w:t>ствует закреплению и углублению знаний не только по деталям машин, но и по машиностроительному черчению, по технологии конструкционных материалов, по сопротивлению материалов, по механике, по теории механизмов и машин и по другим дисциплинам. Курсовое проектирование развивает навыки самосто</w:t>
      </w:r>
      <w:r>
        <w:t>я</w:t>
      </w:r>
      <w:r>
        <w:t xml:space="preserve">тельной научно-исследовательской работы. </w:t>
      </w:r>
    </w:p>
    <w:p w:rsidR="008A2D3F" w:rsidRDefault="008A2D3F" w:rsidP="008A2D3F">
      <w:pPr>
        <w:ind w:firstLine="567"/>
      </w:pPr>
      <w:r>
        <w:t>При выполнении курсовой работы рекомендуется помимо данного мет</w:t>
      </w:r>
      <w:r>
        <w:t>о</w:t>
      </w:r>
      <w:r>
        <w:t>дического пособия использовать учебные и справочные литературные источн</w:t>
      </w:r>
      <w:r>
        <w:t>и</w:t>
      </w:r>
      <w:r>
        <w:t xml:space="preserve">ки </w:t>
      </w:r>
      <w:r w:rsidRPr="00CF5CB8">
        <w:t xml:space="preserve">[1. </w:t>
      </w:r>
      <w:r w:rsidRPr="008A2D3F">
        <w:t>2. 3]</w:t>
      </w:r>
      <w:r>
        <w:t>. В них содержатся рекомендации по выполнению основных этапов курсово</w:t>
      </w:r>
      <w:r w:rsidR="00523804">
        <w:t>й</w:t>
      </w:r>
      <w:r>
        <w:t xml:space="preserve"> </w:t>
      </w:r>
      <w:r w:rsidR="00523804">
        <w:t>работы</w:t>
      </w:r>
      <w:r>
        <w:t>, дается обоснование выбора модели электродвигателя и пар</w:t>
      </w:r>
      <w:r>
        <w:t>а</w:t>
      </w:r>
      <w:r>
        <w:t>метров закрытых передач, выбора материала</w:t>
      </w:r>
      <w:r w:rsidR="00480BAB">
        <w:t xml:space="preserve"> деталей</w:t>
      </w:r>
      <w:r>
        <w:t xml:space="preserve"> и вида его термической обработки. В пособии приведены современные методы геометрического и прочностного расчетов зубчатых передач, методы прочностного расчета тип</w:t>
      </w:r>
      <w:r>
        <w:t>о</w:t>
      </w:r>
      <w:r>
        <w:t>вых деталей машин (валов, подшипников и других деталей), а также даны р</w:t>
      </w:r>
      <w:r>
        <w:t>е</w:t>
      </w:r>
      <w:r>
        <w:t>комендации по содержанию и оформлению расчетно-пояснительной записки и чертежей. Для облегчения усвоения материала рассмотрен конкретный пример расчета. Приводится также основной справочный материал и список литерат</w:t>
      </w:r>
      <w:r>
        <w:t>у</w:t>
      </w:r>
      <w:r>
        <w:t xml:space="preserve">ры.  </w:t>
      </w:r>
    </w:p>
    <w:p w:rsidR="008A2D3F" w:rsidRDefault="008A2D3F" w:rsidP="008A2D3F">
      <w:pPr>
        <w:ind w:firstLine="567"/>
      </w:pPr>
      <w:r>
        <w:t xml:space="preserve"> В объем проекта входит: сборочный чертеж редуктора; рабочие чертежи двух деталей (зубчатого колеса и вала по усмотрению студента); спецификация на сборочный чертеж редуктора и расчетно-пояснительная записка объемом 25-30 страниц рукописного или машинописного текста. </w:t>
      </w:r>
    </w:p>
    <w:p w:rsidR="008A2D3F" w:rsidRDefault="008A2D3F" w:rsidP="008A2D3F">
      <w:pPr>
        <w:ind w:firstLine="567"/>
      </w:pPr>
      <w:r>
        <w:t>Чертежи выполняются в соответствии с требованиями ГОСТ 2. 101-68 ЕСКД.  Расположение листов при выполнении чертежей должно быть горизо</w:t>
      </w:r>
      <w:r>
        <w:t>н</w:t>
      </w:r>
      <w:r>
        <w:t>тальным или, как исключение, вертикальным. Сборочный чертеж выполняется с необходимым количеством проекций и разрезов в масштабе 1:1. На сборо</w:t>
      </w:r>
      <w:r>
        <w:t>ч</w:t>
      </w:r>
      <w:r>
        <w:t>ном чертеже необходимо указывать межосевые расстояния; габаритные и уст</w:t>
      </w:r>
      <w:r>
        <w:t>а</w:t>
      </w:r>
      <w:r>
        <w:t>новочные размеры, а также размеры выходных участков вала, посадочные ра</w:t>
      </w:r>
      <w:r>
        <w:t>з</w:t>
      </w:r>
      <w:r>
        <w:lastRenderedPageBreak/>
        <w:t>меры зубчатых колес и подшипников подобно эскизной компоновки редуктора, приведенной на рисунке 6. Размеры указываются с допускаемыми отклонени</w:t>
      </w:r>
      <w:r>
        <w:t>я</w:t>
      </w:r>
      <w:r>
        <w:t>ми. На другой проекции сборочного чертежа, образец которой показан в пр</w:t>
      </w:r>
      <w:r>
        <w:t>и</w:t>
      </w:r>
      <w:r>
        <w:t xml:space="preserve">ложении 4.1, приводится техническая характеристика редуктора и технические требования. </w:t>
      </w:r>
    </w:p>
    <w:p w:rsidR="008A2D3F" w:rsidRPr="007F6725" w:rsidRDefault="008A2D3F" w:rsidP="008A2D3F">
      <w:pPr>
        <w:ind w:firstLine="567"/>
      </w:pPr>
      <w:r w:rsidRPr="007F6725">
        <w:t>На рабочем чертеже детали (вала) указываются все необходимые для ее и</w:t>
      </w:r>
      <w:r w:rsidRPr="007F6725">
        <w:t>з</w:t>
      </w:r>
      <w:r w:rsidRPr="007F6725">
        <w:t>готовления сведения: размеры, основные отклонения, степень точности (квал</w:t>
      </w:r>
      <w:r w:rsidRPr="007F6725">
        <w:t>и</w:t>
      </w:r>
      <w:r w:rsidRPr="007F6725">
        <w:t>тет), параметры шероховатости (</w:t>
      </w:r>
      <w:bookmarkStart w:id="0" w:name="000"/>
      <w:r w:rsidRPr="007F6725">
        <w:t>обозначение</w:t>
      </w:r>
      <w:bookmarkEnd w:id="0"/>
      <w:r w:rsidRPr="007F6725">
        <w:t> шероховатости поверхности по ГОСТ 2.309-73, изменение №3 от 28.05.2002), материал, твердость, вид терм</w:t>
      </w:r>
      <w:r w:rsidRPr="007F6725">
        <w:t>и</w:t>
      </w:r>
      <w:r w:rsidRPr="007F6725">
        <w:t>ческой обработки и другие технические требования. На чертежах зубчатых к</w:t>
      </w:r>
      <w:r w:rsidRPr="007F6725">
        <w:t>о</w:t>
      </w:r>
      <w:r w:rsidRPr="007F6725">
        <w:t>лес в правом верхнем углу дается таблица параметров зацепления по ГОСТ 2. 403-75. Пример исполнения чертежей деталей показан в приложениях 5 и 6.</w:t>
      </w:r>
      <w:r>
        <w:t xml:space="preserve"> </w:t>
      </w:r>
      <w:r w:rsidRPr="007F6725">
        <w:t> </w:t>
      </w:r>
    </w:p>
    <w:p w:rsidR="008A2D3F" w:rsidRDefault="008A2D3F" w:rsidP="008A2D3F">
      <w:pPr>
        <w:ind w:firstLine="567"/>
      </w:pPr>
      <w:r>
        <w:t>В правом нижнем углу сборочного и рабочего чертежей помещается штамп по ГОСТ  2. 104-68 (Приложение 7). Спецификация к сборочному че</w:t>
      </w:r>
      <w:r>
        <w:t>р</w:t>
      </w:r>
      <w:r>
        <w:t>тежу составляется по ГОСТ 2. 108-68 и включает перечень всех деталей, вх</w:t>
      </w:r>
      <w:r>
        <w:t>о</w:t>
      </w:r>
      <w:r>
        <w:t>дящих в сборку.</w:t>
      </w:r>
    </w:p>
    <w:p w:rsidR="008A2D3F" w:rsidRDefault="008A2D3F" w:rsidP="008A2D3F">
      <w:pPr>
        <w:ind w:firstLine="567"/>
      </w:pPr>
      <w:r>
        <w:t xml:space="preserve"> Расчетно-пояснительная записка является конструкторским документом, содержащим описание устройства, обоснование принятых технико-экономических решений, конструктивные, геометрические и прочностные ра</w:t>
      </w:r>
      <w:r>
        <w:t>с</w:t>
      </w:r>
      <w:r>
        <w:t xml:space="preserve">четы с необходимыми графическими построениями. Записка выполняется на листах формата А4, пронумерованных и сброшюрованных в тетрадь с плотной обложкой или в специальной папке. Текст </w:t>
      </w:r>
      <w:r w:rsidR="002A050D">
        <w:t xml:space="preserve">набирается на компьютере или </w:t>
      </w:r>
      <w:r>
        <w:t>п</w:t>
      </w:r>
      <w:r>
        <w:t>и</w:t>
      </w:r>
      <w:r>
        <w:t xml:space="preserve">шется с одной стороны листа разборчивым почерком, грамотно и аккуратно. Размеры полей: слева </w:t>
      </w:r>
      <w:r w:rsidRPr="00F051BB">
        <w:t xml:space="preserve">– </w:t>
      </w:r>
      <w:r>
        <w:t>30 мм; справа, вверху и  внизу –20 мм. Сокращение слов в тексте и в подписях под рисунками не допускается, за исключением с</w:t>
      </w:r>
      <w:r>
        <w:t>о</w:t>
      </w:r>
      <w:r>
        <w:t>кращений</w:t>
      </w:r>
      <w:r w:rsidR="00480BAB">
        <w:t>,</w:t>
      </w:r>
      <w:r>
        <w:t xml:space="preserve"> принятых в научно-технической литературе и установленных ГОСТ 2.316-68. </w:t>
      </w:r>
    </w:p>
    <w:p w:rsidR="008A2D3F" w:rsidRDefault="008A2D3F" w:rsidP="008A2D3F">
      <w:pPr>
        <w:ind w:firstLine="567"/>
      </w:pPr>
      <w:r>
        <w:t>На титульном листе должны быть подписи студента, выполнившего пр</w:t>
      </w:r>
      <w:r>
        <w:t>о</w:t>
      </w:r>
      <w:r>
        <w:t xml:space="preserve">ект, и руководителя проекта. </w:t>
      </w:r>
    </w:p>
    <w:p w:rsidR="008A2D3F" w:rsidRDefault="008A2D3F" w:rsidP="008A2D3F">
      <w:r>
        <w:t xml:space="preserve">      Расчетно-пояснительная записка должна иметь следующую  структуру:</w:t>
      </w:r>
    </w:p>
    <w:p w:rsidR="008A2D3F" w:rsidRDefault="008A2D3F" w:rsidP="008A2D3F">
      <w:pPr>
        <w:pStyle w:val="a3"/>
        <w:numPr>
          <w:ilvl w:val="0"/>
          <w:numId w:val="23"/>
        </w:numPr>
        <w:tabs>
          <w:tab w:val="clear" w:pos="3570"/>
          <w:tab w:val="clear" w:pos="7515"/>
        </w:tabs>
      </w:pPr>
      <w:r>
        <w:lastRenderedPageBreak/>
        <w:t>Титульный лист;</w:t>
      </w:r>
    </w:p>
    <w:p w:rsidR="008A2D3F" w:rsidRDefault="008A2D3F" w:rsidP="008A2D3F">
      <w:pPr>
        <w:pStyle w:val="a3"/>
        <w:numPr>
          <w:ilvl w:val="0"/>
          <w:numId w:val="23"/>
        </w:numPr>
        <w:tabs>
          <w:tab w:val="clear" w:pos="3570"/>
          <w:tab w:val="clear" w:pos="7515"/>
        </w:tabs>
      </w:pPr>
      <w:r>
        <w:t>Оглавление;</w:t>
      </w:r>
    </w:p>
    <w:p w:rsidR="008A2D3F" w:rsidRDefault="008A2D3F" w:rsidP="008A2D3F">
      <w:pPr>
        <w:pStyle w:val="a3"/>
        <w:numPr>
          <w:ilvl w:val="0"/>
          <w:numId w:val="23"/>
        </w:numPr>
        <w:tabs>
          <w:tab w:val="clear" w:pos="3570"/>
          <w:tab w:val="clear" w:pos="7515"/>
        </w:tabs>
      </w:pPr>
      <w:r>
        <w:t>Задание и схема привода;</w:t>
      </w:r>
    </w:p>
    <w:p w:rsidR="008A2D3F" w:rsidRDefault="008A2D3F" w:rsidP="008A2D3F">
      <w:pPr>
        <w:pStyle w:val="a3"/>
        <w:numPr>
          <w:ilvl w:val="0"/>
          <w:numId w:val="23"/>
        </w:numPr>
        <w:tabs>
          <w:tab w:val="clear" w:pos="3570"/>
          <w:tab w:val="clear" w:pos="7515"/>
          <w:tab w:val="left" w:pos="550"/>
        </w:tabs>
      </w:pPr>
      <w:r>
        <w:t>Разделы проекта (содержание работ);</w:t>
      </w:r>
    </w:p>
    <w:p w:rsidR="008A2D3F" w:rsidRDefault="008A2D3F" w:rsidP="008A2D3F">
      <w:pPr>
        <w:pStyle w:val="a3"/>
        <w:numPr>
          <w:ilvl w:val="0"/>
          <w:numId w:val="23"/>
        </w:numPr>
        <w:tabs>
          <w:tab w:val="clear" w:pos="3570"/>
          <w:tab w:val="clear" w:pos="7515"/>
          <w:tab w:val="left" w:pos="550"/>
        </w:tabs>
      </w:pPr>
      <w:r>
        <w:t xml:space="preserve">Список литературы. </w:t>
      </w:r>
    </w:p>
    <w:p w:rsidR="008A2D3F" w:rsidRDefault="008A2D3F" w:rsidP="008A2D3F">
      <w:pPr>
        <w:ind w:firstLine="567"/>
      </w:pPr>
      <w:r>
        <w:t>В расчетно-пояснительной записке приводятся расчеты с необходимыми пояснениями, увязками размеров и ссылками на литературный источник. Ра</w:t>
      </w:r>
      <w:r>
        <w:t>с</w:t>
      </w:r>
      <w:r>
        <w:t>четы должны сопровождаться иллюстрациями (эскизы, схемы, эпюры и др.)</w:t>
      </w:r>
      <w:r w:rsidR="00913E84">
        <w:t>.</w:t>
      </w:r>
      <w:r>
        <w:t xml:space="preserve"> Иллюстрации желательно располагать по ходу изложения материала или в ко</w:t>
      </w:r>
      <w:r>
        <w:t>н</w:t>
      </w:r>
      <w:r>
        <w:t>це раздела.  Значение символов, входящих в формулы, должны быть расши</w:t>
      </w:r>
      <w:r>
        <w:t>ф</w:t>
      </w:r>
      <w:r>
        <w:t>рованы. Все формулы записываются в общем виде, затем вместо букв в той же последовательности заносятся их числовые значения, приведенные к соответс</w:t>
      </w:r>
      <w:r>
        <w:t>т</w:t>
      </w:r>
      <w:r w:rsidR="002A050D">
        <w:t>вующим размерностям.</w:t>
      </w:r>
      <w:r>
        <w:t xml:space="preserve"> </w:t>
      </w:r>
      <w:r w:rsidR="00C95DAC">
        <w:t>При оформлении р</w:t>
      </w:r>
      <w:r>
        <w:t>езультат</w:t>
      </w:r>
      <w:r w:rsidR="00C95DAC">
        <w:t xml:space="preserve">ов расчётов </w:t>
      </w:r>
      <w:r>
        <w:t>указ</w:t>
      </w:r>
      <w:r w:rsidR="00C95DAC">
        <w:t>ываются их</w:t>
      </w:r>
      <w:r>
        <w:t xml:space="preserve"> размерности. </w:t>
      </w:r>
      <w:r w:rsidR="00C95DAC">
        <w:t>Полученные значения р</w:t>
      </w:r>
      <w:r>
        <w:t>асчет</w:t>
      </w:r>
      <w:r w:rsidR="00C95DAC">
        <w:t>ных</w:t>
      </w:r>
      <w:r>
        <w:t xml:space="preserve"> величи</w:t>
      </w:r>
      <w:r w:rsidR="00C95DAC">
        <w:t>н</w:t>
      </w:r>
      <w:r>
        <w:t xml:space="preserve"> (параметр</w:t>
      </w:r>
      <w:r w:rsidR="00C95DAC">
        <w:t>ов</w:t>
      </w:r>
      <w:r>
        <w:t xml:space="preserve"> зубчатых колес, шпоночных и шлицевых соединений, подшипников</w:t>
      </w:r>
      <w:r w:rsidR="00C95DAC">
        <w:t xml:space="preserve"> </w:t>
      </w:r>
      <w:r>
        <w:t>качения и т.д.) рек</w:t>
      </w:r>
      <w:r>
        <w:t>о</w:t>
      </w:r>
      <w:r>
        <w:t>мендуется оформлять в виде таблиц. В проекте должна применяться междун</w:t>
      </w:r>
      <w:r>
        <w:t>а</w:t>
      </w:r>
      <w:r>
        <w:t xml:space="preserve">родная система единиц (СИ). В машиностроении основной </w:t>
      </w:r>
      <w:r w:rsidR="00C95DAC">
        <w:t xml:space="preserve">единицей </w:t>
      </w:r>
      <w:r>
        <w:t>линейн</w:t>
      </w:r>
      <w:r w:rsidR="00C95DAC">
        <w:t>ых размеров</w:t>
      </w:r>
      <w:r>
        <w:t xml:space="preserve"> является мм. </w:t>
      </w:r>
    </w:p>
    <w:p w:rsidR="008A2D3F" w:rsidRDefault="008A2D3F" w:rsidP="008A2D3F">
      <w:pPr>
        <w:ind w:firstLine="567"/>
      </w:pPr>
      <w:r w:rsidRPr="0070625F">
        <w:t>Примеры обозначения конструкторской документации:</w:t>
      </w:r>
    </w:p>
    <w:p w:rsidR="008A2D3F" w:rsidRDefault="008A2D3F" w:rsidP="008A2D3F">
      <w:pPr>
        <w:pStyle w:val="a3"/>
        <w:numPr>
          <w:ilvl w:val="0"/>
          <w:numId w:val="24"/>
        </w:numPr>
        <w:tabs>
          <w:tab w:val="clear" w:pos="3570"/>
          <w:tab w:val="clear" w:pos="7515"/>
          <w:tab w:val="left" w:pos="330"/>
        </w:tabs>
      </w:pPr>
      <w:r>
        <w:t>спецификация всего изделия (привода) – АВС 1</w:t>
      </w:r>
      <w:r w:rsidR="00913E84">
        <w:t>6</w:t>
      </w:r>
      <w:r>
        <w:t xml:space="preserve">.00.000 </w:t>
      </w:r>
    </w:p>
    <w:p w:rsidR="008A2D3F" w:rsidRDefault="008A2D3F" w:rsidP="008A2D3F">
      <w:pPr>
        <w:pStyle w:val="a3"/>
        <w:numPr>
          <w:ilvl w:val="0"/>
          <w:numId w:val="24"/>
        </w:numPr>
        <w:tabs>
          <w:tab w:val="clear" w:pos="3570"/>
          <w:tab w:val="clear" w:pos="7515"/>
          <w:tab w:val="left" w:pos="330"/>
        </w:tabs>
      </w:pPr>
      <w:r>
        <w:t>спецификация узла изделия (редуктора) – АВС 1</w:t>
      </w:r>
      <w:r w:rsidR="00913E84">
        <w:t>6</w:t>
      </w:r>
      <w:r>
        <w:t>.01.000</w:t>
      </w:r>
    </w:p>
    <w:p w:rsidR="008A2D3F" w:rsidRDefault="008A2D3F" w:rsidP="008A2D3F">
      <w:pPr>
        <w:pStyle w:val="a3"/>
        <w:numPr>
          <w:ilvl w:val="0"/>
          <w:numId w:val="24"/>
        </w:numPr>
        <w:tabs>
          <w:tab w:val="clear" w:pos="3570"/>
          <w:tab w:val="clear" w:pos="7515"/>
          <w:tab w:val="left" w:pos="330"/>
        </w:tabs>
      </w:pPr>
      <w:r>
        <w:t>сборочный чертеж редуктора – АВС 1</w:t>
      </w:r>
      <w:r w:rsidR="00913E84">
        <w:t>6</w:t>
      </w:r>
      <w:r>
        <w:t>.01.000 СБ</w:t>
      </w:r>
    </w:p>
    <w:p w:rsidR="008A2D3F" w:rsidRDefault="008A2D3F" w:rsidP="008A2D3F">
      <w:pPr>
        <w:pStyle w:val="a3"/>
        <w:numPr>
          <w:ilvl w:val="0"/>
          <w:numId w:val="24"/>
        </w:numPr>
        <w:tabs>
          <w:tab w:val="clear" w:pos="3570"/>
          <w:tab w:val="clear" w:pos="7515"/>
          <w:tab w:val="left" w:pos="330"/>
        </w:tabs>
      </w:pPr>
      <w:r>
        <w:t>спецификации сборочной единицы узла – АВС 1</w:t>
      </w:r>
      <w:r w:rsidR="00913E84">
        <w:t>6</w:t>
      </w:r>
      <w:r>
        <w:t>.01.100</w:t>
      </w:r>
    </w:p>
    <w:p w:rsidR="008A2D3F" w:rsidRDefault="008A2D3F" w:rsidP="008A2D3F">
      <w:pPr>
        <w:pStyle w:val="a3"/>
        <w:numPr>
          <w:ilvl w:val="0"/>
          <w:numId w:val="24"/>
        </w:numPr>
        <w:tabs>
          <w:tab w:val="clear" w:pos="3570"/>
          <w:tab w:val="clear" w:pos="7515"/>
          <w:tab w:val="left" w:pos="330"/>
        </w:tabs>
      </w:pPr>
      <w:r>
        <w:t>чертеж детали – АВС 1</w:t>
      </w:r>
      <w:r w:rsidR="00913E84">
        <w:t>6</w:t>
      </w:r>
      <w:r>
        <w:t>.01.001</w:t>
      </w:r>
    </w:p>
    <w:p w:rsidR="008A2D3F" w:rsidRDefault="008A2D3F" w:rsidP="008A2D3F">
      <w:pPr>
        <w:pStyle w:val="a3"/>
        <w:numPr>
          <w:ilvl w:val="0"/>
          <w:numId w:val="24"/>
        </w:numPr>
        <w:tabs>
          <w:tab w:val="clear" w:pos="3570"/>
          <w:tab w:val="clear" w:pos="7515"/>
          <w:tab w:val="left" w:pos="330"/>
        </w:tabs>
      </w:pPr>
      <w:r>
        <w:t>пояснительная записка – АВС 1</w:t>
      </w:r>
      <w:r w:rsidR="00913E84">
        <w:t>6</w:t>
      </w:r>
      <w:r>
        <w:t>.00.000 ПЗ</w:t>
      </w:r>
    </w:p>
    <w:p w:rsidR="008A2D3F" w:rsidRDefault="008A2D3F" w:rsidP="008A2D3F">
      <w:r w:rsidRPr="00FB6D9C">
        <w:t>Здесь</w:t>
      </w:r>
      <w:r w:rsidRPr="00FB6D9C">
        <w:rPr>
          <w:i/>
        </w:rPr>
        <w:t>:</w:t>
      </w:r>
      <w:r>
        <w:t xml:space="preserve"> </w:t>
      </w:r>
      <w:r w:rsidRPr="005C442D">
        <w:rPr>
          <w:b/>
        </w:rPr>
        <w:t>АВС</w:t>
      </w:r>
      <w:r>
        <w:rPr>
          <w:b/>
        </w:rPr>
        <w:t>1</w:t>
      </w:r>
      <w:r w:rsidR="00913E84">
        <w:rPr>
          <w:b/>
        </w:rPr>
        <w:t>6</w:t>
      </w:r>
      <w:r>
        <w:t xml:space="preserve"> – условный код изделия, который рекомендуется формировать из инициалов проектанта и года разработки проекта; </w:t>
      </w:r>
      <w:r w:rsidRPr="005C442D">
        <w:rPr>
          <w:b/>
        </w:rPr>
        <w:t>01</w:t>
      </w:r>
      <w:r>
        <w:t xml:space="preserve"> – порядковый номер узла данного изделия (01 –редуктор, 02 – ленточный конвейер, 03 – фундаментная плита и т.д.); </w:t>
      </w:r>
      <w:r w:rsidRPr="005C442D">
        <w:rPr>
          <w:b/>
        </w:rPr>
        <w:t>100</w:t>
      </w:r>
      <w:r>
        <w:t xml:space="preserve"> – порядковый номер сборочной единицы, входящий в данный </w:t>
      </w:r>
      <w:r>
        <w:lastRenderedPageBreak/>
        <w:t xml:space="preserve">узел (100, 200…); </w:t>
      </w:r>
      <w:r w:rsidRPr="005C442D">
        <w:rPr>
          <w:b/>
        </w:rPr>
        <w:t>001</w:t>
      </w:r>
      <w:r>
        <w:t xml:space="preserve"> – порядковый номер детали (001, 002…). Стандартным деталям (изделиям) обозначения не присваиваются. </w:t>
      </w:r>
    </w:p>
    <w:p w:rsidR="008A2D3F" w:rsidRDefault="008A2D3F" w:rsidP="008A2D3F">
      <w:pPr>
        <w:pStyle w:val="a3"/>
        <w:tabs>
          <w:tab w:val="clear" w:pos="3570"/>
          <w:tab w:val="left" w:pos="0"/>
        </w:tabs>
        <w:ind w:left="0"/>
        <w:jc w:val="center"/>
        <w:rPr>
          <w:b/>
        </w:rPr>
      </w:pPr>
      <w:r w:rsidRPr="004C334D">
        <w:rPr>
          <w:b/>
        </w:rPr>
        <w:t xml:space="preserve">ЗАДАНИЕ </w:t>
      </w:r>
      <w:r>
        <w:rPr>
          <w:b/>
        </w:rPr>
        <w:t>К</w:t>
      </w:r>
      <w:r w:rsidRPr="004C334D">
        <w:rPr>
          <w:b/>
        </w:rPr>
        <w:t xml:space="preserve"> КУРСОВОЙ РАБОТ</w:t>
      </w:r>
      <w:r>
        <w:rPr>
          <w:b/>
        </w:rPr>
        <w:t>Е ПО ДИСЦИПЛИНЕ</w:t>
      </w:r>
    </w:p>
    <w:p w:rsidR="008A2D3F" w:rsidRPr="00D205A2" w:rsidRDefault="008A2D3F" w:rsidP="008A2D3F">
      <w:pPr>
        <w:tabs>
          <w:tab w:val="clear" w:pos="3570"/>
          <w:tab w:val="left" w:pos="0"/>
        </w:tabs>
        <w:jc w:val="center"/>
        <w:rPr>
          <w:b/>
        </w:rPr>
      </w:pPr>
      <w:r w:rsidRPr="00D205A2">
        <w:rPr>
          <w:b/>
        </w:rPr>
        <w:t>«ДЕТАЛИ МАШИН»</w:t>
      </w:r>
    </w:p>
    <w:p w:rsidR="008A2D3F" w:rsidRDefault="008A2D3F" w:rsidP="008A2D3F">
      <w:r>
        <w:t xml:space="preserve">     для студента </w:t>
      </w:r>
      <w:r w:rsidR="00990C46">
        <w:t xml:space="preserve">____курса, группы ________ФИО ________________________  </w:t>
      </w:r>
    </w:p>
    <w:p w:rsidR="008A2D3F" w:rsidRDefault="008A2D3F" w:rsidP="008A2D3F">
      <w:r>
        <w:t xml:space="preserve">на тему: «Спроектировать привод к ленточному конвейеру». </w:t>
      </w:r>
    </w:p>
    <w:p w:rsidR="008A2D3F" w:rsidRDefault="008A2D3F" w:rsidP="008A2D3F">
      <w:r>
        <w:t xml:space="preserve">     Исходные данные:</w:t>
      </w:r>
    </w:p>
    <w:p w:rsidR="008A2D3F" w:rsidRDefault="008A2D3F" w:rsidP="008A2D3F">
      <w:pPr>
        <w:pStyle w:val="a3"/>
        <w:numPr>
          <w:ilvl w:val="0"/>
          <w:numId w:val="17"/>
        </w:numPr>
        <w:tabs>
          <w:tab w:val="clear" w:pos="3570"/>
          <w:tab w:val="clear" w:pos="7515"/>
          <w:tab w:val="left" w:pos="440"/>
        </w:tabs>
        <w:ind w:left="440" w:hanging="440"/>
      </w:pPr>
      <w:r>
        <w:t>Схема,  мощность на ведомом валу редуктора, кВт,  частота вращения в</w:t>
      </w:r>
      <w:r>
        <w:t>е</w:t>
      </w:r>
      <w:r>
        <w:t>домого вала, мин</w:t>
      </w:r>
      <w:r>
        <w:rPr>
          <w:vertAlign w:val="superscript"/>
        </w:rPr>
        <w:t>-1</w:t>
      </w:r>
      <w:r>
        <w:t xml:space="preserve"> соответствуют данным таблицы 1 по индивидуальному трехзначному шифру, назначенному преподавателем;</w:t>
      </w:r>
    </w:p>
    <w:p w:rsidR="008A2D3F" w:rsidRDefault="008A2D3F" w:rsidP="008A2D3F">
      <w:pPr>
        <w:pStyle w:val="a3"/>
        <w:numPr>
          <w:ilvl w:val="0"/>
          <w:numId w:val="17"/>
        </w:numPr>
        <w:tabs>
          <w:tab w:val="clear" w:pos="3570"/>
          <w:tab w:val="clear" w:pos="7515"/>
          <w:tab w:val="left" w:pos="440"/>
        </w:tabs>
        <w:ind w:left="440" w:hanging="440"/>
      </w:pPr>
      <w:r>
        <w:t>срок службы редуктора – 12000</w:t>
      </w:r>
      <w:r w:rsidRPr="00CC0AAF">
        <w:t xml:space="preserve"> </w:t>
      </w:r>
      <w:r>
        <w:t>ч;</w:t>
      </w:r>
    </w:p>
    <w:p w:rsidR="008A2D3F" w:rsidRDefault="008A2D3F" w:rsidP="008A2D3F">
      <w:pPr>
        <w:pStyle w:val="a3"/>
        <w:numPr>
          <w:ilvl w:val="0"/>
          <w:numId w:val="17"/>
        </w:numPr>
        <w:tabs>
          <w:tab w:val="clear" w:pos="3570"/>
          <w:tab w:val="clear" w:pos="7515"/>
          <w:tab w:val="left" w:pos="440"/>
        </w:tabs>
        <w:ind w:left="440" w:hanging="440"/>
      </w:pPr>
      <w:r>
        <w:t>условия эксплуатации: на открытой местности;</w:t>
      </w:r>
    </w:p>
    <w:p w:rsidR="008A2D3F" w:rsidRDefault="008A2D3F" w:rsidP="008A2D3F">
      <w:pPr>
        <w:pStyle w:val="a3"/>
        <w:numPr>
          <w:ilvl w:val="0"/>
          <w:numId w:val="17"/>
        </w:numPr>
        <w:tabs>
          <w:tab w:val="clear" w:pos="3570"/>
          <w:tab w:val="clear" w:pos="7515"/>
          <w:tab w:val="left" w:pos="440"/>
        </w:tabs>
        <w:ind w:left="440" w:hanging="440"/>
      </w:pPr>
      <w:r>
        <w:t>нагрузка постоянная, нереверсивная, постоянная;</w:t>
      </w:r>
    </w:p>
    <w:p w:rsidR="008A2D3F" w:rsidRPr="00076B8E" w:rsidRDefault="008A2D3F" w:rsidP="008A2D3F">
      <w:pPr>
        <w:pStyle w:val="a3"/>
        <w:numPr>
          <w:ilvl w:val="0"/>
          <w:numId w:val="17"/>
        </w:numPr>
        <w:tabs>
          <w:tab w:val="clear" w:pos="3570"/>
          <w:tab w:val="clear" w:pos="7515"/>
          <w:tab w:val="left" w:pos="440"/>
        </w:tabs>
        <w:ind w:left="440" w:hanging="440"/>
      </w:pPr>
      <w:r>
        <w:t xml:space="preserve">программа выпуска </w:t>
      </w:r>
      <w:r w:rsidRPr="00CC0AAF">
        <w:t>–</w:t>
      </w:r>
      <w:r>
        <w:t xml:space="preserve"> 6000 шт. </w:t>
      </w:r>
    </w:p>
    <w:p w:rsidR="008A2D3F" w:rsidRDefault="008A2D3F" w:rsidP="008A2D3F">
      <w:r>
        <w:t>Задание выдано   ___________</w:t>
      </w:r>
    </w:p>
    <w:p w:rsidR="008A2D3F" w:rsidRDefault="008A2D3F" w:rsidP="008A2D3F">
      <w:r>
        <w:t>Преподаватель    ____________</w:t>
      </w:r>
    </w:p>
    <w:p w:rsidR="008A2D3F" w:rsidRDefault="008A2D3F" w:rsidP="008A2D3F">
      <w:r>
        <w:t xml:space="preserve">     Таблица 1. Исходные данные и номера схем задания к курсовой работе</w:t>
      </w:r>
    </w:p>
    <w:tbl>
      <w:tblPr>
        <w:tblStyle w:val="a6"/>
        <w:tblW w:w="0" w:type="auto"/>
        <w:tblLook w:val="04A0"/>
      </w:tblPr>
      <w:tblGrid>
        <w:gridCol w:w="1384"/>
        <w:gridCol w:w="1985"/>
        <w:gridCol w:w="2976"/>
        <w:gridCol w:w="1045"/>
        <w:gridCol w:w="2464"/>
      </w:tblGrid>
      <w:tr w:rsidR="00990C46" w:rsidTr="00990C46">
        <w:tc>
          <w:tcPr>
            <w:tcW w:w="1384" w:type="dxa"/>
            <w:vMerge w:val="restart"/>
            <w:vAlign w:val="center"/>
          </w:tcPr>
          <w:p w:rsidR="00990C46" w:rsidRDefault="00990C46" w:rsidP="00990C46">
            <w:pPr>
              <w:jc w:val="center"/>
            </w:pPr>
            <w:r>
              <w:t>Цифра варианта</w:t>
            </w:r>
          </w:p>
        </w:tc>
        <w:tc>
          <w:tcPr>
            <w:tcW w:w="1985" w:type="dxa"/>
            <w:vAlign w:val="center"/>
          </w:tcPr>
          <w:p w:rsidR="00990C46" w:rsidRPr="00CC4AE5" w:rsidRDefault="00990C46" w:rsidP="00FB6D9C">
            <w:pPr>
              <w:spacing w:line="24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I</w:t>
            </w:r>
          </w:p>
        </w:tc>
        <w:tc>
          <w:tcPr>
            <w:tcW w:w="4021" w:type="dxa"/>
            <w:gridSpan w:val="2"/>
            <w:vAlign w:val="center"/>
          </w:tcPr>
          <w:p w:rsidR="00990C46" w:rsidRPr="00CC4AE5" w:rsidRDefault="00990C46" w:rsidP="00FB6D9C">
            <w:pPr>
              <w:spacing w:line="24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II</w:t>
            </w:r>
          </w:p>
        </w:tc>
        <w:tc>
          <w:tcPr>
            <w:tcW w:w="2464" w:type="dxa"/>
            <w:vAlign w:val="center"/>
          </w:tcPr>
          <w:p w:rsidR="00990C46" w:rsidRPr="00CC4AE5" w:rsidRDefault="00990C46" w:rsidP="00FB6D9C">
            <w:pPr>
              <w:spacing w:line="24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III</w:t>
            </w:r>
          </w:p>
        </w:tc>
      </w:tr>
      <w:tr w:rsidR="00990C46" w:rsidTr="009767FE">
        <w:tc>
          <w:tcPr>
            <w:tcW w:w="1384" w:type="dxa"/>
            <w:vMerge/>
            <w:vAlign w:val="center"/>
          </w:tcPr>
          <w:p w:rsidR="00990C46" w:rsidRDefault="00990C46" w:rsidP="00990C46">
            <w:pPr>
              <w:jc w:val="center"/>
            </w:pPr>
          </w:p>
        </w:tc>
        <w:tc>
          <w:tcPr>
            <w:tcW w:w="1985" w:type="dxa"/>
            <w:vAlign w:val="center"/>
          </w:tcPr>
          <w:p w:rsidR="00990C46" w:rsidRPr="00F22BBF" w:rsidRDefault="00990C46" w:rsidP="00FB6D9C">
            <w:pPr>
              <w:spacing w:line="240" w:lineRule="auto"/>
              <w:jc w:val="center"/>
            </w:pPr>
            <w:r>
              <w:t>Номер схемы</w:t>
            </w:r>
          </w:p>
        </w:tc>
        <w:tc>
          <w:tcPr>
            <w:tcW w:w="2976" w:type="dxa"/>
            <w:vAlign w:val="center"/>
          </w:tcPr>
          <w:p w:rsidR="00990C46" w:rsidRDefault="009767FE" w:rsidP="009767FE">
            <w:pPr>
              <w:spacing w:line="240" w:lineRule="auto"/>
              <w:jc w:val="center"/>
            </w:pPr>
            <w:r>
              <w:t>Мощность на ведомом валу редуктора, кВт</w:t>
            </w:r>
          </w:p>
        </w:tc>
        <w:tc>
          <w:tcPr>
            <w:tcW w:w="3509" w:type="dxa"/>
            <w:gridSpan w:val="2"/>
            <w:vAlign w:val="center"/>
          </w:tcPr>
          <w:p w:rsidR="00990C46" w:rsidRDefault="009767FE" w:rsidP="009767FE">
            <w:pPr>
              <w:spacing w:line="240" w:lineRule="auto"/>
              <w:jc w:val="center"/>
            </w:pPr>
            <w:r>
              <w:t>Частота вращения ведом</w:t>
            </w:r>
            <w:r>
              <w:t>о</w:t>
            </w:r>
            <w:r>
              <w:t>го вала редуктора, мин</w:t>
            </w:r>
            <w:r w:rsidRPr="007823C1">
              <w:rPr>
                <w:vertAlign w:val="superscript"/>
              </w:rPr>
              <w:t>-1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2,8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100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2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2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3,2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95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3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3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3,6</w:t>
            </w:r>
          </w:p>
        </w:tc>
        <w:tc>
          <w:tcPr>
            <w:tcW w:w="3509" w:type="dxa"/>
            <w:gridSpan w:val="2"/>
            <w:vAlign w:val="center"/>
          </w:tcPr>
          <w:p w:rsidR="009767FE" w:rsidRPr="0036246B" w:rsidRDefault="009767FE" w:rsidP="00FB6D9C">
            <w:pPr>
              <w:spacing w:line="240" w:lineRule="auto"/>
              <w:jc w:val="center"/>
              <w:rPr>
                <w:highlight w:val="green"/>
              </w:rPr>
            </w:pPr>
            <w:r>
              <w:rPr>
                <w:highlight w:val="green"/>
              </w:rPr>
              <w:t>90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4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4,2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85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5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2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4,8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8</w:t>
            </w:r>
            <w:r w:rsidR="00CD1316">
              <w:t>0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6</w:t>
            </w:r>
          </w:p>
        </w:tc>
        <w:tc>
          <w:tcPr>
            <w:tcW w:w="1985" w:type="dxa"/>
            <w:vAlign w:val="center"/>
          </w:tcPr>
          <w:p w:rsidR="009767FE" w:rsidRPr="0036246B" w:rsidRDefault="009767FE" w:rsidP="00FB6D9C">
            <w:pPr>
              <w:spacing w:line="240" w:lineRule="auto"/>
              <w:jc w:val="center"/>
              <w:rPr>
                <w:highlight w:val="green"/>
              </w:rPr>
            </w:pPr>
            <w:r w:rsidRPr="0036246B">
              <w:rPr>
                <w:highlight w:val="green"/>
              </w:rPr>
              <w:t>3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5,6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CD1316" w:rsidP="00FB6D9C">
            <w:pPr>
              <w:spacing w:line="240" w:lineRule="auto"/>
              <w:jc w:val="center"/>
            </w:pPr>
            <w:r>
              <w:t>75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7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6,0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CD1316" w:rsidP="00FB6D9C">
            <w:pPr>
              <w:spacing w:line="240" w:lineRule="auto"/>
              <w:jc w:val="center"/>
            </w:pPr>
            <w:r>
              <w:t>70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8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2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6,6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115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9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3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7,4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105</w:t>
            </w:r>
          </w:p>
        </w:tc>
      </w:tr>
      <w:tr w:rsidR="009767FE" w:rsidTr="009767FE">
        <w:tc>
          <w:tcPr>
            <w:tcW w:w="1384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0</w:t>
            </w:r>
          </w:p>
        </w:tc>
        <w:tc>
          <w:tcPr>
            <w:tcW w:w="1985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</w:t>
            </w:r>
          </w:p>
        </w:tc>
        <w:tc>
          <w:tcPr>
            <w:tcW w:w="2976" w:type="dxa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 w:rsidRPr="00151380">
              <w:rPr>
                <w:highlight w:val="green"/>
              </w:rPr>
              <w:t>8,0</w:t>
            </w:r>
          </w:p>
        </w:tc>
        <w:tc>
          <w:tcPr>
            <w:tcW w:w="3509" w:type="dxa"/>
            <w:gridSpan w:val="2"/>
            <w:vAlign w:val="center"/>
          </w:tcPr>
          <w:p w:rsidR="009767FE" w:rsidRDefault="009767FE" w:rsidP="00FB6D9C">
            <w:pPr>
              <w:spacing w:line="240" w:lineRule="auto"/>
              <w:jc w:val="center"/>
            </w:pPr>
            <w:r>
              <w:t>110</w:t>
            </w:r>
          </w:p>
        </w:tc>
      </w:tr>
    </w:tbl>
    <w:tbl>
      <w:tblPr>
        <w:tblW w:w="0" w:type="auto"/>
        <w:tblLook w:val="04A0"/>
      </w:tblPr>
      <w:tblGrid>
        <w:gridCol w:w="1384"/>
        <w:gridCol w:w="1985"/>
        <w:gridCol w:w="2976"/>
        <w:gridCol w:w="3509"/>
      </w:tblGrid>
      <w:tr w:rsidR="008A2D3F" w:rsidTr="00556775">
        <w:tc>
          <w:tcPr>
            <w:tcW w:w="1384" w:type="dxa"/>
            <w:vAlign w:val="center"/>
          </w:tcPr>
          <w:p w:rsidR="008A2D3F" w:rsidRDefault="008A2D3F" w:rsidP="00556775">
            <w:pPr>
              <w:spacing w:line="240" w:lineRule="auto"/>
              <w:jc w:val="center"/>
            </w:pPr>
          </w:p>
        </w:tc>
        <w:tc>
          <w:tcPr>
            <w:tcW w:w="1985" w:type="dxa"/>
            <w:vAlign w:val="center"/>
          </w:tcPr>
          <w:p w:rsidR="008A2D3F" w:rsidRDefault="008A2D3F" w:rsidP="00556775">
            <w:pPr>
              <w:spacing w:line="240" w:lineRule="auto"/>
              <w:jc w:val="center"/>
            </w:pPr>
          </w:p>
        </w:tc>
        <w:tc>
          <w:tcPr>
            <w:tcW w:w="2976" w:type="dxa"/>
            <w:vAlign w:val="center"/>
          </w:tcPr>
          <w:p w:rsidR="008A2D3F" w:rsidRDefault="008A2D3F" w:rsidP="00556775">
            <w:pPr>
              <w:spacing w:line="240" w:lineRule="auto"/>
              <w:jc w:val="center"/>
            </w:pPr>
          </w:p>
        </w:tc>
        <w:tc>
          <w:tcPr>
            <w:tcW w:w="3509" w:type="dxa"/>
            <w:vAlign w:val="center"/>
          </w:tcPr>
          <w:p w:rsidR="008A2D3F" w:rsidRDefault="008A2D3F" w:rsidP="00556775">
            <w:pPr>
              <w:spacing w:line="240" w:lineRule="auto"/>
              <w:jc w:val="center"/>
            </w:pPr>
          </w:p>
        </w:tc>
      </w:tr>
    </w:tbl>
    <w:p w:rsidR="008A2D3F" w:rsidRDefault="008A2D3F" w:rsidP="008A2D3F">
      <w:pPr>
        <w:ind w:firstLine="567"/>
      </w:pPr>
      <w:r>
        <w:t>Примечание.</w:t>
      </w:r>
    </w:p>
    <w:p w:rsidR="008A2D3F" w:rsidRDefault="008A2D3F" w:rsidP="008A2D3F">
      <w:pPr>
        <w:ind w:firstLine="567"/>
      </w:pPr>
      <w:r>
        <w:t xml:space="preserve">Допуск на частоту вращения ведомого (тихоходного) вала ± </w:t>
      </w:r>
      <w:r w:rsidRPr="00E76673">
        <w:t xml:space="preserve">4 </w:t>
      </w:r>
      <w:r>
        <w:t>%.</w:t>
      </w:r>
    </w:p>
    <w:p w:rsidR="008A2D3F" w:rsidRDefault="008A2D3F" w:rsidP="008A2D3F">
      <w:pPr>
        <w:ind w:firstLine="567"/>
      </w:pPr>
      <w:r w:rsidRPr="004242C1">
        <w:lastRenderedPageBreak/>
        <w:t>Для правильного выписывания данных, соответствующих шифру, необх</w:t>
      </w:r>
      <w:r w:rsidRPr="004242C1">
        <w:t>о</w:t>
      </w:r>
      <w:r w:rsidRPr="004242C1">
        <w:t>димо поставить в соответст</w:t>
      </w:r>
      <w:r>
        <w:t>вие каждой римской цифре табл. 1</w:t>
      </w:r>
      <w:r w:rsidRPr="004242C1">
        <w:t xml:space="preserve"> цифру индивид</w:t>
      </w:r>
      <w:r w:rsidRPr="004242C1">
        <w:t>у</w:t>
      </w:r>
      <w:r w:rsidRPr="004242C1">
        <w:t xml:space="preserve">ального шифра. Например, для шифра </w:t>
      </w:r>
      <w:r>
        <w:t>6</w:t>
      </w:r>
      <w:r w:rsidRPr="004242C1">
        <w:t xml:space="preserve">03 в табл. </w:t>
      </w:r>
      <w:r>
        <w:t>1 исходные данные выпис</w:t>
      </w:r>
      <w:r>
        <w:t>ы</w:t>
      </w:r>
      <w:r>
        <w:t>ваются следующим образом:</w:t>
      </w:r>
      <w:r w:rsidRPr="004242C1">
        <w:t xml:space="preserve"> </w:t>
      </w:r>
    </w:p>
    <w:p w:rsidR="008A2D3F" w:rsidRDefault="008A2D3F" w:rsidP="008A2D3F">
      <w:pPr>
        <w:pStyle w:val="a3"/>
        <w:numPr>
          <w:ilvl w:val="0"/>
          <w:numId w:val="22"/>
        </w:numPr>
      </w:pPr>
      <w:r w:rsidRPr="004242C1">
        <w:t xml:space="preserve">для параметра, соответствующего римской цифре I (№ схемы), следует принять значение, приведенное на строке цифры варианта </w:t>
      </w:r>
      <w:r>
        <w:t>6</w:t>
      </w:r>
      <w:r w:rsidRPr="004242C1">
        <w:t xml:space="preserve"> (схема № </w:t>
      </w:r>
      <w:r>
        <w:t>3</w:t>
      </w:r>
      <w:r w:rsidRPr="004242C1">
        <w:t>)</w:t>
      </w:r>
      <w:r>
        <w:t>;</w:t>
      </w:r>
    </w:p>
    <w:p w:rsidR="008A2D3F" w:rsidRDefault="008A2D3F" w:rsidP="008A2D3F">
      <w:pPr>
        <w:pStyle w:val="a3"/>
        <w:numPr>
          <w:ilvl w:val="0"/>
          <w:numId w:val="22"/>
        </w:numPr>
      </w:pPr>
      <w:r w:rsidRPr="004242C1">
        <w:t xml:space="preserve"> </w:t>
      </w:r>
      <w:r>
        <w:t xml:space="preserve">для параметра, соответствующего римской цифре </w:t>
      </w:r>
      <w:r w:rsidRPr="00B17DF7">
        <w:rPr>
          <w:lang w:val="en-US"/>
        </w:rPr>
        <w:t>II</w:t>
      </w:r>
      <w:r>
        <w:t xml:space="preserve"> (мощность на вед</w:t>
      </w:r>
      <w:r>
        <w:t>о</w:t>
      </w:r>
      <w:r>
        <w:t xml:space="preserve">мом валу редуктора, кВт), </w:t>
      </w:r>
      <w:r w:rsidRPr="004242C1">
        <w:t xml:space="preserve">следует принять значение, приведенное на строке цифры варианта </w:t>
      </w:r>
      <w:r>
        <w:t>0</w:t>
      </w:r>
      <w:r w:rsidRPr="004242C1">
        <w:t xml:space="preserve"> (</w:t>
      </w:r>
      <w:r>
        <w:t>8,0 кВт);</w:t>
      </w:r>
    </w:p>
    <w:p w:rsidR="008A2D3F" w:rsidRDefault="008A2D3F" w:rsidP="008A2D3F">
      <w:pPr>
        <w:pStyle w:val="a3"/>
        <w:numPr>
          <w:ilvl w:val="0"/>
          <w:numId w:val="22"/>
        </w:numPr>
      </w:pPr>
      <w:r>
        <w:t xml:space="preserve">для параметра, соответствующего римской цифре </w:t>
      </w:r>
      <w:r w:rsidRPr="00B17DF7">
        <w:rPr>
          <w:lang w:val="en-US"/>
        </w:rPr>
        <w:t>III</w:t>
      </w:r>
      <w:r>
        <w:t xml:space="preserve"> (частота вращения ведомого вала редуктора, мин</w:t>
      </w:r>
      <w:r w:rsidRPr="00AD5F05">
        <w:rPr>
          <w:vertAlign w:val="superscript"/>
        </w:rPr>
        <w:t>-1</w:t>
      </w:r>
      <w:r>
        <w:t xml:space="preserve">), </w:t>
      </w:r>
      <w:r w:rsidRPr="004242C1">
        <w:t xml:space="preserve">следует принять значение, приведенное на строке цифры варианта </w:t>
      </w:r>
      <w:r>
        <w:t>3</w:t>
      </w:r>
      <w:r w:rsidRPr="004242C1">
        <w:t xml:space="preserve"> (</w:t>
      </w:r>
      <w:r>
        <w:t>90 мин</w:t>
      </w:r>
      <w:r w:rsidRPr="00B17DF7">
        <w:rPr>
          <w:vertAlign w:val="superscript"/>
        </w:rPr>
        <w:t>-1</w:t>
      </w:r>
      <w:r>
        <w:t>).</w:t>
      </w:r>
    </w:p>
    <w:p w:rsidR="008A2D3F" w:rsidRDefault="008A2D3F" w:rsidP="008A2D3F">
      <w:pPr>
        <w:pStyle w:val="a3"/>
        <w:ind w:left="0" w:firstLine="567"/>
      </w:pPr>
      <w:r>
        <w:t>На схемах редуктора обозначено:</w:t>
      </w:r>
    </w:p>
    <w:p w:rsidR="008A2D3F" w:rsidRDefault="008A2D3F" w:rsidP="008A2D3F">
      <w:pPr>
        <w:pStyle w:val="a3"/>
        <w:numPr>
          <w:ilvl w:val="0"/>
          <w:numId w:val="26"/>
        </w:numPr>
      </w:pPr>
      <w:r w:rsidRPr="00B946EA">
        <w:t>–</w:t>
      </w:r>
      <w:r>
        <w:t xml:space="preserve"> электродвигатель;</w:t>
      </w:r>
    </w:p>
    <w:p w:rsidR="008A2D3F" w:rsidRDefault="008A2D3F" w:rsidP="008A2D3F">
      <w:pPr>
        <w:pStyle w:val="a3"/>
        <w:numPr>
          <w:ilvl w:val="0"/>
          <w:numId w:val="26"/>
        </w:numPr>
      </w:pPr>
      <w:r w:rsidRPr="00F8685E">
        <w:t>–</w:t>
      </w:r>
      <w:r>
        <w:t xml:space="preserve"> муфта;</w:t>
      </w:r>
    </w:p>
    <w:p w:rsidR="008A2D3F" w:rsidRDefault="008A2D3F" w:rsidP="008A2D3F">
      <w:pPr>
        <w:pStyle w:val="a3"/>
        <w:numPr>
          <w:ilvl w:val="0"/>
          <w:numId w:val="26"/>
        </w:numPr>
      </w:pPr>
      <w:r w:rsidRPr="00F8685E">
        <w:t>–</w:t>
      </w:r>
      <w:r>
        <w:t xml:space="preserve"> двухступенчатый редуктор (в редукторе две пары зубчатых колес: быстроходная косозубая и тихоходная прямозубая);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A2D3F" w:rsidRDefault="008A2D3F" w:rsidP="008A2D3F">
      <w:pPr>
        <w:pStyle w:val="a3"/>
        <w:numPr>
          <w:ilvl w:val="0"/>
          <w:numId w:val="26"/>
        </w:numPr>
      </w:pPr>
      <w:r w:rsidRPr="00F8685E">
        <w:t>–</w:t>
      </w:r>
      <w:r>
        <w:t xml:space="preserve"> муфта;</w:t>
      </w:r>
    </w:p>
    <w:p w:rsidR="008A2D3F" w:rsidRPr="004242C1" w:rsidRDefault="008A2D3F" w:rsidP="008A2D3F">
      <w:pPr>
        <w:pStyle w:val="a3"/>
        <w:numPr>
          <w:ilvl w:val="0"/>
          <w:numId w:val="26"/>
        </w:numPr>
      </w:pPr>
      <w:r w:rsidRPr="00F8685E">
        <w:t>–</w:t>
      </w:r>
      <w:r>
        <w:t xml:space="preserve"> ленточный конвейер.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A2D3F" w:rsidRPr="00E93E65" w:rsidRDefault="008A2D3F" w:rsidP="008A2D3F">
      <w:pPr>
        <w:ind w:firstLine="567"/>
      </w:pPr>
      <w:r>
        <w:t xml:space="preserve">В качестве примера рассмотрен вариант привода по схеме №1, в котором мощность  на ведомом валу редуктора задана равной 5 кВт, а частота вращения </w:t>
      </w:r>
      <w:r>
        <w:rPr>
          <w:lang w:val="en-US"/>
        </w:rPr>
        <w:t>n</w:t>
      </w:r>
      <w:r w:rsidRPr="007F3D3B">
        <w:t xml:space="preserve"> =</w:t>
      </w:r>
      <w:r>
        <w:t xml:space="preserve"> (60± 4%), мин</w:t>
      </w:r>
      <w:r>
        <w:rPr>
          <w:vertAlign w:val="superscript"/>
        </w:rPr>
        <w:t>-1</w:t>
      </w:r>
      <w:r>
        <w:t>.</w:t>
      </w:r>
    </w:p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center"/>
      </w:pPr>
      <w:r>
        <w:br w:type="page"/>
      </w:r>
    </w:p>
    <w:p w:rsidR="008A2D3F" w:rsidRDefault="008A2D3F" w:rsidP="008A2D3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35351" cy="2914650"/>
            <wp:effectExtent l="19050" t="0" r="0" b="0"/>
            <wp:docPr id="8" name="Рисунок 5" descr="C:\СКАНЕР\2014-12-08\Top-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СКАНЕР\2014-12-08\Top-006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89" cy="29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45958" cy="3073400"/>
            <wp:effectExtent l="19050" t="0" r="2192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921" cy="3074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center"/>
      </w:pPr>
      <w:r w:rsidRPr="002A0CC6">
        <w:rPr>
          <w:noProof/>
          <w:lang w:eastAsia="ru-RU"/>
        </w:rPr>
        <w:drawing>
          <wp:inline distT="0" distB="0" distL="0" distR="0">
            <wp:extent cx="4286250" cy="2969759"/>
            <wp:effectExtent l="19050" t="0" r="0" b="0"/>
            <wp:docPr id="5" name="Рисунок 1" descr="C:\СКАНЕР\2014-12-08\Top-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КАНЕР\2014-12-08\Top-002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38" cy="2970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A2D3F" w:rsidRPr="003E3840" w:rsidRDefault="008A2D3F" w:rsidP="008A2D3F">
      <w:pPr>
        <w:pStyle w:val="a3"/>
        <w:numPr>
          <w:ilvl w:val="0"/>
          <w:numId w:val="16"/>
        </w:numPr>
        <w:jc w:val="center"/>
        <w:rPr>
          <w:b/>
        </w:rPr>
      </w:pPr>
      <w:r w:rsidRPr="003E3840">
        <w:rPr>
          <w:b/>
        </w:rPr>
        <w:lastRenderedPageBreak/>
        <w:t>ВЫБОР ЭЛЕКТРОДВИГАТЕЛЯ.</w:t>
      </w:r>
    </w:p>
    <w:p w:rsidR="008A2D3F" w:rsidRDefault="008A2D3F" w:rsidP="008A2D3F">
      <w:pPr>
        <w:pStyle w:val="a3"/>
        <w:jc w:val="center"/>
        <w:rPr>
          <w:b/>
        </w:rPr>
      </w:pPr>
      <w:r>
        <w:rPr>
          <w:b/>
        </w:rPr>
        <w:t>КИНЕМАТИЧЕСКИЙ РАСЧЕТ ПРИВОДА</w:t>
      </w:r>
    </w:p>
    <w:p w:rsidR="00391303" w:rsidRDefault="00162482" w:rsidP="008A2D3F">
      <w:pPr>
        <w:tabs>
          <w:tab w:val="num" w:pos="6"/>
        </w:tabs>
        <w:ind w:left="54" w:firstLine="504"/>
      </w:pPr>
      <w:r>
        <w:t>Рабочие процессы в</w:t>
      </w:r>
      <w:r w:rsidR="001D6100">
        <w:t xml:space="preserve"> современн</w:t>
      </w:r>
      <w:r>
        <w:t>ом</w:t>
      </w:r>
      <w:r w:rsidR="001D6100">
        <w:t xml:space="preserve"> </w:t>
      </w:r>
      <w:r>
        <w:t>производстве,</w:t>
      </w:r>
      <w:r w:rsidR="00434E9A">
        <w:t xml:space="preserve"> в</w:t>
      </w:r>
      <w:r>
        <w:t xml:space="preserve"> технологическ</w:t>
      </w:r>
      <w:r w:rsidR="00B71B51">
        <w:t>ом обор</w:t>
      </w:r>
      <w:r w:rsidR="00B71B51">
        <w:t>у</w:t>
      </w:r>
      <w:r w:rsidR="00B71B51">
        <w:t>довании</w:t>
      </w:r>
      <w:r>
        <w:t>, транспортн</w:t>
      </w:r>
      <w:r w:rsidR="006B0B74">
        <w:t xml:space="preserve">ых </w:t>
      </w:r>
      <w:r w:rsidR="00B71B51">
        <w:t>машинах и т.п.</w:t>
      </w:r>
      <w:r w:rsidR="006B0B74">
        <w:t xml:space="preserve"> </w:t>
      </w:r>
      <w:r w:rsidR="00434E9A">
        <w:t>чаще всего</w:t>
      </w:r>
      <w:r w:rsidR="001D6100">
        <w:t xml:space="preserve"> протекают при частотах вращения значительно более низких, чем пр</w:t>
      </w:r>
      <w:r w:rsidR="00B71B51">
        <w:t>именяемых в двигателях, включая и электродвигатели.</w:t>
      </w:r>
      <w:r w:rsidR="001D6100">
        <w:t xml:space="preserve"> </w:t>
      </w:r>
      <w:r w:rsidR="00B71B51">
        <w:t>Наибольшее распространение для привода рабочих машин</w:t>
      </w:r>
      <w:r w:rsidR="00201A26">
        <w:t xml:space="preserve"> получило применение</w:t>
      </w:r>
      <w:r w:rsidR="00A135EA">
        <w:t xml:space="preserve"> </w:t>
      </w:r>
      <w:r w:rsidR="006B0B74">
        <w:t>самых</w:t>
      </w:r>
      <w:r w:rsidR="00A135EA">
        <w:t xml:space="preserve"> доступных и массовых</w:t>
      </w:r>
      <w:r w:rsidR="001D6100">
        <w:t xml:space="preserve"> </w:t>
      </w:r>
      <w:r w:rsidR="00A135EA">
        <w:t>асинхронных</w:t>
      </w:r>
      <w:r w:rsidR="001D6100">
        <w:t xml:space="preserve"> электродв</w:t>
      </w:r>
      <w:r w:rsidR="001D6100">
        <w:t>и</w:t>
      </w:r>
      <w:r w:rsidR="001D6100">
        <w:t>гателей</w:t>
      </w:r>
      <w:r w:rsidR="00A135EA">
        <w:t>.</w:t>
      </w:r>
      <w:r w:rsidR="001D6100">
        <w:t xml:space="preserve"> </w:t>
      </w:r>
      <w:r w:rsidR="00A135EA">
        <w:t xml:space="preserve">Выпускаются асинхронные </w:t>
      </w:r>
      <w:r w:rsidR="00A135EA" w:rsidRPr="00F47373">
        <w:t>электродвигател</w:t>
      </w:r>
      <w:r w:rsidR="00A135EA">
        <w:t>и с четырьмя</w:t>
      </w:r>
      <w:r w:rsidR="00A135EA" w:rsidRPr="00F47373">
        <w:t xml:space="preserve"> варианта</w:t>
      </w:r>
      <w:r w:rsidR="00A135EA">
        <w:t>ми</w:t>
      </w:r>
      <w:r w:rsidR="00A135EA" w:rsidRPr="00F47373">
        <w:t xml:space="preserve"> </w:t>
      </w:r>
      <w:r w:rsidR="00A135EA">
        <w:t>частот</w:t>
      </w:r>
      <w:r w:rsidR="00A135EA" w:rsidRPr="00F47373">
        <w:t xml:space="preserve"> вращения</w:t>
      </w:r>
      <w:r w:rsidR="00A135EA">
        <w:t>:</w:t>
      </w:r>
      <w:r w:rsidR="00A135EA" w:rsidRPr="00F47373">
        <w:t xml:space="preserve"> 3000, 1500, 1000 и 750 мин</w:t>
      </w:r>
      <w:r w:rsidR="00A135EA" w:rsidRPr="003911D4">
        <w:rPr>
          <w:vertAlign w:val="superscript"/>
        </w:rPr>
        <w:t xml:space="preserve"> –1</w:t>
      </w:r>
      <w:r w:rsidR="00A135EA" w:rsidRPr="00F47373">
        <w:t xml:space="preserve">. </w:t>
      </w:r>
      <w:r w:rsidR="00A135EA">
        <w:t>Для этих электродвигателей</w:t>
      </w:r>
      <w:r w:rsidR="00434E9A">
        <w:t>,</w:t>
      </w:r>
      <w:r w:rsidR="00A135EA">
        <w:t xml:space="preserve"> чем ниже  частота их вращения, тем больше </w:t>
      </w:r>
      <w:r w:rsidR="00201A26">
        <w:t xml:space="preserve">они имеют </w:t>
      </w:r>
      <w:r w:rsidR="00A135EA">
        <w:t>масс</w:t>
      </w:r>
      <w:r w:rsidR="00201A26">
        <w:t>у</w:t>
      </w:r>
      <w:r w:rsidR="00A135EA">
        <w:t>, габаритные ра</w:t>
      </w:r>
      <w:r w:rsidR="00A135EA">
        <w:t>з</w:t>
      </w:r>
      <w:r w:rsidR="00A135EA">
        <w:t xml:space="preserve">меры и стоимость. </w:t>
      </w:r>
    </w:p>
    <w:p w:rsidR="009914B1" w:rsidRDefault="004325A1" w:rsidP="008A2D3F">
      <w:pPr>
        <w:tabs>
          <w:tab w:val="num" w:pos="6"/>
        </w:tabs>
        <w:ind w:left="54" w:firstLine="504"/>
      </w:pPr>
      <w:r>
        <w:t xml:space="preserve">Для снижения частот вращения рабочего органа машины </w:t>
      </w:r>
      <w:r w:rsidR="00391303">
        <w:t>часто</w:t>
      </w:r>
      <w:r w:rsidR="00434E9A">
        <w:t xml:space="preserve"> </w:t>
      </w:r>
      <w:r>
        <w:t>использ</w:t>
      </w:r>
      <w:r>
        <w:t>у</w:t>
      </w:r>
      <w:r>
        <w:t>ются зубчатые передачи.</w:t>
      </w:r>
      <w:r w:rsidR="00434E9A">
        <w:t xml:space="preserve"> Передаточным числом сопрягаемой пары </w:t>
      </w:r>
      <w:r w:rsidR="00F81A92">
        <w:t xml:space="preserve">зубчатых колёс </w:t>
      </w:r>
      <w:r w:rsidR="00F81A92">
        <w:rPr>
          <w:lang w:val="en-US"/>
        </w:rPr>
        <w:t>U</w:t>
      </w:r>
      <w:r w:rsidR="00F81A92">
        <w:t xml:space="preserve"> называется отношение числа зубьев</w:t>
      </w:r>
      <w:r w:rsidR="00FB6F42">
        <w:t xml:space="preserve"> большого (т.е.</w:t>
      </w:r>
      <w:r w:rsidR="00F81A92">
        <w:t xml:space="preserve"> ведомого</w:t>
      </w:r>
      <w:r w:rsidR="00FB6F42">
        <w:t>)</w:t>
      </w:r>
      <w:r w:rsidR="00F81A92">
        <w:t xml:space="preserve"> зубчат</w:t>
      </w:r>
      <w:r w:rsidR="00F81A92">
        <w:t>о</w:t>
      </w:r>
      <w:r w:rsidR="00F81A92">
        <w:t xml:space="preserve">го колеса </w:t>
      </w:r>
      <w:r w:rsidR="00F81A92">
        <w:rPr>
          <w:lang w:val="en-US"/>
        </w:rPr>
        <w:t>Z</w:t>
      </w:r>
      <w:r w:rsidR="00F81A92" w:rsidRPr="00F81A92">
        <w:rPr>
          <w:vertAlign w:val="subscript"/>
        </w:rPr>
        <w:t>2</w:t>
      </w:r>
      <w:r w:rsidR="00F81A92">
        <w:t xml:space="preserve"> к числу зубьев</w:t>
      </w:r>
      <w:r w:rsidR="00FB6F42">
        <w:t xml:space="preserve"> меньшего</w:t>
      </w:r>
      <w:r w:rsidR="00F81A92">
        <w:t xml:space="preserve"> </w:t>
      </w:r>
      <w:r w:rsidR="00FB6F42">
        <w:t>(</w:t>
      </w:r>
      <w:r w:rsidR="00F81A92">
        <w:t>ведущего</w:t>
      </w:r>
      <w:r w:rsidR="00286150">
        <w:t>, шестерни</w:t>
      </w:r>
      <w:r w:rsidR="00FB6F42">
        <w:t>)</w:t>
      </w:r>
      <w:r w:rsidR="00F81A92">
        <w:t xml:space="preserve"> зубчатого колеса </w:t>
      </w:r>
      <w:r w:rsidR="00F81A92">
        <w:rPr>
          <w:lang w:val="en-US"/>
        </w:rPr>
        <w:t>Z</w:t>
      </w:r>
      <w:r w:rsidR="00F81A92" w:rsidRPr="00F81A92">
        <w:rPr>
          <w:vertAlign w:val="subscript"/>
        </w:rPr>
        <w:t>1</w:t>
      </w:r>
      <w:r w:rsidR="00FB6F42">
        <w:rPr>
          <w:vertAlign w:val="subscript"/>
        </w:rPr>
        <w:t>.</w:t>
      </w:r>
      <w:r w:rsidR="00F81A92">
        <w:t xml:space="preserve"> </w:t>
      </w:r>
      <w:r w:rsidR="00391303">
        <w:t>Таким образом, передаточное число</w:t>
      </w:r>
      <w:r w:rsidR="00F81A92">
        <w:t xml:space="preserve"> </w:t>
      </w:r>
      <w:r w:rsidR="00F81A92">
        <w:rPr>
          <w:lang w:val="en-US"/>
        </w:rPr>
        <w:t>U</w:t>
      </w:r>
      <w:r w:rsidR="00F81A92" w:rsidRPr="00842410">
        <w:t xml:space="preserve"> = </w:t>
      </w:r>
      <w:r w:rsidR="00F81A92">
        <w:rPr>
          <w:lang w:val="en-US"/>
        </w:rPr>
        <w:t>Z</w:t>
      </w:r>
      <w:r w:rsidR="00F81A92" w:rsidRPr="00842410">
        <w:rPr>
          <w:vertAlign w:val="subscript"/>
        </w:rPr>
        <w:t>2</w:t>
      </w:r>
      <w:r w:rsidR="00F81A92" w:rsidRPr="00842410">
        <w:t>/</w:t>
      </w:r>
      <w:r w:rsidR="00F81A92">
        <w:rPr>
          <w:lang w:val="en-US"/>
        </w:rPr>
        <w:t>Z</w:t>
      </w:r>
      <w:r w:rsidR="00F81A92" w:rsidRPr="00842410">
        <w:rPr>
          <w:vertAlign w:val="subscript"/>
        </w:rPr>
        <w:t>1</w:t>
      </w:r>
      <w:r w:rsidR="00F81A92" w:rsidRPr="00842410">
        <w:t xml:space="preserve"> ≥</w:t>
      </w:r>
      <w:r w:rsidR="00842410" w:rsidRPr="00842410">
        <w:t xml:space="preserve"> 1</w:t>
      </w:r>
      <w:r w:rsidR="00842410">
        <w:t>.</w:t>
      </w:r>
      <w:r>
        <w:t xml:space="preserve"> </w:t>
      </w:r>
      <w:r w:rsidR="00842410">
        <w:t xml:space="preserve">В этом случае частота вращения ведомого вала будет равна </w:t>
      </w:r>
      <w:r w:rsidR="00842410">
        <w:rPr>
          <w:lang w:val="en-US"/>
        </w:rPr>
        <w:t>n</w:t>
      </w:r>
      <w:r w:rsidR="00842410" w:rsidRPr="00842410">
        <w:rPr>
          <w:vertAlign w:val="subscript"/>
        </w:rPr>
        <w:t>2</w:t>
      </w:r>
      <w:r w:rsidR="00842410" w:rsidRPr="00842410">
        <w:t xml:space="preserve"> = </w:t>
      </w:r>
      <w:r w:rsidR="00842410">
        <w:rPr>
          <w:lang w:val="en-US"/>
        </w:rPr>
        <w:t>n</w:t>
      </w:r>
      <w:r w:rsidR="00842410" w:rsidRPr="00842410">
        <w:rPr>
          <w:vertAlign w:val="subscript"/>
        </w:rPr>
        <w:t>1</w:t>
      </w:r>
      <w:r w:rsidR="00842410" w:rsidRPr="00842410">
        <w:t>/</w:t>
      </w:r>
      <w:r w:rsidR="00842410">
        <w:rPr>
          <w:lang w:val="en-US"/>
        </w:rPr>
        <w:t>U</w:t>
      </w:r>
      <w:r w:rsidR="00842410">
        <w:t xml:space="preserve">, где </w:t>
      </w:r>
      <w:r w:rsidR="00842410">
        <w:rPr>
          <w:lang w:val="en-US"/>
        </w:rPr>
        <w:t>n</w:t>
      </w:r>
      <w:r w:rsidR="00842410" w:rsidRPr="00842410">
        <w:rPr>
          <w:vertAlign w:val="subscript"/>
        </w:rPr>
        <w:t>1</w:t>
      </w:r>
      <w:r w:rsidR="00842410">
        <w:rPr>
          <w:vertAlign w:val="subscript"/>
        </w:rPr>
        <w:t xml:space="preserve"> </w:t>
      </w:r>
      <w:r w:rsidR="00842410" w:rsidRPr="00842410">
        <w:t>– частота вращения</w:t>
      </w:r>
      <w:r w:rsidR="00842410">
        <w:t xml:space="preserve"> вед</w:t>
      </w:r>
      <w:r w:rsidR="00842410">
        <w:t>у</w:t>
      </w:r>
      <w:r w:rsidR="00842410">
        <w:t>щего вала.</w:t>
      </w:r>
      <w:r w:rsidR="001D6100">
        <w:t xml:space="preserve"> </w:t>
      </w:r>
      <w:r w:rsidR="00842410">
        <w:t>Если рассматриваемая пара зубчатых колёс заключена в специал</w:t>
      </w:r>
      <w:r w:rsidR="00842410">
        <w:t>ь</w:t>
      </w:r>
      <w:r w:rsidR="00842410">
        <w:t xml:space="preserve">ный корпус, то такое устройство называется одноступенчатым редуктором. </w:t>
      </w:r>
    </w:p>
    <w:p w:rsidR="009914B1" w:rsidRDefault="009914B1" w:rsidP="008A2D3F">
      <w:pPr>
        <w:tabs>
          <w:tab w:val="num" w:pos="6"/>
        </w:tabs>
        <w:ind w:left="54" w:firstLine="504"/>
      </w:pPr>
      <w:r>
        <w:t xml:space="preserve">Термин редуктор произошёл от латинского слова </w:t>
      </w:r>
      <w:r>
        <w:rPr>
          <w:lang w:val="en-US"/>
        </w:rPr>
        <w:t>red</w:t>
      </w:r>
      <w:r w:rsidR="00170BED">
        <w:rPr>
          <w:lang w:val="en-US"/>
        </w:rPr>
        <w:t>u</w:t>
      </w:r>
      <w:r>
        <w:rPr>
          <w:lang w:val="en-US"/>
        </w:rPr>
        <w:t>ctor</w:t>
      </w:r>
      <w:r>
        <w:t>, которое означ</w:t>
      </w:r>
      <w:r>
        <w:t>а</w:t>
      </w:r>
      <w:r>
        <w:t>ет «отводящий назад», «п</w:t>
      </w:r>
      <w:r w:rsidR="00346A32">
        <w:t xml:space="preserve">риводящий обратно». </w:t>
      </w:r>
      <w:r w:rsidR="00346A32" w:rsidRPr="00346A32">
        <w:rPr>
          <w:b/>
        </w:rPr>
        <w:t>Определение:</w:t>
      </w:r>
      <w:r w:rsidR="00346A32">
        <w:t xml:space="preserve"> редуктор – это зубчатая (в т.ч. червячная) или гидравлическая передача, предназначенная для изменения угловой скорости и вращающего момента.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B6F42" w:rsidRDefault="009914B1" w:rsidP="008A2D3F">
      <w:pPr>
        <w:tabs>
          <w:tab w:val="num" w:pos="6"/>
        </w:tabs>
        <w:ind w:left="54" w:firstLine="504"/>
      </w:pPr>
      <w:r w:rsidRPr="009914B1">
        <w:t xml:space="preserve"> </w:t>
      </w:r>
      <w:r w:rsidR="00FA53BD">
        <w:t>В данной курсовой работе предусмотрено проектирование двухступенч</w:t>
      </w:r>
      <w:r w:rsidR="00FA53BD">
        <w:t>а</w:t>
      </w:r>
      <w:r w:rsidR="00FA53BD">
        <w:t>того редуктора с цилиндрическим зацеплением. Применяются редукторы с к</w:t>
      </w:r>
      <w:r w:rsidR="00FA53BD">
        <w:t>о</w:t>
      </w:r>
      <w:r w:rsidR="00FA53BD">
        <w:t>ническим, червячным, гипоидным и другими видами зацепления. Число ступ</w:t>
      </w:r>
      <w:r w:rsidR="00FA53BD">
        <w:t>е</w:t>
      </w:r>
      <w:r w:rsidR="00FA53BD">
        <w:t>ней передач</w:t>
      </w:r>
      <w:r w:rsidR="00286150">
        <w:t xml:space="preserve"> в них</w:t>
      </w:r>
      <w:r w:rsidR="00FA53BD">
        <w:t xml:space="preserve"> также может быть различным. </w:t>
      </w:r>
    </w:p>
    <w:p w:rsidR="00FB6D9C" w:rsidRDefault="00D45945" w:rsidP="008A2D3F">
      <w:pPr>
        <w:tabs>
          <w:tab w:val="num" w:pos="6"/>
        </w:tabs>
        <w:ind w:left="54" w:firstLine="504"/>
      </w:pPr>
      <w:r>
        <w:t>Кроме редукторов в технике применяются мультипликаторы</w:t>
      </w:r>
      <w:r w:rsidR="00F35BAC">
        <w:t xml:space="preserve"> (от лат. </w:t>
      </w:r>
      <w:r w:rsidR="00F35BAC">
        <w:rPr>
          <w:lang w:val="en-US"/>
        </w:rPr>
        <w:t>mu</w:t>
      </w:r>
      <w:r w:rsidR="00F35BAC">
        <w:rPr>
          <w:lang w:val="en-US"/>
        </w:rPr>
        <w:t>l</w:t>
      </w:r>
      <w:r w:rsidR="00F35BAC">
        <w:rPr>
          <w:lang w:val="en-US"/>
        </w:rPr>
        <w:t>tiplico</w:t>
      </w:r>
      <w:r w:rsidR="00F35BAC" w:rsidRPr="00F35BAC">
        <w:t xml:space="preserve"> – </w:t>
      </w:r>
      <w:r w:rsidR="00F35BAC">
        <w:t>умножаю, увеличиваю</w:t>
      </w:r>
      <w:r w:rsidR="00F35BAC" w:rsidRPr="00F35BAC">
        <w:t>)</w:t>
      </w:r>
      <w:r>
        <w:t>,</w:t>
      </w:r>
      <w:r w:rsidR="00F35BAC">
        <w:t xml:space="preserve"> т.е. устройств</w:t>
      </w:r>
      <w:r w:rsidR="00D8545D">
        <w:t>а</w:t>
      </w:r>
      <w:r w:rsidR="00737B1A">
        <w:t xml:space="preserve"> для увеличения</w:t>
      </w:r>
      <w:r w:rsidR="00F35BAC">
        <w:t xml:space="preserve"> частоты </w:t>
      </w:r>
      <w:r w:rsidR="00737B1A">
        <w:t>вр</w:t>
      </w:r>
      <w:r w:rsidR="00737B1A">
        <w:t>а</w:t>
      </w:r>
      <w:r w:rsidR="00737B1A">
        <w:lastRenderedPageBreak/>
        <w:t>щения вала машины.</w:t>
      </w:r>
      <w:r w:rsidR="00F35BAC">
        <w:t xml:space="preserve"> </w:t>
      </w:r>
      <w:r w:rsidR="00737B1A">
        <w:t>П</w:t>
      </w:r>
      <w:r w:rsidR="00F35BAC">
        <w:t>ример</w:t>
      </w:r>
      <w:r w:rsidR="00737B1A">
        <w:t>ом могут служить</w:t>
      </w:r>
      <w:r>
        <w:t xml:space="preserve"> повыш</w:t>
      </w:r>
      <w:r w:rsidR="00F35BAC">
        <w:t>ающ</w:t>
      </w:r>
      <w:r w:rsidR="00737B1A">
        <w:t>ие</w:t>
      </w:r>
      <w:r w:rsidR="00F35BAC">
        <w:t xml:space="preserve"> зубчат</w:t>
      </w:r>
      <w:r w:rsidR="00737B1A">
        <w:t>ые</w:t>
      </w:r>
      <w:r w:rsidR="00F35BAC">
        <w:t xml:space="preserve"> перед</w:t>
      </w:r>
      <w:r w:rsidR="00F35BAC">
        <w:t>а</w:t>
      </w:r>
      <w:r w:rsidR="00F35BAC">
        <w:t>ч</w:t>
      </w:r>
      <w:r w:rsidR="00737B1A">
        <w:t>и</w:t>
      </w:r>
      <w:r w:rsidR="00F35BAC">
        <w:t xml:space="preserve"> </w:t>
      </w:r>
      <w:r>
        <w:t>в сепараторах, центрифугах</w:t>
      </w:r>
      <w:r w:rsidR="00737B1A">
        <w:t>, гироскопах</w:t>
      </w:r>
      <w:r>
        <w:t xml:space="preserve"> и т.п. </w:t>
      </w:r>
    </w:p>
    <w:p w:rsidR="008A2D3F" w:rsidRDefault="008A2D3F" w:rsidP="008A2D3F">
      <w:pPr>
        <w:tabs>
          <w:tab w:val="num" w:pos="6"/>
        </w:tabs>
        <w:ind w:left="54" w:firstLine="504"/>
      </w:pPr>
      <w:r>
        <w:t>Для проектируемых приводов ленточного конвейера или другого механи</w:t>
      </w:r>
      <w:r>
        <w:t>з</w:t>
      </w:r>
      <w:r>
        <w:t xml:space="preserve">ма рекомендуются трехфазные асинхронные короткозамкнутые </w:t>
      </w:r>
      <w:r w:rsidR="00E31C84">
        <w:t>электро</w:t>
      </w:r>
      <w:r>
        <w:t>двиг</w:t>
      </w:r>
      <w:r>
        <w:t>а</w:t>
      </w:r>
      <w:r>
        <w:t>тели серии 5А, технические данные которых приведены в приложении 1. Дв</w:t>
      </w:r>
      <w:r>
        <w:t>и</w:t>
      </w:r>
      <w:r>
        <w:t>гатели этой серии имеют защитное и обдуваемое исполнение. Их можно пр</w:t>
      </w:r>
      <w:r>
        <w:t>и</w:t>
      </w:r>
      <w:r>
        <w:t>менять для работы в загрязненных, запыленных условиях и на открытых пл</w:t>
      </w:r>
      <w:r>
        <w:t>о</w:t>
      </w:r>
      <w:r>
        <w:t>щадках.</w:t>
      </w:r>
    </w:p>
    <w:p w:rsidR="008A2D3F" w:rsidRPr="00C474E8" w:rsidRDefault="008A2D3F" w:rsidP="008A2D3F">
      <w:pPr>
        <w:pStyle w:val="a3"/>
        <w:ind w:left="0" w:firstLine="567"/>
      </w:pPr>
      <w:r>
        <w:t>Для выбора электро</w:t>
      </w:r>
      <w:r w:rsidRPr="00C474E8">
        <w:t xml:space="preserve">двигателя </w:t>
      </w:r>
      <w:r>
        <w:t xml:space="preserve">прежде всего необходимо определить его мощность </w:t>
      </w:r>
      <w:r w:rsidRPr="00C474E8">
        <w:t>Р</w:t>
      </w:r>
      <w:r w:rsidRPr="00C474E8">
        <w:rPr>
          <w:vertAlign w:val="subscript"/>
        </w:rPr>
        <w:t>дв</w:t>
      </w:r>
      <w:r>
        <w:t>, которая</w:t>
      </w:r>
      <w:r w:rsidRPr="00C474E8">
        <w:t xml:space="preserve"> зависи</w:t>
      </w:r>
      <w:r>
        <w:t>т</w:t>
      </w:r>
      <w:r w:rsidRPr="00C474E8">
        <w:t xml:space="preserve"> от требуемой мощности рабочей машины</w:t>
      </w:r>
      <w:r>
        <w:t xml:space="preserve"> </w:t>
      </w:r>
      <w:r>
        <w:rPr>
          <w:lang w:val="en-US"/>
        </w:rPr>
        <w:t>P</w:t>
      </w:r>
      <w:r w:rsidRPr="00304EE3">
        <w:rPr>
          <w:vertAlign w:val="subscript"/>
        </w:rPr>
        <w:t>рм</w:t>
      </w:r>
      <w:r>
        <w:t xml:space="preserve"> и содержится в исходных данных курсовой работы. Следует также учесть потери мощности в редукторе</w:t>
      </w:r>
      <w:r w:rsidR="0098753D">
        <w:t xml:space="preserve"> на трение в зубчатых зацеплениях, подшипниках</w:t>
      </w:r>
      <w:r w:rsidR="002604A4">
        <w:t xml:space="preserve"> и т.п.</w:t>
      </w:r>
      <w:r>
        <w:t xml:space="preserve"> </w:t>
      </w:r>
      <w:r w:rsidR="00BD412B">
        <w:t>Требуемая м</w:t>
      </w:r>
      <w:r w:rsidR="002604A4">
        <w:t xml:space="preserve">ощность электродвигателя </w:t>
      </w:r>
      <w:r w:rsidR="00BD412B">
        <w:t xml:space="preserve">определяется </w:t>
      </w:r>
      <w:r>
        <w:t>по формуле:</w:t>
      </w:r>
    </w:p>
    <w:p w:rsidR="008A2D3F" w:rsidRPr="00C474E8" w:rsidRDefault="004A16DC" w:rsidP="008A2D3F">
      <w:pPr>
        <w:pStyle w:val="a3"/>
        <w:ind w:left="0"/>
        <w:jc w:val="right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Р</m:t>
            </m:r>
          </m:e>
          <m:sub>
            <m:r>
              <w:rPr>
                <w:rFonts w:ascii="Cambria Math"/>
              </w:rPr>
              <m:t>дв</m:t>
            </m:r>
          </m:sub>
        </m:sSub>
        <m:r>
          <w:rPr>
            <w:rFonts w:ascii="Cambria Math"/>
          </w:rPr>
          <m:t>=</m:t>
        </m:r>
        <m:f>
          <m:fPr>
            <m:type m:val="skw"/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/>
                  </w:rPr>
                  <m:t>Р</m:t>
                </m:r>
              </m:e>
              <m:sub>
                <m:r>
                  <w:rPr>
                    <w:rFonts w:ascii="Cambria Math"/>
                  </w:rPr>
                  <m:t>р</m:t>
                </m:r>
                <m:r>
                  <w:rPr>
                    <w:rFonts w:ascii="Cambria Math"/>
                  </w:rPr>
                  <m:t>.</m:t>
                </m:r>
                <m:r>
                  <w:rPr>
                    <w:rFonts w:ascii="Cambria Math"/>
                  </w:rPr>
                  <m:t>м</m:t>
                </m:r>
                <m:r>
                  <w:rPr>
                    <w:rFonts w:ascii="Cambria Math"/>
                  </w:rPr>
                  <m:t>.</m:t>
                </m:r>
              </m:sub>
            </m:sSub>
          </m:num>
          <m:den>
            <m:r>
              <w:rPr>
                <w:rFonts w:ascii="Cambria Math" w:hAnsi="Cambria Math"/>
              </w:rPr>
              <m:t>η</m:t>
            </m:r>
            <m:r>
              <w:rPr>
                <w:rFonts w:ascii="Cambria Math"/>
              </w:rPr>
              <m:t xml:space="preserve"> </m:t>
            </m:r>
          </m:den>
        </m:f>
      </m:oMath>
      <w:r w:rsidR="008A2D3F">
        <w:t xml:space="preserve">;                     </w:t>
      </w:r>
      <w:r w:rsidR="008A2D3F" w:rsidRPr="00C474E8">
        <w:t xml:space="preserve">         </w:t>
      </w:r>
      <w:r w:rsidR="008A2D3F">
        <w:t xml:space="preserve">                         </w:t>
      </w:r>
      <w:r w:rsidR="008A2D3F" w:rsidRPr="00C474E8">
        <w:t xml:space="preserve">  (1)</w:t>
      </w:r>
    </w:p>
    <w:p w:rsidR="008A2D3F" w:rsidRDefault="008A2D3F" w:rsidP="008A2D3F">
      <w:pPr>
        <w:pStyle w:val="a3"/>
        <w:ind w:left="0"/>
      </w:pPr>
      <w:r w:rsidRPr="00C474E8">
        <w:t xml:space="preserve">где η – общий коэффициент полезного действия (КПД) </w:t>
      </w:r>
      <w:r w:rsidR="00E31C84">
        <w:t>редуктора</w:t>
      </w:r>
      <w:r w:rsidRPr="00C474E8">
        <w:t>.</w:t>
      </w:r>
    </w:p>
    <w:p w:rsidR="00D620A6" w:rsidRPr="00C474E8" w:rsidRDefault="00D620A6" w:rsidP="00D620A6">
      <w:pPr>
        <w:pStyle w:val="a3"/>
        <w:ind w:left="0" w:firstLine="567"/>
      </w:pPr>
      <w:r>
        <w:t>Исходные данные и результат расчета КПД привода приведен в таблице 2.</w:t>
      </w:r>
    </w:p>
    <w:p w:rsidR="008A2D3F" w:rsidRDefault="008A2D3F" w:rsidP="001B495D">
      <w:pPr>
        <w:jc w:val="center"/>
      </w:pPr>
      <w:r>
        <w:t xml:space="preserve">Таблица 2. </w:t>
      </w:r>
      <w:r w:rsidR="00BD412B">
        <w:t>Исходные данные и р</w:t>
      </w:r>
      <w:r>
        <w:t xml:space="preserve">асчет КПД </w:t>
      </w:r>
      <w:r w:rsidRPr="00785BA1">
        <w:t>привода</w:t>
      </w:r>
      <w:r>
        <w:t xml:space="preserve"> ленточного конвейера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606"/>
        <w:gridCol w:w="1308"/>
        <w:gridCol w:w="1674"/>
        <w:gridCol w:w="1308"/>
        <w:gridCol w:w="1908"/>
      </w:tblGrid>
      <w:tr w:rsidR="008A2D3F" w:rsidTr="00556775"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Объект расчета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Обозн</w:t>
            </w:r>
            <w:r>
              <w:t>а</w:t>
            </w:r>
            <w:r>
              <w:t>чение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Значение КПД [1]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Кол-во объектов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Принятое значение КПД</w:t>
            </w:r>
          </w:p>
        </w:tc>
      </w:tr>
      <w:tr w:rsidR="008A2D3F" w:rsidTr="00556775"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2D3F" w:rsidRDefault="008A2D3F" w:rsidP="00556775">
            <w:r>
              <w:t>Зубчатая закрытая передача</w:t>
            </w:r>
          </w:p>
          <w:p w:rsidR="001C09DB" w:rsidRDefault="001C09DB" w:rsidP="00556775">
            <w:r>
              <w:t>(1-я и 2-я ступени)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sym w:font="Symbol" w:char="F068"/>
            </w:r>
            <w:r>
              <w:rPr>
                <w:vertAlign w:val="subscript"/>
                <w:lang w:val="en-US"/>
              </w:rPr>
              <w:t>I</w:t>
            </w:r>
            <w:r>
              <w:t xml:space="preserve"> ; </w:t>
            </w:r>
            <w:r>
              <w:sym w:font="Symbol" w:char="F068"/>
            </w:r>
            <w:r>
              <w:rPr>
                <w:vertAlign w:val="subscript"/>
                <w:lang w:val="en-US"/>
              </w:rPr>
              <w:t>II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1B495D">
            <w:pPr>
              <w:jc w:val="center"/>
            </w:pPr>
            <w:r>
              <w:t>0,96</w:t>
            </w:r>
            <w:r w:rsidR="001B495D">
              <w:t xml:space="preserve"> -</w:t>
            </w:r>
            <w:r>
              <w:t xml:space="preserve"> 0,97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2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0,97</w:t>
            </w:r>
          </w:p>
        </w:tc>
      </w:tr>
      <w:tr w:rsidR="008A2D3F" w:rsidTr="00556775"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2D3F" w:rsidRDefault="008A2D3F" w:rsidP="00556775">
            <w:r>
              <w:t>Одна пара подшипников качения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  <w:rPr>
                <w:vertAlign w:val="subscript"/>
              </w:rPr>
            </w:pPr>
            <w:r>
              <w:sym w:font="Symbol" w:char="F068"/>
            </w:r>
            <w:r>
              <w:rPr>
                <w:vertAlign w:val="subscript"/>
              </w:rPr>
              <w:t>ПК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1B495D">
            <w:pPr>
              <w:jc w:val="center"/>
            </w:pPr>
            <w:r>
              <w:t>0,99</w:t>
            </w:r>
            <w:r w:rsidR="001B495D">
              <w:t xml:space="preserve"> - 0</w:t>
            </w:r>
            <w:r>
              <w:t>,995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3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</w:pPr>
            <w:r>
              <w:t>0,99</w:t>
            </w:r>
          </w:p>
        </w:tc>
      </w:tr>
      <w:tr w:rsidR="008A2D3F" w:rsidTr="00556775"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2D3F" w:rsidRDefault="008A2D3F" w:rsidP="00556775">
            <w:r>
              <w:t>Муфта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  <w:rPr>
                <w:vertAlign w:val="subscript"/>
              </w:rPr>
            </w:pPr>
            <w:r>
              <w:sym w:font="Symbol" w:char="F068"/>
            </w:r>
            <w:r w:rsidRPr="006F714B">
              <w:rPr>
                <w:vertAlign w:val="subscript"/>
              </w:rPr>
              <w:t>М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1B495D" w:rsidP="001B495D">
            <w:pPr>
              <w:jc w:val="center"/>
            </w:pPr>
            <w:r>
              <w:t xml:space="preserve">0,98 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1B495D" w:rsidP="00556775">
            <w:pPr>
              <w:jc w:val="center"/>
            </w:pPr>
            <w:r>
              <w:t>1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1B495D">
            <w:pPr>
              <w:jc w:val="center"/>
            </w:pPr>
            <w:r>
              <w:t>0,9</w:t>
            </w:r>
            <w:r w:rsidR="001B495D">
              <w:t>8</w:t>
            </w:r>
          </w:p>
        </w:tc>
      </w:tr>
      <w:tr w:rsidR="008A2D3F" w:rsidTr="00556775">
        <w:trPr>
          <w:trHeight w:val="389"/>
        </w:trPr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2D3F" w:rsidRDefault="008A2D3F" w:rsidP="00556775">
            <w:r>
              <w:t>Общий КПД привода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jc w:val="center"/>
              <w:rPr>
                <w:vertAlign w:val="subscript"/>
                <w:lang w:val="en-US"/>
              </w:rPr>
            </w:pPr>
            <w:r>
              <w:sym w:font="Symbol" w:char="F068"/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2D3F" w:rsidRDefault="008A2D3F" w:rsidP="00556775">
            <w:pPr>
              <w:jc w:val="center"/>
            </w:pPr>
            <w:r>
              <w:t>-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2D3F" w:rsidRDefault="008A2D3F" w:rsidP="00556775">
            <w:pPr>
              <w:jc w:val="center"/>
            </w:pPr>
            <w:r>
              <w:t>-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2D3F" w:rsidRDefault="008A2D3F" w:rsidP="00556775">
            <w:pPr>
              <w:jc w:val="center"/>
            </w:pPr>
            <w:r>
              <w:t>0,895</w:t>
            </w:r>
          </w:p>
        </w:tc>
      </w:tr>
    </w:tbl>
    <w:p w:rsidR="008A2D3F" w:rsidRDefault="008A2D3F" w:rsidP="008A2D3F">
      <w:pPr>
        <w:pStyle w:val="a3"/>
        <w:ind w:left="0"/>
      </w:pPr>
    </w:p>
    <w:p w:rsidR="00D620A6" w:rsidRPr="00C474E8" w:rsidRDefault="00D620A6" w:rsidP="00D620A6">
      <w:pPr>
        <w:pStyle w:val="a3"/>
        <w:ind w:left="0" w:firstLine="567"/>
      </w:pPr>
      <w:r w:rsidRPr="00C474E8">
        <w:t>Для заданной схемы</w:t>
      </w:r>
      <w:r>
        <w:t xml:space="preserve"> 1</w:t>
      </w:r>
      <w:r w:rsidRPr="00C474E8">
        <w:t xml:space="preserve"> привода ленточного конвейера</w:t>
      </w:r>
    </w:p>
    <w:p w:rsidR="00D620A6" w:rsidRPr="00C474E8" w:rsidRDefault="00D620A6" w:rsidP="00D620A6">
      <w:pPr>
        <w:pStyle w:val="a3"/>
        <w:ind w:left="0"/>
        <w:jc w:val="right"/>
      </w:pPr>
      <w:r w:rsidRPr="00C474E8">
        <w:t>η = η</w:t>
      </w:r>
      <w:r>
        <w:rPr>
          <w:vertAlign w:val="subscript"/>
        </w:rPr>
        <w:t>зп</w:t>
      </w:r>
      <w:r>
        <w:rPr>
          <w:vertAlign w:val="superscript"/>
        </w:rPr>
        <w:t>к</w:t>
      </w:r>
      <w:r w:rsidRPr="00C474E8">
        <w:rPr>
          <w:vertAlign w:val="superscript"/>
        </w:rPr>
        <w:t>1</w:t>
      </w:r>
      <w:r w:rsidRPr="00D620A6">
        <w:rPr>
          <w:b/>
        </w:rPr>
        <w:t>.</w:t>
      </w:r>
      <w:r w:rsidRPr="00C474E8">
        <w:t xml:space="preserve"> η</w:t>
      </w:r>
      <w:r>
        <w:rPr>
          <w:vertAlign w:val="subscript"/>
        </w:rPr>
        <w:t>пк</w:t>
      </w:r>
      <w:r>
        <w:rPr>
          <w:vertAlign w:val="superscript"/>
        </w:rPr>
        <w:t>к</w:t>
      </w:r>
      <w:r w:rsidRPr="00C474E8">
        <w:rPr>
          <w:vertAlign w:val="superscript"/>
        </w:rPr>
        <w:t>2</w:t>
      </w:r>
      <w:r w:rsidRPr="002131BC">
        <w:rPr>
          <w:b/>
        </w:rPr>
        <w:t>.</w:t>
      </w:r>
      <w:r w:rsidRPr="002131BC">
        <w:t xml:space="preserve"> </w:t>
      </w:r>
      <w:r>
        <w:rPr>
          <w:vertAlign w:val="subscript"/>
        </w:rPr>
        <w:t xml:space="preserve">  </w:t>
      </w:r>
      <w:r w:rsidRPr="00C474E8">
        <w:t>η</w:t>
      </w:r>
      <w:r>
        <w:rPr>
          <w:vertAlign w:val="subscript"/>
        </w:rPr>
        <w:t xml:space="preserve">м  </w:t>
      </w:r>
      <w:r w:rsidRPr="00C474E8">
        <w:t xml:space="preserve">,                  </w:t>
      </w:r>
      <w:r>
        <w:t xml:space="preserve"> </w:t>
      </w:r>
      <w:r w:rsidRPr="00C474E8">
        <w:t xml:space="preserve"> </w:t>
      </w:r>
      <w:r>
        <w:t xml:space="preserve">         </w:t>
      </w:r>
      <w:r w:rsidRPr="00C474E8">
        <w:t xml:space="preserve">   </w:t>
      </w:r>
      <w:r>
        <w:t xml:space="preserve">         </w:t>
      </w:r>
      <w:r w:rsidRPr="00C474E8">
        <w:t xml:space="preserve">         (2)</w:t>
      </w:r>
    </w:p>
    <w:p w:rsidR="008A2D3F" w:rsidRPr="00C474E8" w:rsidRDefault="00D620A6" w:rsidP="00D620A6">
      <w:pPr>
        <w:pStyle w:val="a3"/>
        <w:ind w:left="0"/>
      </w:pPr>
      <w:r w:rsidRPr="00C474E8">
        <w:lastRenderedPageBreak/>
        <w:t>где  η</w:t>
      </w:r>
      <w:r>
        <w:rPr>
          <w:vertAlign w:val="subscript"/>
        </w:rPr>
        <w:t>зп</w:t>
      </w:r>
      <w:r>
        <w:t>,</w:t>
      </w:r>
      <w:r w:rsidRPr="00C474E8">
        <w:t xml:space="preserve"> η</w:t>
      </w:r>
      <w:r>
        <w:rPr>
          <w:vertAlign w:val="subscript"/>
        </w:rPr>
        <w:t>пк</w:t>
      </w:r>
      <w:r w:rsidR="0070263D">
        <w:t xml:space="preserve">, </w:t>
      </w:r>
      <w:r w:rsidR="0070263D" w:rsidRPr="00C474E8">
        <w:t>η</w:t>
      </w:r>
      <w:r w:rsidR="0070263D">
        <w:rPr>
          <w:vertAlign w:val="subscript"/>
        </w:rPr>
        <w:t>м</w:t>
      </w:r>
      <w:r>
        <w:rPr>
          <w:vertAlign w:val="subscript"/>
        </w:rPr>
        <w:t xml:space="preserve"> </w:t>
      </w:r>
      <w:r w:rsidR="0070263D">
        <w:rPr>
          <w:vertAlign w:val="subscript"/>
        </w:rPr>
        <w:t>–</w:t>
      </w:r>
      <w:r>
        <w:t xml:space="preserve"> </w:t>
      </w:r>
      <w:r w:rsidRPr="00C474E8">
        <w:t xml:space="preserve">соответственно КПД закрытой зубчатой передачи, </w:t>
      </w:r>
      <w:r>
        <w:t>подшипн</w:t>
      </w:r>
      <w:r>
        <w:t>и</w:t>
      </w:r>
      <w:r>
        <w:t>ков качения</w:t>
      </w:r>
      <w:r w:rsidR="0070263D">
        <w:t xml:space="preserve"> и муфты</w:t>
      </w:r>
      <w:r w:rsidRPr="00C474E8">
        <w:t>; к</w:t>
      </w:r>
      <w:r w:rsidRPr="00C474E8">
        <w:rPr>
          <w:vertAlign w:val="subscript"/>
        </w:rPr>
        <w:t>1</w:t>
      </w:r>
      <w:r w:rsidRPr="00C474E8">
        <w:t>, к</w:t>
      </w:r>
      <w:r w:rsidRPr="00C474E8">
        <w:rPr>
          <w:vertAlign w:val="subscript"/>
        </w:rPr>
        <w:t>2</w:t>
      </w:r>
      <w:r w:rsidRPr="00C474E8">
        <w:t xml:space="preserve"> – показател</w:t>
      </w:r>
      <w:r>
        <w:t>и</w:t>
      </w:r>
      <w:r w:rsidRPr="00C474E8">
        <w:t xml:space="preserve"> степени, равны</w:t>
      </w:r>
      <w:r>
        <w:t>е</w:t>
      </w:r>
      <w:r w:rsidRPr="00C474E8">
        <w:t xml:space="preserve"> количеству одн</w:t>
      </w:r>
      <w:r w:rsidRPr="00C474E8">
        <w:t>о</w:t>
      </w:r>
      <w:r w:rsidRPr="00C474E8">
        <w:t>именных узлов</w:t>
      </w:r>
      <w:r w:rsidR="00C7084B">
        <w:t xml:space="preserve"> или пар узлов</w:t>
      </w:r>
      <w:r w:rsidRPr="00C474E8">
        <w:t xml:space="preserve">. </w:t>
      </w:r>
      <w:r w:rsidR="008A2D3F" w:rsidRPr="00C474E8">
        <w:t>Так как задан редуктор</w:t>
      </w:r>
      <w:r w:rsidR="008A2D3F">
        <w:t>, у которого</w:t>
      </w:r>
      <w:r w:rsidR="008A2D3F" w:rsidRPr="00C474E8">
        <w:t xml:space="preserve"> дв</w:t>
      </w:r>
      <w:r w:rsidR="008A2D3F">
        <w:t xml:space="preserve">е </w:t>
      </w:r>
      <w:r w:rsidR="008A2D3F" w:rsidRPr="00C474E8">
        <w:t>ступен</w:t>
      </w:r>
      <w:r w:rsidR="008A2D3F">
        <w:t>и</w:t>
      </w:r>
      <w:r>
        <w:t xml:space="preserve"> передач</w:t>
      </w:r>
      <w:r w:rsidR="008A2D3F" w:rsidRPr="00C474E8">
        <w:t xml:space="preserve"> </w:t>
      </w:r>
      <w:r w:rsidR="008A2D3F">
        <w:t>и</w:t>
      </w:r>
      <w:r w:rsidR="008A2D3F" w:rsidRPr="00C474E8">
        <w:t xml:space="preserve"> </w:t>
      </w:r>
      <w:r w:rsidR="008A2D3F">
        <w:t>три</w:t>
      </w:r>
      <w:r w:rsidR="008A2D3F" w:rsidRPr="00C474E8">
        <w:t xml:space="preserve"> пары подшипников качения, то общий КПД привода </w:t>
      </w:r>
      <w:r w:rsidR="008A2D3F">
        <w:t>с учётом формулы (2)</w:t>
      </w:r>
      <w:r w:rsidR="008A2D3F" w:rsidRPr="00C474E8">
        <w:t xml:space="preserve"> будет равен  </w:t>
      </w:r>
    </w:p>
    <w:p w:rsidR="008A2D3F" w:rsidRDefault="008A2D3F" w:rsidP="008A2D3F">
      <w:r w:rsidRPr="00C474E8">
        <w:t>η = 0, 97</w:t>
      </w:r>
      <w:r w:rsidRPr="00C474E8">
        <w:rPr>
          <w:vertAlign w:val="superscript"/>
        </w:rPr>
        <w:t>2</w:t>
      </w:r>
      <w:r>
        <w:rPr>
          <w:vertAlign w:val="superscript"/>
        </w:rPr>
        <w:t xml:space="preserve"> </w:t>
      </w:r>
      <w:r w:rsidRPr="009855AC">
        <w:rPr>
          <w:b/>
        </w:rPr>
        <w:t>.</w:t>
      </w:r>
      <w:r w:rsidRPr="009855AC">
        <w:t xml:space="preserve"> </w:t>
      </w:r>
      <w:r>
        <w:t xml:space="preserve"> </w:t>
      </w:r>
      <w:r w:rsidRPr="00C474E8">
        <w:t>0, 99</w:t>
      </w:r>
      <w:r>
        <w:rPr>
          <w:vertAlign w:val="superscript"/>
        </w:rPr>
        <w:t xml:space="preserve">3 </w:t>
      </w:r>
      <w:r w:rsidRPr="009855AC">
        <w:rPr>
          <w:b/>
        </w:rPr>
        <w:t>.</w:t>
      </w:r>
      <w:r>
        <w:rPr>
          <w:b/>
          <w:vertAlign w:val="superscript"/>
        </w:rPr>
        <w:t xml:space="preserve"> </w:t>
      </w:r>
      <w:r w:rsidRPr="00C474E8">
        <w:t>0,9</w:t>
      </w:r>
      <w:r w:rsidR="001B495D">
        <w:t>8</w:t>
      </w:r>
      <w:r w:rsidRPr="00C474E8">
        <w:t xml:space="preserve"> = 0,8</w:t>
      </w:r>
      <w:r>
        <w:t>95.</w:t>
      </w:r>
    </w:p>
    <w:p w:rsidR="008A2D3F" w:rsidRDefault="008A2D3F" w:rsidP="001C09DB">
      <w:pPr>
        <w:ind w:firstLine="567"/>
      </w:pPr>
      <w:r>
        <w:t>В соответствии с формулой (1) м</w:t>
      </w:r>
      <w:r w:rsidRPr="00C474E8">
        <w:t xml:space="preserve">ощность </w:t>
      </w:r>
      <w:r>
        <w:t>электро</w:t>
      </w:r>
      <w:r w:rsidRPr="00C474E8">
        <w:t>двигателя Р</w:t>
      </w:r>
      <w:r w:rsidRPr="00C474E8">
        <w:rPr>
          <w:vertAlign w:val="subscript"/>
        </w:rPr>
        <w:t>дв</w:t>
      </w:r>
      <w:r>
        <w:t xml:space="preserve"> должна быть не менее</w:t>
      </w:r>
      <w:r w:rsidR="001C09DB">
        <w:t xml:space="preserve">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Р</m:t>
            </m:r>
          </m:e>
          <m:sub>
            <m:r>
              <w:rPr>
                <w:rFonts w:ascii="Cambria Math"/>
              </w:rPr>
              <m:t>дв</m:t>
            </m:r>
          </m:sub>
        </m:sSub>
        <m:r>
          <w:rPr>
            <w:rFonts w:ascii="Cambria Math"/>
          </w:rPr>
          <m:t>=</m:t>
        </m:r>
        <m:f>
          <m:fPr>
            <m:type m:val="skw"/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/>
                  </w:rPr>
                  <m:t>Р</m:t>
                </m:r>
              </m:e>
              <m:sub>
                <m:r>
                  <w:rPr>
                    <w:rFonts w:ascii="Cambria Math"/>
                  </w:rPr>
                  <m:t>р</m:t>
                </m:r>
                <m:r>
                  <w:rPr>
                    <w:rFonts w:ascii="Cambria Math"/>
                  </w:rPr>
                  <m:t>.</m:t>
                </m:r>
                <m:r>
                  <w:rPr>
                    <w:rFonts w:ascii="Cambria Math"/>
                  </w:rPr>
                  <m:t>м</m:t>
                </m:r>
                <m:r>
                  <w:rPr>
                    <w:rFonts w:ascii="Cambria Math"/>
                  </w:rPr>
                  <m:t>.</m:t>
                </m:r>
              </m:sub>
            </m:sSub>
          </m:num>
          <m:den>
            <m:r>
              <w:rPr>
                <w:rFonts w:ascii="Cambria Math" w:hAnsi="Cambria Math"/>
              </w:rPr>
              <m:t>η</m:t>
            </m:r>
            <m:r>
              <w:rPr>
                <w:rFonts w:ascii="Cambria Math"/>
              </w:rPr>
              <m:t xml:space="preserve"> </m:t>
            </m:r>
          </m:den>
        </m:f>
      </m:oMath>
      <w:r w:rsidRPr="00C474E8">
        <w:t xml:space="preserve">= </w:t>
      </w:r>
      <m:oMath>
        <m:f>
          <m:fPr>
            <m:type m:val="skw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</m:t>
            </m:r>
          </m:num>
          <m:den>
            <m:r>
              <w:rPr>
                <w:rFonts w:ascii="Cambria Math" w:eastAsia="Times New Roman"/>
              </w:rPr>
              <m:t>0,895</m:t>
            </m:r>
          </m:den>
        </m:f>
        <m:r>
          <w:rPr>
            <w:rFonts w:ascii="Cambria Math" w:eastAsia="Times New Roman"/>
          </w:rPr>
          <m:t xml:space="preserve">=5, 59 </m:t>
        </m:r>
        <m:r>
          <w:rPr>
            <w:rFonts w:ascii="Cambria Math" w:eastAsia="Times New Roman"/>
          </w:rPr>
          <m:t>кВт</m:t>
        </m:r>
      </m:oMath>
      <w:r>
        <w:t>.</w:t>
      </w:r>
      <w:r w:rsidRPr="00C474E8">
        <w:t xml:space="preserve">         </w:t>
      </w:r>
      <w:r>
        <w:t xml:space="preserve">                         </w:t>
      </w:r>
      <w:r w:rsidRPr="00C474E8">
        <w:t xml:space="preserve">  </w:t>
      </w:r>
    </w:p>
    <w:p w:rsidR="008A2D3F" w:rsidRDefault="008A2D3F" w:rsidP="008A2D3F">
      <w:pPr>
        <w:pStyle w:val="a3"/>
        <w:ind w:left="0" w:firstLine="567"/>
      </w:pPr>
      <w:r>
        <w:t>При выборе электродвигателя помимо его мощности следует учесть част</w:t>
      </w:r>
      <w:r>
        <w:t>о</w:t>
      </w:r>
      <w:r w:rsidR="00E7613B">
        <w:t xml:space="preserve">ту вращения, </w:t>
      </w:r>
      <w:r>
        <w:t>котор</w:t>
      </w:r>
      <w:r w:rsidR="00E7613B">
        <w:t>ая</w:t>
      </w:r>
      <w:r>
        <w:t xml:space="preserve"> </w:t>
      </w:r>
      <w:r w:rsidR="00E7613B">
        <w:t>влияет на</w:t>
      </w:r>
      <w:r>
        <w:t xml:space="preserve"> передаточное число редуктора. </w:t>
      </w:r>
    </w:p>
    <w:p w:rsidR="008A2D3F" w:rsidRDefault="001C09DB" w:rsidP="008A2D3F">
      <w:pPr>
        <w:pStyle w:val="a3"/>
        <w:ind w:left="0" w:firstLine="567"/>
      </w:pPr>
      <w:r>
        <w:t>Как указывалось</w:t>
      </w:r>
      <w:r w:rsidR="00CA7196">
        <w:t xml:space="preserve"> выше</w:t>
      </w:r>
      <w:r>
        <w:t>, в</w:t>
      </w:r>
      <w:r w:rsidR="008A2D3F">
        <w:t xml:space="preserve">ыпускаются асинхронные </w:t>
      </w:r>
      <w:r w:rsidR="008A2D3F" w:rsidRPr="00F47373">
        <w:t>электродвигател</w:t>
      </w:r>
      <w:r w:rsidR="008A2D3F">
        <w:t>и с ч</w:t>
      </w:r>
      <w:r w:rsidR="008A2D3F">
        <w:t>е</w:t>
      </w:r>
      <w:r w:rsidR="008A2D3F">
        <w:t>тырьмя</w:t>
      </w:r>
      <w:r w:rsidR="008A2D3F" w:rsidRPr="00F47373">
        <w:t xml:space="preserve"> варианта</w:t>
      </w:r>
      <w:r w:rsidR="008A2D3F">
        <w:t>ми</w:t>
      </w:r>
      <w:r w:rsidR="008A2D3F" w:rsidRPr="00F47373">
        <w:t xml:space="preserve"> </w:t>
      </w:r>
      <w:r w:rsidR="008A2D3F">
        <w:t>частот</w:t>
      </w:r>
      <w:r w:rsidR="008A2D3F" w:rsidRPr="00F47373">
        <w:t xml:space="preserve"> вращения</w:t>
      </w:r>
      <w:r w:rsidR="008A2D3F">
        <w:t>:</w:t>
      </w:r>
      <w:r w:rsidR="008A2D3F" w:rsidRPr="00F47373">
        <w:t xml:space="preserve"> 3000, 1500, 1000 и 750 мин</w:t>
      </w:r>
      <w:r w:rsidR="008A2D3F" w:rsidRPr="003911D4">
        <w:rPr>
          <w:vertAlign w:val="superscript"/>
        </w:rPr>
        <w:t xml:space="preserve"> –1</w:t>
      </w:r>
      <w:r w:rsidR="008A2D3F" w:rsidRPr="00F47373">
        <w:t xml:space="preserve">. </w:t>
      </w:r>
      <w:r w:rsidR="002604A4">
        <w:t>П</w:t>
      </w:r>
      <w:r w:rsidR="008A2D3F">
        <w:t xml:space="preserve">ри выборе электродвигателя по каталогу </w:t>
      </w:r>
      <w:r w:rsidR="002604A4">
        <w:t>рекомендуется</w:t>
      </w:r>
      <w:r w:rsidR="008A2D3F">
        <w:t>, по возможности, принимать б</w:t>
      </w:r>
      <w:r w:rsidR="008A2D3F">
        <w:t>о</w:t>
      </w:r>
      <w:r w:rsidR="008A2D3F">
        <w:t xml:space="preserve">лее быстроходный двигатель, т.к. тихоходный </w:t>
      </w:r>
      <w:r w:rsidR="002604A4">
        <w:t xml:space="preserve">двигатель </w:t>
      </w:r>
      <w:r w:rsidR="008A2D3F">
        <w:t>при равной мощности будет более тяжелым</w:t>
      </w:r>
      <w:r w:rsidR="006507A7">
        <w:t>,</w:t>
      </w:r>
      <w:r>
        <w:t xml:space="preserve"> с</w:t>
      </w:r>
      <w:r w:rsidR="008A2D3F">
        <w:t xml:space="preserve"> большим</w:t>
      </w:r>
      <w:r>
        <w:t>и габаритными размерами</w:t>
      </w:r>
      <w:r w:rsidR="006507A7">
        <w:t xml:space="preserve"> и стоимостью</w:t>
      </w:r>
      <w:r w:rsidR="008A2D3F">
        <w:t>. О</w:t>
      </w:r>
      <w:r w:rsidR="008A2D3F">
        <w:t>д</w:t>
      </w:r>
      <w:r w:rsidR="008A2D3F">
        <w:t>нако при выборе быстроходного электродвигателя передаточные числа реду</w:t>
      </w:r>
      <w:r w:rsidR="008A2D3F">
        <w:t>к</w:t>
      </w:r>
      <w:r w:rsidR="008A2D3F">
        <w:t>тора возрастут, что увеличит габариты и массу редуктора. Поэтому двигатели с очень большой частотой вращения (3000 мин</w:t>
      </w:r>
      <w:r w:rsidR="008A2D3F">
        <w:rPr>
          <w:vertAlign w:val="superscript"/>
        </w:rPr>
        <w:t>-1</w:t>
      </w:r>
      <w:r w:rsidR="008A2D3F">
        <w:t>) и очень низкой ( 750 мин</w:t>
      </w:r>
      <w:r w:rsidR="008A2D3F">
        <w:rPr>
          <w:vertAlign w:val="superscript"/>
        </w:rPr>
        <w:t>-1</w:t>
      </w:r>
      <w:r w:rsidR="008A2D3F">
        <w:t xml:space="preserve">) без особой надобности применять не рекомендуется.  </w:t>
      </w:r>
    </w:p>
    <w:p w:rsidR="008A2D3F" w:rsidRDefault="008A2D3F" w:rsidP="008A2D3F">
      <w:pPr>
        <w:pStyle w:val="a3"/>
        <w:ind w:left="0" w:firstLine="567"/>
      </w:pPr>
      <w:r w:rsidRPr="00C474E8">
        <w:t xml:space="preserve">Частота вращения электродвигателя </w:t>
      </w:r>
      <w:r>
        <w:t>n</w:t>
      </w:r>
      <w:r>
        <w:rPr>
          <w:vertAlign w:val="subscript"/>
        </w:rPr>
        <w:t xml:space="preserve">дв </w:t>
      </w:r>
      <w:r>
        <w:t xml:space="preserve">должна обеспечивать заданную частоту вращения вала рабочей машины, т.е. </w:t>
      </w:r>
      <w:r w:rsidR="00CE729E">
        <w:t xml:space="preserve">ведущего </w:t>
      </w:r>
      <w:r>
        <w:t>вала барабана конвейера n</w:t>
      </w:r>
      <w:r>
        <w:rPr>
          <w:vertAlign w:val="subscript"/>
        </w:rPr>
        <w:t>б</w:t>
      </w:r>
      <w:r>
        <w:t xml:space="preserve">, с учетом снижения частоты редуктором. Частота </w:t>
      </w:r>
      <w:r w:rsidRPr="00C474E8">
        <w:t>вращения электродвигат</w:t>
      </w:r>
      <w:r w:rsidRPr="00C474E8">
        <w:t>е</w:t>
      </w:r>
      <w:r w:rsidRPr="00C474E8">
        <w:t>ля</w:t>
      </w:r>
      <w:r>
        <w:t xml:space="preserve"> определяется по формуле:</w:t>
      </w:r>
    </w:p>
    <w:p w:rsidR="008A2D3F" w:rsidRDefault="008A2D3F" w:rsidP="008A2D3F">
      <w:r>
        <w:tab/>
        <w:t>n</w:t>
      </w:r>
      <w:r>
        <w:rPr>
          <w:vertAlign w:val="subscript"/>
        </w:rPr>
        <w:t xml:space="preserve">дв </w:t>
      </w:r>
      <w:r>
        <w:t xml:space="preserve">= </w:t>
      </w:r>
      <w:r>
        <w:rPr>
          <w:vertAlign w:val="subscript"/>
        </w:rPr>
        <w:t xml:space="preserve"> </w:t>
      </w:r>
      <w:r>
        <w:t>n</w:t>
      </w:r>
      <w:r>
        <w:rPr>
          <w:vertAlign w:val="subscript"/>
        </w:rPr>
        <w:t xml:space="preserve">б </w:t>
      </w:r>
      <w:r>
        <w:rPr>
          <w:b/>
          <w:vertAlign w:val="superscript"/>
        </w:rPr>
        <w:t>.</w:t>
      </w:r>
      <w:r w:rsidRPr="00AD4F6E">
        <w:t xml:space="preserve"> </w:t>
      </w:r>
      <w:r w:rsidRPr="00C474E8">
        <w:rPr>
          <w:lang w:val="en-US"/>
        </w:rPr>
        <w:t>U</w:t>
      </w:r>
      <w:r>
        <w:rPr>
          <w:vertAlign w:val="subscript"/>
        </w:rPr>
        <w:t>р</w:t>
      </w:r>
      <w:r>
        <w:t>,</w:t>
      </w:r>
      <w:r>
        <w:tab/>
        <w:t xml:space="preserve">                    (3)</w:t>
      </w:r>
    </w:p>
    <w:p w:rsidR="008A2D3F" w:rsidRDefault="008A2D3F" w:rsidP="008A2D3F">
      <w:r>
        <w:t xml:space="preserve">     где  </w:t>
      </w:r>
      <w:r w:rsidRPr="00C474E8">
        <w:rPr>
          <w:lang w:val="en-US"/>
        </w:rPr>
        <w:t>U</w:t>
      </w:r>
      <w:r>
        <w:rPr>
          <w:vertAlign w:val="subscript"/>
        </w:rPr>
        <w:t>р</w:t>
      </w:r>
      <w:r>
        <w:t xml:space="preserve"> = </w:t>
      </w:r>
      <w:r w:rsidRPr="00C474E8">
        <w:rPr>
          <w:lang w:val="en-US"/>
        </w:rPr>
        <w:t>U</w:t>
      </w:r>
      <w:r>
        <w:rPr>
          <w:vertAlign w:val="subscript"/>
          <w:lang w:val="en-US"/>
        </w:rPr>
        <w:t>I</w:t>
      </w:r>
      <w:r w:rsidRPr="00C474E8">
        <w:t xml:space="preserve"> </w:t>
      </w:r>
      <w:r>
        <w:rPr>
          <w:b/>
          <w:vertAlign w:val="superscript"/>
        </w:rPr>
        <w:t>.</w:t>
      </w:r>
      <w:r>
        <w:t xml:space="preserve"> </w:t>
      </w:r>
      <w:r w:rsidRPr="00C474E8">
        <w:rPr>
          <w:lang w:val="en-US"/>
        </w:rPr>
        <w:t>U</w:t>
      </w:r>
      <w:r>
        <w:rPr>
          <w:vertAlign w:val="subscript"/>
          <w:lang w:val="en-US"/>
        </w:rPr>
        <w:t>II</w:t>
      </w:r>
      <w:r>
        <w:t xml:space="preserve"> – общее передаточное число редуктора, равное произвед</w:t>
      </w:r>
      <w:r>
        <w:t>е</w:t>
      </w:r>
      <w:r>
        <w:t>нию передаточных чисел первой и второй ступеней.</w:t>
      </w:r>
    </w:p>
    <w:p w:rsidR="008A2D3F" w:rsidRDefault="008A2D3F" w:rsidP="008A2D3F">
      <w:pPr>
        <w:ind w:firstLine="576"/>
      </w:pPr>
      <w:r>
        <w:t xml:space="preserve">Предпочтительные передаточные числа цилиндрических двухступенчатых редукторов лежат в пределах </w:t>
      </w:r>
      <w:r>
        <w:rPr>
          <w:lang w:val="en-US"/>
        </w:rPr>
        <w:t>U</w:t>
      </w:r>
      <w:r>
        <w:rPr>
          <w:vertAlign w:val="subscript"/>
          <w:lang w:val="en-US"/>
        </w:rPr>
        <w:t>p</w:t>
      </w:r>
      <w:r>
        <w:rPr>
          <w:vertAlign w:val="subscript"/>
        </w:rPr>
        <w:t xml:space="preserve"> </w:t>
      </w:r>
      <w:r>
        <w:t>= 8…32, из них большие значения применяю</w:t>
      </w:r>
      <w:r>
        <w:t>т</w:t>
      </w:r>
      <w:r>
        <w:lastRenderedPageBreak/>
        <w:t>ся для более нагруженных редукторов. Причём, рекомендуемые значения пер</w:t>
      </w:r>
      <w:r>
        <w:t>е</w:t>
      </w:r>
      <w:r>
        <w:t>даточных чисел отдельных ступеней редуктора составляют [4]:</w:t>
      </w:r>
    </w:p>
    <w:p w:rsidR="008A2D3F" w:rsidRDefault="008A2D3F" w:rsidP="008A2D3F">
      <w:pPr>
        <w:pStyle w:val="21"/>
        <w:ind w:firstLine="567"/>
        <w:rPr>
          <w:sz w:val="28"/>
        </w:rPr>
      </w:pPr>
      <w:r>
        <w:rPr>
          <w:sz w:val="28"/>
        </w:rPr>
        <w:t>1 ряд – 2,0; 2,5; 3,15; 4,0; 5,0; 6,0; 6,3; 8;</w:t>
      </w:r>
    </w:p>
    <w:p w:rsidR="008A2D3F" w:rsidRDefault="008A2D3F" w:rsidP="008A2D3F">
      <w:pPr>
        <w:ind w:firstLine="567"/>
      </w:pPr>
      <w:r>
        <w:t>2 ряд – 2,24; 2,8; 3,55; 4,5; 5,6; 7,1.</w:t>
      </w:r>
    </w:p>
    <w:p w:rsidR="008A2D3F" w:rsidRDefault="008A2D3F" w:rsidP="008A2D3F">
      <w:pPr>
        <w:ind w:firstLine="567"/>
      </w:pPr>
      <w:r>
        <w:t xml:space="preserve">Примем передаточное число редуктора </w:t>
      </w:r>
      <w:r>
        <w:rPr>
          <w:lang w:val="en-US"/>
        </w:rPr>
        <w:t>U</w:t>
      </w:r>
      <w:r w:rsidRPr="007229FF">
        <w:rPr>
          <w:vertAlign w:val="subscript"/>
        </w:rPr>
        <w:t>р</w:t>
      </w:r>
      <w:r>
        <w:t xml:space="preserve"> = 25. Тогда частота вращения электродвигателя согласно формуле (3) должна быть равна: </w:t>
      </w:r>
    </w:p>
    <w:p w:rsidR="008A2D3F" w:rsidRPr="007229FF" w:rsidRDefault="008A2D3F" w:rsidP="008A2D3F">
      <w:pPr>
        <w:ind w:firstLine="567"/>
      </w:pPr>
      <w:r>
        <w:t>n</w:t>
      </w:r>
      <w:r>
        <w:rPr>
          <w:vertAlign w:val="subscript"/>
        </w:rPr>
        <w:t xml:space="preserve">дв </w:t>
      </w:r>
      <w:r>
        <w:t xml:space="preserve">= </w:t>
      </w:r>
      <w:r>
        <w:rPr>
          <w:vertAlign w:val="subscript"/>
        </w:rPr>
        <w:t xml:space="preserve"> </w:t>
      </w:r>
      <w:r>
        <w:t>n</w:t>
      </w:r>
      <w:r>
        <w:rPr>
          <w:vertAlign w:val="subscript"/>
        </w:rPr>
        <w:t xml:space="preserve">б </w:t>
      </w:r>
      <w:r>
        <w:rPr>
          <w:b/>
          <w:vertAlign w:val="superscript"/>
        </w:rPr>
        <w:t>.</w:t>
      </w:r>
      <w:r w:rsidRPr="00AD4F6E">
        <w:t xml:space="preserve"> </w:t>
      </w:r>
      <w:r w:rsidRPr="00C474E8">
        <w:rPr>
          <w:lang w:val="en-US"/>
        </w:rPr>
        <w:t>U</w:t>
      </w:r>
      <w:r>
        <w:rPr>
          <w:vertAlign w:val="subscript"/>
        </w:rPr>
        <w:t>р</w:t>
      </w:r>
      <w:r>
        <w:t xml:space="preserve"> = 60</w:t>
      </w:r>
      <w:r>
        <w:rPr>
          <w:b/>
          <w:vertAlign w:val="superscript"/>
        </w:rPr>
        <w:t>.</w:t>
      </w:r>
      <w:r w:rsidRPr="007229FF">
        <w:t xml:space="preserve">25 </w:t>
      </w:r>
      <w:r>
        <w:t>= 1500 мин</w:t>
      </w:r>
      <w:r w:rsidRPr="007229FF">
        <w:rPr>
          <w:vertAlign w:val="superscript"/>
        </w:rPr>
        <w:t>-1</w:t>
      </w:r>
      <w:r>
        <w:t xml:space="preserve">. </w:t>
      </w:r>
    </w:p>
    <w:p w:rsidR="008A2D3F" w:rsidRPr="00DC49B1" w:rsidRDefault="008A2D3F" w:rsidP="008A2D3F">
      <w:pPr>
        <w:ind w:firstLine="567"/>
      </w:pPr>
      <w:r>
        <w:t>Теперь из приложения 1 выбираем ближайший по параметрам электродв</w:t>
      </w:r>
      <w:r>
        <w:t>и</w:t>
      </w:r>
      <w:r>
        <w:t>гатель 5А</w:t>
      </w:r>
      <w:r>
        <w:rPr>
          <w:lang w:val="en-US"/>
        </w:rPr>
        <w:t>MX</w:t>
      </w:r>
      <w:r>
        <w:t>1</w:t>
      </w:r>
      <w:r w:rsidRPr="000F3501">
        <w:t>32</w:t>
      </w:r>
      <w:r>
        <w:rPr>
          <w:lang w:val="en-US"/>
        </w:rPr>
        <w:t>S</w:t>
      </w:r>
      <w:r>
        <w:t>4 производства Владимирского электромоторного завода (ВЭМЗ), у которого мощность Р</w:t>
      </w:r>
      <w:r>
        <w:rPr>
          <w:vertAlign w:val="subscript"/>
        </w:rPr>
        <w:t xml:space="preserve">ном </w:t>
      </w:r>
      <w:r>
        <w:t>=7,5 кВт, частота вращения n</w:t>
      </w:r>
      <w:r>
        <w:rPr>
          <w:vertAlign w:val="subscript"/>
        </w:rPr>
        <w:t xml:space="preserve">ном </w:t>
      </w:r>
      <w:r>
        <w:t>= 1450 мин</w:t>
      </w:r>
      <w:r>
        <w:rPr>
          <w:vertAlign w:val="superscript"/>
        </w:rPr>
        <w:t>-1</w:t>
      </w:r>
      <w:r>
        <w:t>.</w:t>
      </w:r>
    </w:p>
    <w:p w:rsidR="008A2D3F" w:rsidRDefault="008A2D3F" w:rsidP="008A2D3F">
      <w:pPr>
        <w:ind w:firstLine="567"/>
      </w:pPr>
      <w:r>
        <w:t>После этого уточняем передаточное число редуктора:</w:t>
      </w:r>
    </w:p>
    <w:p w:rsidR="008A2D3F" w:rsidRPr="00C43296" w:rsidRDefault="008A2D3F" w:rsidP="008A2D3F">
      <w:pPr>
        <w:ind w:firstLine="567"/>
      </w:pPr>
      <w:r w:rsidRPr="00C474E8">
        <w:rPr>
          <w:lang w:val="en-US"/>
        </w:rPr>
        <w:t>U</w:t>
      </w:r>
      <w:r>
        <w:rPr>
          <w:vertAlign w:val="subscript"/>
        </w:rPr>
        <w:t xml:space="preserve">р </w:t>
      </w:r>
      <w:r w:rsidRPr="00C43296">
        <w:t>=</w:t>
      </w:r>
      <w:r>
        <w:t xml:space="preserve"> n</w:t>
      </w:r>
      <w:r>
        <w:rPr>
          <w:vertAlign w:val="subscript"/>
        </w:rPr>
        <w:t>дв</w:t>
      </w:r>
      <w:r>
        <w:t>/</w:t>
      </w:r>
      <w:r>
        <w:rPr>
          <w:vertAlign w:val="subscript"/>
        </w:rPr>
        <w:t xml:space="preserve"> </w:t>
      </w:r>
      <w:r>
        <w:t>n</w:t>
      </w:r>
      <w:r>
        <w:rPr>
          <w:vertAlign w:val="subscript"/>
        </w:rPr>
        <w:t>б</w:t>
      </w:r>
      <w:r>
        <w:t xml:space="preserve"> = 1450/60 = 24,17.</w:t>
      </w:r>
    </w:p>
    <w:p w:rsidR="008A2D3F" w:rsidRDefault="008A2D3F" w:rsidP="008A2D3F">
      <w:pPr>
        <w:ind w:firstLine="567"/>
      </w:pPr>
      <w:r>
        <w:t>Рекомендуется выбирать передаточное число первой (быстроходной) ст</w:t>
      </w:r>
      <w:r>
        <w:t>у</w:t>
      </w:r>
      <w:r>
        <w:t xml:space="preserve">пени двухступенчатого цилиндрического редуктора по формуле [5]: </w:t>
      </w:r>
    </w:p>
    <w:p w:rsidR="008A2D3F" w:rsidRDefault="008A2D3F" w:rsidP="008A2D3F">
      <w:pPr>
        <w:ind w:left="2280" w:firstLine="567"/>
        <w:jc w:val="right"/>
      </w:pPr>
      <w:r>
        <w:rPr>
          <w:lang w:val="en-US"/>
        </w:rPr>
        <w:t>U</w:t>
      </w:r>
      <w:r>
        <w:rPr>
          <w:vertAlign w:val="subscript"/>
          <w:lang w:val="en-US"/>
        </w:rPr>
        <w:t>I</w:t>
      </w:r>
      <w:r>
        <w:rPr>
          <w:vertAlign w:val="subscript"/>
        </w:rPr>
        <w:t xml:space="preserve"> </w:t>
      </w:r>
      <w:r>
        <w:t xml:space="preserve">= (0.75…1,0) </w:t>
      </w:r>
      <w:r w:rsidRPr="00060DBC">
        <w:rPr>
          <w:position w:val="-16"/>
        </w:rPr>
        <w:object w:dxaOrig="620" w:dyaOrig="4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.55pt;height:23.75pt" o:ole="" fillcolor="window">
            <v:imagedata r:id="rId11" o:title=""/>
          </v:shape>
          <o:OLEObject Type="Embed" ProgID="Equation.3" ShapeID="_x0000_i1025" DrawAspect="Content" ObjectID="_1552125819" r:id="rId12"/>
        </w:object>
      </w:r>
      <w:r>
        <w:t xml:space="preserve">,                                           </w:t>
      </w:r>
      <w:r>
        <w:tab/>
        <w:t>(4)</w:t>
      </w:r>
    </w:p>
    <w:p w:rsidR="008A2D3F" w:rsidRDefault="008A2D3F" w:rsidP="008A2D3F">
      <w:pPr>
        <w:ind w:firstLine="606"/>
      </w:pPr>
      <w:r>
        <w:t>где коэффициент 0,75 принимают при переменном нагрузочном режиме, а 1,0 – при постоянном. Подставив в формулу (4) числовые значения, получим расчётные передаточные числа:</w:t>
      </w:r>
    </w:p>
    <w:p w:rsidR="008A2D3F" w:rsidRDefault="008A2D3F" w:rsidP="008A2D3F">
      <w:pPr>
        <w:ind w:firstLine="606"/>
      </w:pPr>
      <w:r>
        <w:rPr>
          <w:lang w:val="en-US"/>
        </w:rPr>
        <w:t>U</w:t>
      </w:r>
      <w:r>
        <w:rPr>
          <w:vertAlign w:val="subscript"/>
          <w:lang w:val="en-US"/>
        </w:rPr>
        <w:t>I</w:t>
      </w:r>
      <w:r w:rsidRPr="000C5697">
        <w:rPr>
          <w:vertAlign w:val="subscript"/>
        </w:rPr>
        <w:t xml:space="preserve"> </w:t>
      </w:r>
      <w:r w:rsidRPr="000C5697">
        <w:t>= 0.75</w:t>
      </w:r>
      <w:r w:rsidRPr="0038394E">
        <w:rPr>
          <w:position w:val="-10"/>
        </w:rPr>
        <w:object w:dxaOrig="900" w:dyaOrig="420">
          <v:shape id="_x0000_i1026" type="#_x0000_t75" style="width:44.85pt;height:21.05pt" o:ole="">
            <v:imagedata r:id="rId13" o:title=""/>
          </v:shape>
          <o:OLEObject Type="Embed" ProgID="Equation.DSMT4" ShapeID="_x0000_i1026" DrawAspect="Content" ObjectID="_1552125820" r:id="rId14"/>
        </w:object>
      </w:r>
      <w:r w:rsidRPr="000C5697">
        <w:t xml:space="preserve">= 8,36. </w:t>
      </w:r>
      <w:r>
        <w:t>Тогда</w:t>
      </w:r>
      <w:r w:rsidRPr="000C5697">
        <w:t xml:space="preserve"> </w:t>
      </w:r>
      <w:r>
        <w:rPr>
          <w:lang w:val="en-US"/>
        </w:rPr>
        <w:t>U</w:t>
      </w:r>
      <w:r>
        <w:rPr>
          <w:vertAlign w:val="subscript"/>
          <w:lang w:val="en-US"/>
        </w:rPr>
        <w:t>II</w:t>
      </w:r>
      <w:r w:rsidRPr="000C5697">
        <w:rPr>
          <w:vertAlign w:val="subscript"/>
        </w:rPr>
        <w:t xml:space="preserve"> </w:t>
      </w:r>
      <w:r w:rsidRPr="000C5697">
        <w:t xml:space="preserve">= </w:t>
      </w:r>
      <w:r>
        <w:rPr>
          <w:lang w:val="en-US"/>
        </w:rPr>
        <w:t>U</w:t>
      </w:r>
      <w:r>
        <w:rPr>
          <w:vertAlign w:val="subscript"/>
          <w:lang w:val="en-US"/>
        </w:rPr>
        <w:t>p</w:t>
      </w:r>
      <w:r w:rsidRPr="000C5697">
        <w:t xml:space="preserve">/ </w:t>
      </w:r>
      <w:r>
        <w:rPr>
          <w:lang w:val="en-US"/>
        </w:rPr>
        <w:t>U</w:t>
      </w:r>
      <w:r>
        <w:rPr>
          <w:vertAlign w:val="subscript"/>
          <w:lang w:val="en-US"/>
        </w:rPr>
        <w:t>I</w:t>
      </w:r>
      <w:r>
        <w:t xml:space="preserve"> = 2,89.</w:t>
      </w:r>
    </w:p>
    <w:p w:rsidR="008A2D3F" w:rsidRDefault="008A2D3F" w:rsidP="008A2D3F">
      <w:pPr>
        <w:ind w:firstLine="606"/>
        <w:rPr>
          <w:b/>
        </w:rPr>
      </w:pPr>
      <w:r>
        <w:t>Эти значения передаточных чисел следует скорректировать с учётом в</w:t>
      </w:r>
      <w:r>
        <w:t>ы</w:t>
      </w:r>
      <w:r>
        <w:t>шеприведенных рекомендаций. Ближайшими к расчётным являются перед</w:t>
      </w:r>
      <w:r>
        <w:t>а</w:t>
      </w:r>
      <w:r>
        <w:t xml:space="preserve">точные числа из первого ряда </w:t>
      </w:r>
      <w:r w:rsidRPr="0062746C">
        <w:t xml:space="preserve">– </w:t>
      </w:r>
      <w:r>
        <w:t>8 и 3, из второго ряда – 7,1 и 3,55. Предпочт</w:t>
      </w:r>
      <w:r>
        <w:t>и</w:t>
      </w:r>
      <w:r>
        <w:t>тельней числа второго ряда по двум обстоятельствам. Передаточное число 8 находится на максимальной границе рекомендуемого ряда, что увеличивает г</w:t>
      </w:r>
      <w:r>
        <w:t>а</w:t>
      </w:r>
      <w:r>
        <w:t>баритные размеры редуктора. К тому же установлено, что наименьшие габар</w:t>
      </w:r>
      <w:r>
        <w:t>и</w:t>
      </w:r>
      <w:r>
        <w:t>ты у редуктора будут в том случае,</w:t>
      </w:r>
      <w:r w:rsidRPr="007152DE">
        <w:t xml:space="preserve"> </w:t>
      </w:r>
      <w:r>
        <w:t xml:space="preserve">если передаточное число второй ступени будет примерно в два раза меньше передаточного числа первой ступени. Для первого ряда это отношение равно 2,7; для второго 2. </w:t>
      </w:r>
      <w:r w:rsidRPr="00D3162B">
        <w:rPr>
          <w:b/>
        </w:rPr>
        <w:t xml:space="preserve">Поэтому принимаются передаточные числа второго ряда  </w:t>
      </w:r>
      <w:r w:rsidRPr="00D3162B">
        <w:rPr>
          <w:b/>
          <w:lang w:val="en-US"/>
        </w:rPr>
        <w:t>U</w:t>
      </w:r>
      <w:r w:rsidRPr="00D3162B">
        <w:rPr>
          <w:b/>
          <w:vertAlign w:val="subscript"/>
          <w:lang w:val="en-US"/>
        </w:rPr>
        <w:t>I</w:t>
      </w:r>
      <w:r w:rsidRPr="00D3162B">
        <w:rPr>
          <w:b/>
        </w:rPr>
        <w:t xml:space="preserve"> = 7,1; </w:t>
      </w:r>
      <w:r w:rsidRPr="00D3162B">
        <w:rPr>
          <w:b/>
          <w:lang w:val="en-US"/>
        </w:rPr>
        <w:t>U</w:t>
      </w:r>
      <w:r w:rsidRPr="00D3162B">
        <w:rPr>
          <w:b/>
          <w:vertAlign w:val="subscript"/>
          <w:lang w:val="en-US"/>
        </w:rPr>
        <w:t>II</w:t>
      </w:r>
      <w:r w:rsidRPr="00D3162B">
        <w:rPr>
          <w:b/>
        </w:rPr>
        <w:t xml:space="preserve"> = 3,55. Тогда </w:t>
      </w:r>
      <w:r w:rsidRPr="00D3162B">
        <w:rPr>
          <w:b/>
          <w:lang w:val="en-US"/>
        </w:rPr>
        <w:t>U</w:t>
      </w:r>
      <w:r w:rsidRPr="00D3162B">
        <w:rPr>
          <w:b/>
          <w:vertAlign w:val="subscript"/>
        </w:rPr>
        <w:t>р</w:t>
      </w:r>
      <w:r w:rsidRPr="00D3162B">
        <w:rPr>
          <w:b/>
        </w:rPr>
        <w:t xml:space="preserve"> = 7,1</w:t>
      </w:r>
      <m:oMath>
        <m:r>
          <m:rPr>
            <m:sty m:val="bi"/>
          </m:rPr>
          <w:rPr>
            <w:rFonts w:ascii="Cambria Math" w:hAnsi="Cambria Math"/>
            <w:vertAlign w:val="superscript"/>
          </w:rPr>
          <m:t>∙</m:t>
        </m:r>
      </m:oMath>
      <w:r w:rsidRPr="00D3162B">
        <w:rPr>
          <w:b/>
        </w:rPr>
        <w:t xml:space="preserve">3,55 = </w:t>
      </w:r>
      <w:r w:rsidRPr="00D3162B">
        <w:rPr>
          <w:b/>
        </w:rPr>
        <w:lastRenderedPageBreak/>
        <w:t>25,205. Этому значению передаточного числа редуктора соответствует ра</w:t>
      </w:r>
      <w:r w:rsidRPr="00D3162B">
        <w:rPr>
          <w:b/>
        </w:rPr>
        <w:t>с</w:t>
      </w:r>
      <w:r w:rsidRPr="00D3162B">
        <w:rPr>
          <w:b/>
        </w:rPr>
        <w:t>чётная частота вращения ведомого вала, равная n</w:t>
      </w:r>
      <w:r w:rsidRPr="00D3162B">
        <w:rPr>
          <w:b/>
          <w:vertAlign w:val="subscript"/>
        </w:rPr>
        <w:t>б</w:t>
      </w:r>
      <w:r w:rsidRPr="00D3162B">
        <w:rPr>
          <w:b/>
        </w:rPr>
        <w:t xml:space="preserve"> = 1450/25,205 = </w:t>
      </w:r>
    </w:p>
    <w:p w:rsidR="008A2D3F" w:rsidRPr="00D3162B" w:rsidRDefault="008A2D3F" w:rsidP="008A2D3F">
      <w:pPr>
        <w:rPr>
          <w:b/>
        </w:rPr>
      </w:pPr>
      <w:r>
        <w:rPr>
          <w:b/>
        </w:rPr>
        <w:t xml:space="preserve">= </w:t>
      </w:r>
      <w:r w:rsidRPr="00D3162B">
        <w:rPr>
          <w:b/>
        </w:rPr>
        <w:t>57,5мин</w:t>
      </w:r>
      <w:r w:rsidRPr="00D3162B">
        <w:rPr>
          <w:b/>
          <w:vertAlign w:val="superscript"/>
        </w:rPr>
        <w:t>-1</w:t>
      </w:r>
      <w:r w:rsidRPr="00D3162B">
        <w:rPr>
          <w:b/>
        </w:rPr>
        <w:t>. Этот результат</w:t>
      </w:r>
      <w:r w:rsidRPr="007F3D3B">
        <w:rPr>
          <w:b/>
        </w:rPr>
        <w:t xml:space="preserve"> </w:t>
      </w:r>
      <w:r>
        <w:rPr>
          <w:b/>
        </w:rPr>
        <w:t>практически</w:t>
      </w:r>
      <w:r w:rsidRPr="00D3162B">
        <w:rPr>
          <w:b/>
        </w:rPr>
        <w:t xml:space="preserve"> укладывается в допуск ± </w:t>
      </w:r>
      <w:r w:rsidRPr="007F3D3B">
        <w:rPr>
          <w:b/>
        </w:rPr>
        <w:t>4</w:t>
      </w:r>
      <w:r w:rsidRPr="00D3162B">
        <w:rPr>
          <w:b/>
        </w:rPr>
        <w:t xml:space="preserve"> %.</w:t>
      </w:r>
    </w:p>
    <w:p w:rsidR="008A2D3F" w:rsidRPr="0038394E" w:rsidRDefault="008A2D3F" w:rsidP="008A2D3F">
      <w:pPr>
        <w:ind w:firstLine="606"/>
      </w:pPr>
    </w:p>
    <w:p w:rsidR="008A2D3F" w:rsidRPr="003E3840" w:rsidRDefault="008A2D3F" w:rsidP="008A2D3F">
      <w:pPr>
        <w:pStyle w:val="a3"/>
        <w:numPr>
          <w:ilvl w:val="0"/>
          <w:numId w:val="16"/>
        </w:numPr>
        <w:jc w:val="center"/>
        <w:rPr>
          <w:b/>
        </w:rPr>
      </w:pPr>
      <w:r w:rsidRPr="003E3840">
        <w:rPr>
          <w:b/>
        </w:rPr>
        <w:t>ОПРЕДЕЛЕНИЕ СИЛОВЫХ И КИНЕМАТИЧЕСКИХ</w:t>
      </w:r>
    </w:p>
    <w:p w:rsidR="008A2D3F" w:rsidRPr="003E3840" w:rsidRDefault="008A2D3F" w:rsidP="008A2D3F">
      <w:pPr>
        <w:pStyle w:val="a3"/>
        <w:jc w:val="center"/>
        <w:rPr>
          <w:b/>
        </w:rPr>
      </w:pPr>
      <w:r w:rsidRPr="003E3840">
        <w:rPr>
          <w:b/>
        </w:rPr>
        <w:t>ПАРАМЕТРОВ ПРИВОДА</w:t>
      </w:r>
    </w:p>
    <w:p w:rsidR="008A2D3F" w:rsidRDefault="008A2D3F" w:rsidP="008A2D3F">
      <w:pPr>
        <w:pStyle w:val="a3"/>
        <w:tabs>
          <w:tab w:val="clear" w:pos="3570"/>
          <w:tab w:val="clear" w:pos="7515"/>
          <w:tab w:val="left" w:pos="0"/>
        </w:tabs>
        <w:ind w:left="0" w:firstLine="330"/>
      </w:pPr>
      <w:r>
        <w:rPr>
          <w:b/>
        </w:rPr>
        <w:t xml:space="preserve">     </w:t>
      </w:r>
      <w:r>
        <w:t>Силовые (мощность и крутящий момент) и кинематические (частота вр</w:t>
      </w:r>
      <w:r>
        <w:t>а</w:t>
      </w:r>
      <w:r>
        <w:t xml:space="preserve">щения, угловая скорость) параметры для каждого вала </w:t>
      </w:r>
      <w:r w:rsidR="00DE614D">
        <w:t>редуктора</w:t>
      </w:r>
      <w:r>
        <w:t xml:space="preserve"> рассчитыв</w:t>
      </w:r>
      <w:r>
        <w:t>а</w:t>
      </w:r>
      <w:r>
        <w:t>ют, исходя из номинальной мощности двигателя Р</w:t>
      </w:r>
      <w:r>
        <w:rPr>
          <w:vertAlign w:val="subscript"/>
        </w:rPr>
        <w:t>дв</w:t>
      </w:r>
      <w:r>
        <w:t xml:space="preserve"> и его номинальной частоты вращения n</w:t>
      </w:r>
      <w:r>
        <w:rPr>
          <w:vertAlign w:val="subscript"/>
        </w:rPr>
        <w:t>ном</w:t>
      </w:r>
      <w:r>
        <w:t>. Результаты расчета представлены в таблице 3. В этой таблице применены следующие обозначения для валов: дв – вал электродвигателя, Б – быстроходный (ведущий) вал редуктора, Пр – промежуточный вал редуктора, Т – тихоходный (ведомый) вал редуктора.</w:t>
      </w:r>
    </w:p>
    <w:p w:rsidR="008A2D3F" w:rsidRPr="00785BA1" w:rsidRDefault="008A2D3F" w:rsidP="008A2D3F">
      <w:pPr>
        <w:pStyle w:val="a3"/>
        <w:tabs>
          <w:tab w:val="clear" w:pos="3570"/>
          <w:tab w:val="clear" w:pos="7515"/>
          <w:tab w:val="left" w:pos="0"/>
        </w:tabs>
        <w:ind w:left="0" w:firstLine="330"/>
        <w:jc w:val="center"/>
      </w:pPr>
      <w:r w:rsidRPr="00785BA1">
        <w:t>Таблица 3. Расчет силовых и кинематических параметров привода</w:t>
      </w:r>
    </w:p>
    <w:tbl>
      <w:tblPr>
        <w:tblW w:w="986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05"/>
        <w:gridCol w:w="929"/>
        <w:gridCol w:w="4840"/>
        <w:gridCol w:w="1890"/>
      </w:tblGrid>
      <w:tr w:rsidR="008A2D3F" w:rsidRPr="0031022D" w:rsidTr="00556775">
        <w:trPr>
          <w:trHeight w:val="966"/>
          <w:jc w:val="center"/>
        </w:trPr>
        <w:tc>
          <w:tcPr>
            <w:tcW w:w="2205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  <w:r w:rsidRPr="0031022D">
              <w:t>Параметр</w:t>
            </w: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151"/>
              </w:tabs>
              <w:spacing w:line="240" w:lineRule="auto"/>
              <w:ind w:left="-59" w:firstLine="59"/>
              <w:jc w:val="center"/>
            </w:pPr>
            <w:r w:rsidRPr="0031022D">
              <w:t>Вал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-77"/>
              <w:jc w:val="center"/>
            </w:pPr>
            <w:r w:rsidRPr="0031022D">
              <w:t>Формула при последовательности</w:t>
            </w:r>
            <w:r>
              <w:t xml:space="preserve"> </w:t>
            </w:r>
            <w:r w:rsidRPr="0031022D">
              <w:t>с</w:t>
            </w:r>
            <w:r w:rsidRPr="0031022D">
              <w:t>о</w:t>
            </w:r>
            <w:r w:rsidRPr="0031022D">
              <w:t>единения элементов привода</w:t>
            </w:r>
          </w:p>
          <w:p w:rsidR="008A2D3F" w:rsidRPr="0031022D" w:rsidRDefault="008A2D3F" w:rsidP="00556775">
            <w:pPr>
              <w:pStyle w:val="a3"/>
              <w:tabs>
                <w:tab w:val="clear" w:pos="3570"/>
                <w:tab w:val="left" w:pos="-16"/>
              </w:tabs>
              <w:spacing w:line="240" w:lineRule="auto"/>
              <w:ind w:left="33" w:hanging="49"/>
              <w:jc w:val="center"/>
            </w:pPr>
            <w:r w:rsidRPr="0031022D">
              <w:t>дв=&gt;М=&gt;ЗП</w:t>
            </w:r>
            <w:r w:rsidRPr="0031022D">
              <w:rPr>
                <w:vertAlign w:val="subscript"/>
              </w:rPr>
              <w:t>1</w:t>
            </w:r>
            <w:r w:rsidRPr="0031022D">
              <w:t>=&gt;ЗП</w:t>
            </w:r>
            <w:r w:rsidRPr="0031022D">
              <w:rPr>
                <w:vertAlign w:val="subscript"/>
              </w:rPr>
              <w:t>2</w:t>
            </w:r>
            <w:r w:rsidRPr="0031022D">
              <w:t>=&gt;ОП=&gt;рм</w:t>
            </w:r>
          </w:p>
        </w:tc>
        <w:tc>
          <w:tcPr>
            <w:tcW w:w="1890" w:type="dxa"/>
            <w:vAlign w:val="center"/>
          </w:tcPr>
          <w:p w:rsidR="008A2D3F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" w:hanging="5"/>
              <w:jc w:val="center"/>
            </w:pPr>
            <w:r w:rsidRPr="0031022D">
              <w:t>Результаты</w:t>
            </w:r>
          </w:p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" w:hanging="5"/>
              <w:jc w:val="center"/>
            </w:pPr>
            <w:r w:rsidRPr="0031022D">
              <w:t>расчета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 w:val="restart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  <w:r w:rsidRPr="0031022D">
              <w:t>Мощность</w:t>
            </w:r>
          </w:p>
          <w:p w:rsidR="008A2D3F" w:rsidRPr="0031022D" w:rsidRDefault="008A2D3F" w:rsidP="00556775">
            <w:pPr>
              <w:pStyle w:val="a3"/>
              <w:tabs>
                <w:tab w:val="left" w:pos="3410"/>
              </w:tabs>
              <w:ind w:left="56"/>
              <w:jc w:val="center"/>
            </w:pPr>
            <w:r w:rsidRPr="0031022D">
              <w:t>Р,</w:t>
            </w:r>
            <w:r>
              <w:t xml:space="preserve"> </w:t>
            </w:r>
            <w:r w:rsidRPr="0031022D">
              <w:t>кВт</w:t>
            </w: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1"/>
              <w:jc w:val="left"/>
            </w:pPr>
            <w:r w:rsidRPr="0031022D">
              <w:t>дв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0"/>
              <w:jc w:val="center"/>
            </w:pPr>
            <w:r w:rsidRPr="0031022D">
              <w:t>Р</w:t>
            </w:r>
            <w:r w:rsidRPr="0031022D">
              <w:rPr>
                <w:vertAlign w:val="subscript"/>
              </w:rPr>
              <w:t>дв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2"/>
              <w:jc w:val="center"/>
            </w:pPr>
            <w:r w:rsidRPr="0031022D">
              <w:t>7,5</w:t>
            </w:r>
          </w:p>
        </w:tc>
      </w:tr>
      <w:tr w:rsidR="008A2D3F" w:rsidRPr="0031022D" w:rsidTr="00556775">
        <w:trPr>
          <w:trHeight w:val="373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left" w:pos="3410"/>
              </w:tabs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1"/>
              <w:jc w:val="left"/>
            </w:pPr>
            <w:r w:rsidRPr="0031022D">
              <w:t>Б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0"/>
              <w:jc w:val="center"/>
            </w:pPr>
            <w:r w:rsidRPr="0031022D">
              <w:t>Р</w:t>
            </w:r>
            <w:r w:rsidRPr="0031022D">
              <w:rPr>
                <w:vertAlign w:val="subscript"/>
              </w:rPr>
              <w:t>Б</w:t>
            </w:r>
            <w:r w:rsidRPr="0031022D">
              <w:t xml:space="preserve"> = Р</w:t>
            </w:r>
            <w:r w:rsidRPr="0031022D">
              <w:rPr>
                <w:vertAlign w:val="subscript"/>
              </w:rPr>
              <w:t>дв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η</w:t>
            </w:r>
            <w:r w:rsidRPr="0031022D">
              <w:rPr>
                <w:vertAlign w:val="subscript"/>
              </w:rPr>
              <w:t>м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η</w:t>
            </w:r>
            <w:r w:rsidRPr="0031022D">
              <w:rPr>
                <w:vertAlign w:val="subscript"/>
              </w:rPr>
              <w:t xml:space="preserve">пк </w:t>
            </w:r>
            <w:r w:rsidRPr="0031022D">
              <w:t>=7,5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0,98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0,9</w:t>
            </w:r>
            <w:r>
              <w:t>9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2"/>
              <w:jc w:val="center"/>
            </w:pPr>
            <w:r w:rsidRPr="0031022D">
              <w:t>7,27</w:t>
            </w:r>
            <w:r>
              <w:t>7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1"/>
              <w:jc w:val="left"/>
            </w:pPr>
            <w:r w:rsidRPr="0031022D">
              <w:t>Пр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0"/>
              <w:jc w:val="center"/>
            </w:pPr>
            <w:r w:rsidRPr="0031022D">
              <w:t>Р</w:t>
            </w:r>
            <w:r w:rsidRPr="0031022D">
              <w:rPr>
                <w:vertAlign w:val="subscript"/>
              </w:rPr>
              <w:t xml:space="preserve">Пр = </w:t>
            </w:r>
            <w:r w:rsidRPr="0031022D">
              <w:t>Р</w:t>
            </w:r>
            <w:r w:rsidRPr="0031022D">
              <w:rPr>
                <w:vertAlign w:val="subscript"/>
              </w:rPr>
              <w:t>Б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η</w:t>
            </w:r>
            <w:r w:rsidRPr="0031022D">
              <w:rPr>
                <w:vertAlign w:val="subscript"/>
              </w:rPr>
              <w:t xml:space="preserve">зп 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 xml:space="preserve"> η</w:t>
            </w:r>
            <w:r w:rsidRPr="0031022D">
              <w:rPr>
                <w:vertAlign w:val="subscript"/>
              </w:rPr>
              <w:t>пк</w:t>
            </w:r>
            <w:r w:rsidRPr="0031022D">
              <w:t xml:space="preserve"> = 7,27</w:t>
            </w:r>
            <w:r>
              <w:t>7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0,97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0,99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2"/>
              <w:jc w:val="center"/>
            </w:pPr>
            <w:r w:rsidRPr="0031022D">
              <w:t>6,98</w:t>
            </w:r>
            <w:r>
              <w:t>8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1"/>
              <w:jc w:val="left"/>
            </w:pPr>
            <w:r w:rsidRPr="0031022D">
              <w:t>Т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0"/>
              <w:jc w:val="center"/>
            </w:pPr>
            <w:r w:rsidRPr="0031022D">
              <w:t>Р</w:t>
            </w:r>
            <w:r w:rsidRPr="0031022D">
              <w:rPr>
                <w:vertAlign w:val="subscript"/>
              </w:rPr>
              <w:t xml:space="preserve">Т </w:t>
            </w:r>
            <w:r w:rsidRPr="0031022D">
              <w:t xml:space="preserve"> = Р</w:t>
            </w:r>
            <w:r w:rsidRPr="0031022D">
              <w:rPr>
                <w:vertAlign w:val="subscript"/>
              </w:rPr>
              <w:t>Пр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η</w:t>
            </w:r>
            <w:r>
              <w:rPr>
                <w:vertAlign w:val="subscript"/>
              </w:rPr>
              <w:t>зп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η</w:t>
            </w:r>
            <w:r w:rsidRPr="0031022D">
              <w:rPr>
                <w:vertAlign w:val="subscript"/>
              </w:rPr>
              <w:t>пк</w:t>
            </w:r>
            <w:r w:rsidRPr="0031022D">
              <w:t xml:space="preserve"> = 6,98</w:t>
            </w:r>
            <w:r>
              <w:t>8</w:t>
            </w:r>
            <w:r w:rsidRPr="0031022D">
              <w:rPr>
                <w:vertAlign w:val="superscript"/>
              </w:rPr>
              <w:t>.</w:t>
            </w:r>
            <w:r w:rsidRPr="0031022D">
              <w:t>0,97</w:t>
            </w:r>
            <w:r w:rsidRPr="0031022D">
              <w:rPr>
                <w:b/>
                <w:vertAlign w:val="superscript"/>
              </w:rPr>
              <w:t>.</w:t>
            </w:r>
            <w:r w:rsidRPr="0031022D">
              <w:t>0,99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2"/>
              <w:jc w:val="center"/>
            </w:pPr>
            <w:r w:rsidRPr="0031022D">
              <w:t>6,709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 w:val="restart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  <w:r w:rsidRPr="0031022D">
              <w:t>Частота</w:t>
            </w:r>
            <w:r>
              <w:t xml:space="preserve"> </w:t>
            </w:r>
            <w:r w:rsidRPr="0031022D">
              <w:rPr>
                <w:lang w:val="en-US"/>
              </w:rPr>
              <w:t>n</w:t>
            </w:r>
            <w:r w:rsidRPr="0031022D">
              <w:t>,мин</w:t>
            </w:r>
            <w:r w:rsidRPr="0031022D">
              <w:rPr>
                <w:vertAlign w:val="superscript"/>
              </w:rPr>
              <w:t>-1</w:t>
            </w: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дв</w:t>
            </w:r>
          </w:p>
        </w:tc>
        <w:tc>
          <w:tcPr>
            <w:tcW w:w="4840" w:type="dxa"/>
            <w:vAlign w:val="center"/>
          </w:tcPr>
          <w:p w:rsidR="008A2D3F" w:rsidRPr="00C97C95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  <w:rPr>
                <w:vertAlign w:val="subscript"/>
              </w:rPr>
            </w:pPr>
            <w:r w:rsidRPr="0031022D">
              <w:t>n</w:t>
            </w:r>
            <w:r w:rsidRPr="0031022D">
              <w:rPr>
                <w:vertAlign w:val="subscript"/>
              </w:rPr>
              <w:t>ном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145</w:t>
            </w:r>
            <w:r>
              <w:t>0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Б</w:t>
            </w:r>
          </w:p>
        </w:tc>
        <w:tc>
          <w:tcPr>
            <w:tcW w:w="4840" w:type="dxa"/>
            <w:vAlign w:val="center"/>
          </w:tcPr>
          <w:p w:rsidR="008A2D3F" w:rsidRPr="00C97C95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  <w:rPr>
                <w:vertAlign w:val="subscript"/>
              </w:rPr>
            </w:pPr>
            <w:r w:rsidRPr="0031022D">
              <w:t>n</w:t>
            </w:r>
            <w:r w:rsidRPr="0031022D">
              <w:rPr>
                <w:vertAlign w:val="subscript"/>
              </w:rPr>
              <w:t xml:space="preserve">Б </w:t>
            </w:r>
            <w:r w:rsidRPr="0031022D">
              <w:t>= n</w:t>
            </w:r>
            <w:r w:rsidRPr="0031022D">
              <w:rPr>
                <w:vertAlign w:val="subscript"/>
              </w:rPr>
              <w:t>ном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145</w:t>
            </w:r>
            <w:r>
              <w:t>0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Пр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n</w:t>
            </w:r>
            <w:r w:rsidRPr="0031022D">
              <w:rPr>
                <w:vertAlign w:val="subscript"/>
              </w:rPr>
              <w:t xml:space="preserve">Пр </w:t>
            </w:r>
            <w:r w:rsidRPr="0031022D">
              <w:t>= n</w:t>
            </w:r>
            <w:r w:rsidRPr="0031022D">
              <w:rPr>
                <w:vertAlign w:val="subscript"/>
              </w:rPr>
              <w:t>Б</w:t>
            </w:r>
            <w:r w:rsidRPr="0031022D">
              <w:t>/</w:t>
            </w:r>
            <w:r w:rsidRPr="0031022D">
              <w:rPr>
                <w:lang w:val="en-US"/>
              </w:rPr>
              <w:t>U</w:t>
            </w:r>
            <w:r w:rsidRPr="0031022D">
              <w:rPr>
                <w:vertAlign w:val="subscript"/>
              </w:rPr>
              <w:t>1</w:t>
            </w:r>
            <w:r w:rsidRPr="0031022D">
              <w:t xml:space="preserve"> = 145</w:t>
            </w:r>
            <w:r>
              <w:t>0</w:t>
            </w:r>
            <w:r w:rsidRPr="0031022D">
              <w:t>/7,1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204</w:t>
            </w:r>
            <w:r>
              <w:t>,2</w:t>
            </w:r>
            <w:r w:rsidRPr="0031022D">
              <w:t>3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Т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rPr>
                <w:lang w:val="en-US"/>
              </w:rPr>
              <w:t>n</w:t>
            </w:r>
            <w:r w:rsidRPr="0031022D">
              <w:rPr>
                <w:vertAlign w:val="subscript"/>
                <w:lang w:val="en-US"/>
              </w:rPr>
              <w:t>T</w:t>
            </w:r>
            <w:r w:rsidRPr="0031022D">
              <w:t xml:space="preserve"> = </w:t>
            </w:r>
            <w:r w:rsidRPr="0031022D">
              <w:rPr>
                <w:lang w:val="en-US"/>
              </w:rPr>
              <w:t>n</w:t>
            </w:r>
            <w:r w:rsidRPr="0031022D">
              <w:rPr>
                <w:vertAlign w:val="subscript"/>
              </w:rPr>
              <w:t>Пр</w:t>
            </w:r>
            <w:r w:rsidRPr="0031022D">
              <w:t>/</w:t>
            </w:r>
            <w:r w:rsidRPr="0031022D">
              <w:rPr>
                <w:lang w:val="en-US"/>
              </w:rPr>
              <w:t>U</w:t>
            </w:r>
            <w:r w:rsidRPr="0031022D">
              <w:rPr>
                <w:vertAlign w:val="subscript"/>
              </w:rPr>
              <w:t>2</w:t>
            </w:r>
            <w:r w:rsidRPr="0031022D">
              <w:t xml:space="preserve"> = 204,</w:t>
            </w:r>
            <w:r>
              <w:t>2</w:t>
            </w:r>
            <w:r w:rsidRPr="0031022D">
              <w:t>3/3,55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57,</w:t>
            </w:r>
            <w:r>
              <w:t>5</w:t>
            </w:r>
            <w:r w:rsidRPr="0031022D">
              <w:t>3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 w:val="restart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  <w:r w:rsidRPr="0031022D">
              <w:t>Угловая</w:t>
            </w:r>
          </w:p>
          <w:p w:rsidR="008A2D3F" w:rsidRPr="0031022D" w:rsidRDefault="008A2D3F" w:rsidP="00556775">
            <w:pPr>
              <w:pStyle w:val="a3"/>
              <w:tabs>
                <w:tab w:val="left" w:pos="3410"/>
              </w:tabs>
              <w:ind w:left="5" w:right="-143"/>
              <w:jc w:val="center"/>
            </w:pPr>
            <w:r w:rsidRPr="0031022D">
              <w:t>скорость</w:t>
            </w:r>
            <w:r>
              <w:t xml:space="preserve"> </w:t>
            </w:r>
            <w:r w:rsidRPr="0031022D">
              <w:t>ω,</w:t>
            </w:r>
            <w:r>
              <w:t xml:space="preserve"> </w:t>
            </w:r>
            <w:r w:rsidRPr="0031022D">
              <w:t>сек</w:t>
            </w:r>
            <w:r w:rsidRPr="0031022D">
              <w:rPr>
                <w:vertAlign w:val="superscript"/>
              </w:rPr>
              <w:t>-1</w:t>
            </w: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дв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ω</w:t>
            </w:r>
            <w:r w:rsidRPr="0031022D">
              <w:rPr>
                <w:vertAlign w:val="subscript"/>
              </w:rPr>
              <w:t>дв</w:t>
            </w:r>
            <w:r w:rsidRPr="0031022D">
              <w:t xml:space="preserve"> = π n</w:t>
            </w:r>
            <w:r w:rsidRPr="0031022D">
              <w:rPr>
                <w:vertAlign w:val="subscript"/>
              </w:rPr>
              <w:t>ном</w:t>
            </w:r>
            <w:r w:rsidRPr="0031022D">
              <w:t xml:space="preserve">/30 = </w:t>
            </w:r>
            <w:r w:rsidRPr="0031022D">
              <w:rPr>
                <w:lang w:val="en-US"/>
              </w:rPr>
              <w:t>π</w:t>
            </w:r>
            <w:r>
              <w:t>1450</w:t>
            </w:r>
            <w:r w:rsidRPr="0031022D">
              <w:t>/30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152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Б</w:t>
            </w:r>
          </w:p>
        </w:tc>
        <w:tc>
          <w:tcPr>
            <w:tcW w:w="4840" w:type="dxa"/>
            <w:vAlign w:val="center"/>
          </w:tcPr>
          <w:p w:rsidR="008A2D3F" w:rsidRPr="001E7940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  <w:rPr>
                <w:vertAlign w:val="subscript"/>
              </w:rPr>
            </w:pPr>
            <w:r w:rsidRPr="0031022D">
              <w:t>ω</w:t>
            </w:r>
            <w:r w:rsidRPr="0031022D">
              <w:rPr>
                <w:vertAlign w:val="subscript"/>
              </w:rPr>
              <w:t>Б</w:t>
            </w:r>
            <w:r w:rsidRPr="0031022D">
              <w:t xml:space="preserve"> = ω</w:t>
            </w:r>
            <w:r w:rsidRPr="0031022D">
              <w:rPr>
                <w:vertAlign w:val="subscript"/>
              </w:rPr>
              <w:t>ном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152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Пр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ω</w:t>
            </w:r>
            <w:r w:rsidRPr="0031022D">
              <w:rPr>
                <w:vertAlign w:val="subscript"/>
              </w:rPr>
              <w:t>Пр</w:t>
            </w:r>
            <w:r w:rsidRPr="0031022D">
              <w:t xml:space="preserve"> = ω</w:t>
            </w:r>
            <w:r w:rsidRPr="0031022D">
              <w:rPr>
                <w:vertAlign w:val="subscript"/>
              </w:rPr>
              <w:t>Б</w:t>
            </w:r>
            <w:r w:rsidRPr="0031022D">
              <w:t>/</w:t>
            </w:r>
            <w:r w:rsidRPr="0031022D">
              <w:rPr>
                <w:lang w:val="en-US"/>
              </w:rPr>
              <w:t>U</w:t>
            </w:r>
            <w:r w:rsidRPr="0031022D">
              <w:rPr>
                <w:vertAlign w:val="subscript"/>
              </w:rPr>
              <w:t xml:space="preserve">1 </w:t>
            </w:r>
            <w:r>
              <w:t>= 152</w:t>
            </w:r>
            <w:r w:rsidRPr="0031022D">
              <w:t>/7,1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21,4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Т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ω</w:t>
            </w:r>
            <w:r w:rsidRPr="0031022D">
              <w:rPr>
                <w:vertAlign w:val="subscript"/>
              </w:rPr>
              <w:t xml:space="preserve">Т </w:t>
            </w:r>
            <w:r w:rsidRPr="0031022D">
              <w:t>= ω</w:t>
            </w:r>
            <w:r w:rsidRPr="0031022D">
              <w:rPr>
                <w:vertAlign w:val="subscript"/>
              </w:rPr>
              <w:t>Пр</w:t>
            </w:r>
            <w:r w:rsidRPr="0031022D">
              <w:t>/</w:t>
            </w:r>
            <w:r w:rsidRPr="0031022D">
              <w:rPr>
                <w:lang w:val="en-US"/>
              </w:rPr>
              <w:t>U</w:t>
            </w:r>
            <w:r w:rsidRPr="0031022D">
              <w:rPr>
                <w:vertAlign w:val="subscript"/>
              </w:rPr>
              <w:t>2</w:t>
            </w:r>
            <w:r w:rsidRPr="0031022D">
              <w:t xml:space="preserve"> =21,4</w:t>
            </w:r>
            <w:r>
              <w:t>1</w:t>
            </w:r>
            <w:r w:rsidRPr="0031022D">
              <w:t>/3,55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6,0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 w:val="restart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  <w:r w:rsidRPr="0031022D">
              <w:t>Крутящий</w:t>
            </w:r>
          </w:p>
          <w:p w:rsidR="008A2D3F" w:rsidRPr="0031022D" w:rsidRDefault="008A2D3F" w:rsidP="00556775">
            <w:pPr>
              <w:pStyle w:val="a3"/>
              <w:tabs>
                <w:tab w:val="left" w:pos="3410"/>
              </w:tabs>
              <w:ind w:left="56"/>
              <w:jc w:val="center"/>
            </w:pPr>
            <w:r w:rsidRPr="0031022D">
              <w:t>момент</w:t>
            </w:r>
            <w:r>
              <w:t xml:space="preserve"> </w:t>
            </w:r>
            <w:r w:rsidRPr="0031022D">
              <w:t>Т,</w:t>
            </w:r>
            <w:r>
              <w:t xml:space="preserve"> </w:t>
            </w:r>
            <w:r w:rsidRPr="0031022D">
              <w:t>Нм</w:t>
            </w: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дв</w:t>
            </w:r>
          </w:p>
        </w:tc>
        <w:tc>
          <w:tcPr>
            <w:tcW w:w="4840" w:type="dxa"/>
            <w:vAlign w:val="center"/>
          </w:tcPr>
          <w:p w:rsidR="008A2D3F" w:rsidRPr="00A81DE6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  <w:rPr>
                <w:vertAlign w:val="superscript"/>
              </w:rPr>
            </w:pPr>
            <w:r w:rsidRPr="00452A2D">
              <w:t>Т</w:t>
            </w:r>
            <w:r w:rsidRPr="00452A2D">
              <w:rPr>
                <w:vertAlign w:val="subscript"/>
              </w:rPr>
              <w:t xml:space="preserve">дв </w:t>
            </w:r>
            <w:r w:rsidRPr="00452A2D">
              <w:t>= (Р</w:t>
            </w:r>
            <w:r w:rsidRPr="00452A2D">
              <w:rPr>
                <w:vertAlign w:val="subscript"/>
              </w:rPr>
              <w:t>дв</w:t>
            </w:r>
            <w:r w:rsidRPr="00452A2D">
              <w:t>/ ω</w:t>
            </w:r>
            <w:r w:rsidRPr="00452A2D">
              <w:rPr>
                <w:vertAlign w:val="subscript"/>
              </w:rPr>
              <w:t>ном</w:t>
            </w:r>
            <w:r w:rsidRPr="00452A2D">
              <w:t>)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10</w:t>
            </w:r>
            <w:r w:rsidRPr="00452A2D">
              <w:rPr>
                <w:vertAlign w:val="superscript"/>
              </w:rPr>
              <w:t>3</w:t>
            </w:r>
            <w:r>
              <w:t xml:space="preserve"> =(7,5/152</w:t>
            </w:r>
            <w:r w:rsidRPr="00452A2D">
              <w:t>)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10</w:t>
            </w:r>
            <w:r w:rsidRPr="00452A2D">
              <w:rPr>
                <w:vertAlign w:val="superscript"/>
              </w:rPr>
              <w:t>3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49,</w:t>
            </w:r>
            <w:r>
              <w:t>3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Б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2"/>
              </w:tabs>
              <w:spacing w:line="240" w:lineRule="auto"/>
              <w:ind w:left="56"/>
              <w:jc w:val="center"/>
            </w:pPr>
            <w:r w:rsidRPr="00452A2D">
              <w:t>Т</w:t>
            </w:r>
            <w:r w:rsidRPr="00452A2D">
              <w:rPr>
                <w:vertAlign w:val="subscript"/>
              </w:rPr>
              <w:t>Б</w:t>
            </w:r>
            <w:r w:rsidRPr="00452A2D">
              <w:t xml:space="preserve"> = Т</w:t>
            </w:r>
            <w:r w:rsidRPr="00452A2D">
              <w:rPr>
                <w:vertAlign w:val="subscript"/>
              </w:rPr>
              <w:t>дв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η</w:t>
            </w:r>
            <w:r w:rsidRPr="00452A2D">
              <w:rPr>
                <w:vertAlign w:val="subscript"/>
              </w:rPr>
              <w:t>м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η</w:t>
            </w:r>
            <w:r w:rsidRPr="00452A2D">
              <w:rPr>
                <w:vertAlign w:val="subscript"/>
              </w:rPr>
              <w:t>пк</w:t>
            </w:r>
            <w:r>
              <w:t>= 49,3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0,98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0,99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>
              <w:t>47,</w:t>
            </w:r>
            <w:r w:rsidRPr="0031022D">
              <w:t>8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Пр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452A2D">
              <w:t>Т</w:t>
            </w:r>
            <w:r w:rsidRPr="00452A2D">
              <w:rPr>
                <w:vertAlign w:val="subscript"/>
              </w:rPr>
              <w:t>Пр</w:t>
            </w:r>
            <w:r w:rsidRPr="00452A2D">
              <w:t>= Т</w:t>
            </w:r>
            <w:r w:rsidRPr="00452A2D">
              <w:rPr>
                <w:vertAlign w:val="subscript"/>
              </w:rPr>
              <w:t>Б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rPr>
                <w:lang w:val="en-US"/>
              </w:rPr>
              <w:t>U</w:t>
            </w:r>
            <w:r w:rsidRPr="00452A2D">
              <w:rPr>
                <w:vertAlign w:val="subscript"/>
              </w:rPr>
              <w:t>1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η</w:t>
            </w:r>
            <w:r>
              <w:rPr>
                <w:vertAlign w:val="subscript"/>
              </w:rPr>
              <w:t>зп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η</w:t>
            </w:r>
            <w:r w:rsidRPr="00452A2D">
              <w:rPr>
                <w:vertAlign w:val="subscript"/>
              </w:rPr>
              <w:t>пк</w:t>
            </w:r>
            <w:r>
              <w:t>= 47,</w:t>
            </w:r>
            <w:r w:rsidRPr="00452A2D">
              <w:t>8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7,1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0,97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0,99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31022D">
              <w:t>325,</w:t>
            </w:r>
            <w:r>
              <w:t>9</w:t>
            </w:r>
          </w:p>
        </w:tc>
      </w:tr>
      <w:tr w:rsidR="008A2D3F" w:rsidRPr="0031022D" w:rsidTr="00556775">
        <w:trPr>
          <w:trHeight w:val="270"/>
          <w:jc w:val="center"/>
        </w:trPr>
        <w:tc>
          <w:tcPr>
            <w:tcW w:w="2205" w:type="dxa"/>
            <w:vMerge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3410"/>
              </w:tabs>
              <w:spacing w:line="240" w:lineRule="auto"/>
              <w:ind w:left="56"/>
              <w:jc w:val="center"/>
            </w:pPr>
          </w:p>
        </w:tc>
        <w:tc>
          <w:tcPr>
            <w:tcW w:w="929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left" w:pos="1978"/>
              </w:tabs>
              <w:spacing w:line="240" w:lineRule="auto"/>
              <w:ind w:left="56"/>
              <w:jc w:val="center"/>
            </w:pPr>
            <w:r w:rsidRPr="0031022D">
              <w:t>Т</w:t>
            </w:r>
          </w:p>
        </w:tc>
        <w:tc>
          <w:tcPr>
            <w:tcW w:w="484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 w:rsidRPr="00452A2D">
              <w:t>Т</w:t>
            </w:r>
            <w:r w:rsidRPr="00452A2D">
              <w:rPr>
                <w:vertAlign w:val="subscript"/>
              </w:rPr>
              <w:t>Т</w:t>
            </w:r>
            <w:r w:rsidRPr="00452A2D">
              <w:t>=Т</w:t>
            </w:r>
            <w:r w:rsidRPr="00452A2D">
              <w:rPr>
                <w:vertAlign w:val="subscript"/>
              </w:rPr>
              <w:t>Пр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rPr>
                <w:lang w:val="en-US"/>
              </w:rPr>
              <w:t>U</w:t>
            </w:r>
            <w:r w:rsidRPr="00452A2D">
              <w:rPr>
                <w:vertAlign w:val="subscript"/>
              </w:rPr>
              <w:t>2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η</w:t>
            </w:r>
            <w:r>
              <w:rPr>
                <w:vertAlign w:val="subscript"/>
              </w:rPr>
              <w:t>зп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η</w:t>
            </w:r>
            <w:r w:rsidRPr="00452A2D">
              <w:rPr>
                <w:vertAlign w:val="subscript"/>
              </w:rPr>
              <w:t>пк</w:t>
            </w:r>
            <w:r w:rsidRPr="00452A2D">
              <w:t xml:space="preserve">= </w:t>
            </w:r>
            <w:r>
              <w:t>3</w:t>
            </w:r>
            <w:r w:rsidRPr="00452A2D">
              <w:t>25,</w:t>
            </w:r>
            <w:r>
              <w:t>9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3,55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0,97</w:t>
            </w:r>
            <w:r w:rsidRPr="00452A2D">
              <w:rPr>
                <w:b/>
                <w:vertAlign w:val="superscript"/>
              </w:rPr>
              <w:t>.</w:t>
            </w:r>
            <w:r w:rsidRPr="00452A2D">
              <w:t>0,99</w:t>
            </w:r>
          </w:p>
        </w:tc>
        <w:tc>
          <w:tcPr>
            <w:tcW w:w="1890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1989"/>
              </w:tabs>
              <w:spacing w:line="240" w:lineRule="auto"/>
              <w:ind w:left="56"/>
              <w:jc w:val="center"/>
            </w:pPr>
            <w:r>
              <w:t>1111</w:t>
            </w:r>
            <w:r w:rsidRPr="0031022D">
              <w:t>,</w:t>
            </w:r>
            <w:r>
              <w:t>0</w:t>
            </w:r>
          </w:p>
        </w:tc>
      </w:tr>
    </w:tbl>
    <w:p w:rsidR="008A2D3F" w:rsidRDefault="008A2D3F" w:rsidP="008A2D3F">
      <w:pPr>
        <w:pStyle w:val="a3"/>
      </w:pPr>
    </w:p>
    <w:p w:rsidR="00DE614D" w:rsidRDefault="00DE614D">
      <w:pPr>
        <w:tabs>
          <w:tab w:val="clear" w:pos="3570"/>
          <w:tab w:val="clear" w:pos="7515"/>
        </w:tabs>
        <w:spacing w:after="200" w:line="276" w:lineRule="auto"/>
        <w:jc w:val="left"/>
        <w:rPr>
          <w:b/>
        </w:rPr>
      </w:pPr>
      <w:r>
        <w:rPr>
          <w:b/>
        </w:rPr>
        <w:br w:type="page"/>
      </w:r>
    </w:p>
    <w:p w:rsidR="008A2D3F" w:rsidRPr="00452A2D" w:rsidRDefault="008A2D3F" w:rsidP="008A2D3F">
      <w:pPr>
        <w:pStyle w:val="a3"/>
        <w:numPr>
          <w:ilvl w:val="0"/>
          <w:numId w:val="16"/>
        </w:numPr>
        <w:ind w:left="284" w:hanging="284"/>
        <w:jc w:val="center"/>
        <w:rPr>
          <w:b/>
        </w:rPr>
      </w:pPr>
      <w:r w:rsidRPr="00452A2D">
        <w:rPr>
          <w:b/>
        </w:rPr>
        <w:lastRenderedPageBreak/>
        <w:t>ВЫБОР МАТЕРИАЛОВ</w:t>
      </w:r>
      <w:r>
        <w:rPr>
          <w:b/>
        </w:rPr>
        <w:t xml:space="preserve"> ДЛЯ</w:t>
      </w:r>
      <w:r w:rsidRPr="00452A2D">
        <w:rPr>
          <w:b/>
        </w:rPr>
        <w:t xml:space="preserve"> ЗУБЧАТЫХ КОЛЕС</w:t>
      </w:r>
    </w:p>
    <w:p w:rsidR="00BA0C51" w:rsidRDefault="00BA0C51" w:rsidP="008A2D3F">
      <w:pPr>
        <w:ind w:firstLine="567"/>
      </w:pPr>
      <w:r>
        <w:t xml:space="preserve">В качестве </w:t>
      </w:r>
      <w:r w:rsidR="004C062E">
        <w:t>материал</w:t>
      </w:r>
      <w:r>
        <w:t>а</w:t>
      </w:r>
      <w:r w:rsidR="004C062E">
        <w:t xml:space="preserve"> зубчатых колес </w:t>
      </w:r>
      <w:r>
        <w:t xml:space="preserve">преимущественно </w:t>
      </w:r>
      <w:r w:rsidR="002F3762">
        <w:t>применяются</w:t>
      </w:r>
      <w:r w:rsidR="004C062E">
        <w:t xml:space="preserve"> т</w:t>
      </w:r>
      <w:r w:rsidR="008A2D3F">
        <w:t>е</w:t>
      </w:r>
      <w:r w:rsidR="008A2D3F">
        <w:t>р</w:t>
      </w:r>
      <w:r w:rsidR="008A2D3F">
        <w:t xml:space="preserve">мически обработанные стали. Термообработку производят для увеличения </w:t>
      </w:r>
      <w:r w:rsidR="00D86D44">
        <w:t xml:space="preserve">прочности, износостойкости и долговечности зубчатых колёс. Эти показатели существенно зависят от </w:t>
      </w:r>
      <w:r w:rsidR="008A2D3F">
        <w:t>твёрдости</w:t>
      </w:r>
      <w:r w:rsidR="00D86D44">
        <w:t xml:space="preserve"> зубьев. Поэтому в качестве критерия указа</w:t>
      </w:r>
      <w:r w:rsidR="00D86D44">
        <w:t>н</w:t>
      </w:r>
      <w:r w:rsidR="00D86D44">
        <w:t xml:space="preserve">ных показателей используется твердость. </w:t>
      </w:r>
      <w:r>
        <w:t>Измерение твёрдости является осно</w:t>
      </w:r>
      <w:r>
        <w:t>в</w:t>
      </w:r>
      <w:r>
        <w:t>ным традиционным методом контроля качества термической обработки дет</w:t>
      </w:r>
      <w:r>
        <w:t>а</w:t>
      </w:r>
      <w:r>
        <w:t>лей.</w:t>
      </w:r>
      <w:r w:rsidR="008A2D3F">
        <w:t xml:space="preserve"> </w:t>
      </w:r>
    </w:p>
    <w:p w:rsidR="008A2D3F" w:rsidRDefault="002F3762" w:rsidP="008A2D3F">
      <w:pPr>
        <w:ind w:firstLine="567"/>
      </w:pPr>
      <w:r>
        <w:t>К о</w:t>
      </w:r>
      <w:r w:rsidR="00BA0C51">
        <w:t>сновным</w:t>
      </w:r>
      <w:r>
        <w:t xml:space="preserve"> видам прочности зубчатых колёс</w:t>
      </w:r>
      <w:r w:rsidR="00BA0C51">
        <w:t xml:space="preserve"> </w:t>
      </w:r>
      <w:r>
        <w:t>относ</w:t>
      </w:r>
      <w:r w:rsidR="00EA4A6D">
        <w:t>я</w:t>
      </w:r>
      <w:r>
        <w:t>тся</w:t>
      </w:r>
      <w:r w:rsidR="008A2D3F">
        <w:t xml:space="preserve"> кон</w:t>
      </w:r>
      <w:r>
        <w:t>тактная и</w:t>
      </w:r>
      <w:r w:rsidR="008A2D3F">
        <w:t xml:space="preserve"> и</w:t>
      </w:r>
      <w:r w:rsidR="008A2D3F">
        <w:t>з</w:t>
      </w:r>
      <w:r w:rsidR="008A2D3F">
        <w:t>гиб</w:t>
      </w:r>
      <w:r>
        <w:t>ная прочност</w:t>
      </w:r>
      <w:r w:rsidR="00EA4A6D">
        <w:t>и</w:t>
      </w:r>
      <w:r>
        <w:t xml:space="preserve"> зубьев.</w:t>
      </w:r>
      <w:r w:rsidR="008A2D3F">
        <w:t xml:space="preserve"> Под контактной прочностью понимается сопроти</w:t>
      </w:r>
      <w:r w:rsidR="008A2D3F">
        <w:t>в</w:t>
      </w:r>
      <w:r w:rsidR="008A2D3F">
        <w:t>л</w:t>
      </w:r>
      <w:r w:rsidR="00EA4A6D">
        <w:t xml:space="preserve">яемость </w:t>
      </w:r>
      <w:r w:rsidR="008A2D3F">
        <w:t xml:space="preserve">рабочей поверхности зуба появлению </w:t>
      </w:r>
      <w:r w:rsidR="00EA4A6D">
        <w:t xml:space="preserve">поверхностных повреждений в виде </w:t>
      </w:r>
      <w:r w:rsidR="008A2D3F">
        <w:t xml:space="preserve">ямочек,  похожих на оспины.  Такие повреждения называются питтингом (англ. </w:t>
      </w:r>
      <w:r w:rsidR="008A2D3F">
        <w:rPr>
          <w:lang w:val="en-US"/>
        </w:rPr>
        <w:t>pit</w:t>
      </w:r>
      <w:r w:rsidR="008A2D3F" w:rsidRPr="00940488">
        <w:t xml:space="preserve"> – </w:t>
      </w:r>
      <w:r w:rsidR="008A2D3F">
        <w:t>яма), они возникают в закрытых зубчатых передачах со смазкой при контактных напряжениях, превышающих предел выносливости. На рисунке 1 приведена фотография поверхности зуба шестерни лебёдки. На поверхности ножки зуба видны ямочки выкрашивания (питтинг), на поверхности головки – следы износа</w:t>
      </w:r>
      <w:r w:rsidR="00EA4A6D">
        <w:t xml:space="preserve"> (истирания)</w:t>
      </w:r>
      <w:r w:rsidR="008A2D3F">
        <w:t>, вызванные трением скольжения при</w:t>
      </w:r>
      <w:r w:rsidR="00EA4A6D">
        <w:t xml:space="preserve"> качении с</w:t>
      </w:r>
      <w:r w:rsidR="008A2D3F">
        <w:t xml:space="preserve"> пр</w:t>
      </w:r>
      <w:r w:rsidR="008A2D3F">
        <w:t>о</w:t>
      </w:r>
      <w:r w:rsidR="008A2D3F">
        <w:t>скальзывани</w:t>
      </w:r>
      <w:r w:rsidR="00EA4A6D">
        <w:t>ем</w:t>
      </w:r>
      <w:r w:rsidR="008A2D3F">
        <w:t xml:space="preserve"> сопрягаемых поверхностей</w:t>
      </w:r>
      <w:r w:rsidR="00EA4A6D">
        <w:t xml:space="preserve"> </w:t>
      </w:r>
      <w:r w:rsidR="002B3D2B">
        <w:t>зубьев шестерни и колеса</w:t>
      </w:r>
      <w:r w:rsidR="008A2D3F">
        <w:t>.</w:t>
      </w:r>
    </w:p>
    <w:p w:rsidR="0055424E" w:rsidRDefault="0055424E" w:rsidP="0055424E">
      <w:pPr>
        <w:ind w:firstLine="567"/>
      </w:pPr>
      <w:r>
        <w:t>Изгибная прочность характеризует сопротивляемость поломке зубьев при деформации изгиба. На рисунке 2 показана поломка двух зубьев вследствие н</w:t>
      </w:r>
      <w:r>
        <w:t>е</w:t>
      </w:r>
      <w:r>
        <w:t>равномерного распределения нагрузки по длине зуба из-за перекоса осей зубч</w:t>
      </w:r>
      <w:r>
        <w:t>а</w:t>
      </w:r>
      <w:r>
        <w:t xml:space="preserve">тых колес. Износостойкость отражает сопротивляемость рабочих поверхностей зубьев истиранию или другим видам износа. </w:t>
      </w:r>
    </w:p>
    <w:p w:rsidR="00B36486" w:rsidRDefault="00B36486" w:rsidP="00415ACE">
      <w:pPr>
        <w:ind w:firstLine="567"/>
      </w:pPr>
      <w:r>
        <w:t>В зависимости от твёрдости стальные зубчатые колеса делятся на две группы. Первая группа – колеса с твёрдостью менее 350 НВ</w:t>
      </w:r>
      <w:r w:rsidR="00415ACE">
        <w:t>. Так обозначается</w:t>
      </w:r>
      <w:r>
        <w:t xml:space="preserve"> замер твёрдости по методу Бринеля, при котором в поверхность детали прессом Бринеля вдавливается закалённый шарик диаметром 10 мм под давлением 3 тонны</w:t>
      </w:r>
      <w:r w:rsidR="00415ACE">
        <w:t>. Твёрдость определяется с помощью таблиц по измеренному диаметру отпечатка (лунки)</w:t>
      </w:r>
      <w:r>
        <w:t>. Такая твёрдость обеспечивается термообработкой, называ</w:t>
      </w:r>
      <w:r>
        <w:t>е</w:t>
      </w:r>
      <w:r>
        <w:t xml:space="preserve">мой нормализацией, при которой нагрев детали производится до закалочных </w:t>
      </w:r>
      <w:r>
        <w:lastRenderedPageBreak/>
        <w:t>температур порядка 850ºС, а охлаждение</w:t>
      </w:r>
      <w:r w:rsidR="00415ACE">
        <w:t xml:space="preserve"> –</w:t>
      </w:r>
      <w:r>
        <w:t xml:space="preserve"> на воздухе, или улучшением (это з</w:t>
      </w:r>
      <w:r>
        <w:t>а</w:t>
      </w:r>
      <w:r>
        <w:t>калка с высоким отпуском</w:t>
      </w:r>
      <w:r w:rsidR="007D7181">
        <w:t xml:space="preserve"> ≈ 500-600ºС</w:t>
      </w:r>
      <w:r>
        <w:t>). Такая термообработка производится до нарезания зубьев. При этом можно получить высокую точность зубчатых колес без применения трудоёмких отделочных операций (например, шлифования). Зубья колес хорошо прирабатываются. Для равномерного изнашивания зубьев и лучшей их прирабатываемости, твердость шестерни (ведущее зубчатое кол</w:t>
      </w:r>
      <w:r>
        <w:t>е</w:t>
      </w:r>
      <w:r>
        <w:t>со) НВ</w:t>
      </w:r>
      <w:r w:rsidRPr="007111E0">
        <w:rPr>
          <w:vertAlign w:val="subscript"/>
        </w:rPr>
        <w:t>1</w:t>
      </w:r>
      <w:r>
        <w:t xml:space="preserve"> назначается больше твердости ведомого зубчатого колеса НВ</w:t>
      </w:r>
      <w:r w:rsidRPr="007111E0">
        <w:rPr>
          <w:vertAlign w:val="subscript"/>
        </w:rPr>
        <w:t>2</w:t>
      </w:r>
      <w:r>
        <w:t>. Рек</w:t>
      </w:r>
      <w:r>
        <w:t>о</w:t>
      </w:r>
      <w:r>
        <w:t>мендуется, чтобы разность средних твердостей составляла:</w:t>
      </w:r>
      <w:r w:rsidR="00415ACE">
        <w:t xml:space="preserve"> </w:t>
      </w:r>
      <w:r>
        <w:t>НВ</w:t>
      </w:r>
      <w:r w:rsidRPr="007111E0">
        <w:rPr>
          <w:vertAlign w:val="subscript"/>
        </w:rPr>
        <w:t>1ср</w:t>
      </w:r>
      <w:r>
        <w:t xml:space="preserve"> – НВ</w:t>
      </w:r>
      <w:r w:rsidRPr="007111E0">
        <w:rPr>
          <w:vertAlign w:val="subscript"/>
        </w:rPr>
        <w:t>2ср</w:t>
      </w:r>
      <w:r>
        <w:t xml:space="preserve"> = 20…50. К этой группе относятся улучшаемые углеродистые и легированные стали со средним содержанием углерода 0,4…0,5% (марки 45, 40Х, 45Х и т.п.).</w:t>
      </w:r>
    </w:p>
    <w:p w:rsidR="0055424E" w:rsidRDefault="0055424E" w:rsidP="008A2D3F">
      <w:pPr>
        <w:ind w:firstLine="567"/>
      </w:pPr>
    </w:p>
    <w:p w:rsidR="008A2D3F" w:rsidRDefault="008A2D3F" w:rsidP="008A2D3F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6120130" cy="3814314"/>
            <wp:effectExtent l="19050" t="0" r="0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14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ind w:firstLine="567"/>
      </w:pPr>
      <w:r>
        <w:t>Рис. 1. Поверхность зуба шестерни лебёдки. Твёрдость менее 350 НВ</w:t>
      </w:r>
    </w:p>
    <w:p w:rsidR="00011FB7" w:rsidRDefault="00011FB7" w:rsidP="00011FB7">
      <w:pPr>
        <w:ind w:firstLine="567"/>
      </w:pPr>
      <w:r>
        <w:t xml:space="preserve">Вторая группа – колеса с твердостью более 350 НВ (или более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35 </w:t>
      </w:r>
      <w:r>
        <w:rPr>
          <w:lang w:val="en-US"/>
        </w:rPr>
        <w:t>HRC</w:t>
      </w:r>
      <w:r>
        <w:t>э). Твердость зубчатых колес этой группы измеряется с помощью мет</w:t>
      </w:r>
      <w:r>
        <w:t>о</w:t>
      </w:r>
      <w:r>
        <w:t xml:space="preserve">да Роквелла и обозначается </w:t>
      </w:r>
      <w:r>
        <w:rPr>
          <w:lang w:val="en-US"/>
        </w:rPr>
        <w:t>HRC</w:t>
      </w:r>
      <w:r>
        <w:t xml:space="preserve">э (индекс «э» означает, что шкала твердости «С» - эталонная). </w:t>
      </w:r>
      <w:r w:rsidR="00EA52E6">
        <w:t>Твёрдость по м</w:t>
      </w:r>
      <w:r>
        <w:t>етод</w:t>
      </w:r>
      <w:r w:rsidR="00EA52E6">
        <w:t>у</w:t>
      </w:r>
      <w:r>
        <w:t xml:space="preserve"> Роквелла</w:t>
      </w:r>
      <w:r w:rsidR="00EA52E6">
        <w:t xml:space="preserve"> определяется вдавливанием в испытываемую поверхность алмазного индентора в виде конуса с углом при </w:t>
      </w:r>
      <w:r w:rsidR="00EA52E6">
        <w:lastRenderedPageBreak/>
        <w:t>вершине 120º и усилием 150 кгс. Значение твёрдости</w:t>
      </w:r>
      <w:r w:rsidR="005C02F9">
        <w:t xml:space="preserve"> определяется в условных единицах, соответствующих осевому перемещению наконечника на 0,002 мм. Прибор Роквелла снабжён индикатором, который немедленно показывает число твёрдости после завершения испытания (снятия нагрузки).</w:t>
      </w:r>
      <w:r w:rsidR="00EA52E6">
        <w:t xml:space="preserve"> </w:t>
      </w:r>
      <w:r>
        <w:t xml:space="preserve">Приблизительное соотношение твердостей по Роквеллу и по Бринелю: 1 </w:t>
      </w:r>
      <w:r>
        <w:rPr>
          <w:lang w:val="en-US"/>
        </w:rPr>
        <w:t>HRC</w:t>
      </w:r>
      <w:r>
        <w:t xml:space="preserve">э </w:t>
      </w:r>
      <w:r>
        <w:sym w:font="Symbol" w:char="F0BB"/>
      </w:r>
      <w:r>
        <w:t xml:space="preserve"> 10 НВ.</w:t>
      </w:r>
    </w:p>
    <w:p w:rsidR="008A2D3F" w:rsidRDefault="008A2D3F" w:rsidP="008A2D3F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6120130" cy="4391867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91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ind w:firstLine="567"/>
      </w:pPr>
      <w:r>
        <w:t>Рис. 2. Поломка двух зубьев при эксплуатации зубчатых колёс</w:t>
      </w:r>
    </w:p>
    <w:p w:rsidR="008A2D3F" w:rsidRDefault="008A2D3F" w:rsidP="008A2D3F">
      <w:pPr>
        <w:ind w:firstLine="567"/>
      </w:pPr>
      <w:r>
        <w:t xml:space="preserve">Высокая твердость поверхности зубьев (до 50…60 </w:t>
      </w:r>
      <w:r>
        <w:rPr>
          <w:lang w:val="en-US"/>
        </w:rPr>
        <w:t>HRC</w:t>
      </w:r>
      <w:r>
        <w:t>э) достигается в р</w:t>
      </w:r>
      <w:r>
        <w:t>е</w:t>
      </w:r>
      <w:r>
        <w:t>зультате применения:</w:t>
      </w:r>
    </w:p>
    <w:p w:rsidR="008A2D3F" w:rsidRDefault="008A2D3F" w:rsidP="008A2D3F">
      <w:pPr>
        <w:pStyle w:val="a3"/>
        <w:numPr>
          <w:ilvl w:val="0"/>
          <w:numId w:val="30"/>
        </w:numPr>
      </w:pPr>
      <w:r>
        <w:t>объемной или поверхностной закалки токами высокой частоты (ТВЧ) с последующим низким отпуском</w:t>
      </w:r>
      <w:r w:rsidR="007D7181">
        <w:t xml:space="preserve"> (≈ 200ºС). Для охлаждения при закалке применяется вода для углеродистых сталей</w:t>
      </w:r>
      <w:r w:rsidR="005B73CD">
        <w:t>,</w:t>
      </w:r>
      <w:r w:rsidR="007D7181">
        <w:t xml:space="preserve"> или водяная эмульсия при закалке </w:t>
      </w:r>
      <w:r w:rsidR="00A5042C">
        <w:t>ТВЧ, или масло при объёмной закалке легированных сталей</w:t>
      </w:r>
      <w:r>
        <w:t>;</w:t>
      </w:r>
    </w:p>
    <w:p w:rsidR="008A2D3F" w:rsidRDefault="008A2D3F" w:rsidP="008A2D3F">
      <w:pPr>
        <w:pStyle w:val="a3"/>
        <w:numPr>
          <w:ilvl w:val="0"/>
          <w:numId w:val="30"/>
        </w:numPr>
      </w:pPr>
      <w:r>
        <w:t>цементацией или нитроцементацией (насыщением поверхности детали углеродом</w:t>
      </w:r>
      <w:r w:rsidR="007D7181">
        <w:t xml:space="preserve"> при температуре ≈ 930ºС в среде природного газа</w:t>
      </w:r>
      <w:r>
        <w:t xml:space="preserve"> или углер</w:t>
      </w:r>
      <w:r>
        <w:t>о</w:t>
      </w:r>
      <w:r>
        <w:lastRenderedPageBreak/>
        <w:t>дом и азотом</w:t>
      </w:r>
      <w:r w:rsidR="007D7181">
        <w:t xml:space="preserve"> в среде природного газа и аммиака</w:t>
      </w:r>
      <w:r>
        <w:t>) с последующей зака</w:t>
      </w:r>
      <w:r>
        <w:t>л</w:t>
      </w:r>
      <w:r>
        <w:t>кой</w:t>
      </w:r>
      <w:r w:rsidR="007D7181">
        <w:t xml:space="preserve"> после подстуживания</w:t>
      </w:r>
      <w:r w:rsidR="005B73CD">
        <w:t xml:space="preserve"> в масло</w:t>
      </w:r>
      <w:r>
        <w:t xml:space="preserve"> и низким отпуском;</w:t>
      </w:r>
    </w:p>
    <w:p w:rsidR="008A2D3F" w:rsidRDefault="008A2D3F" w:rsidP="008A2D3F">
      <w:pPr>
        <w:pStyle w:val="a3"/>
        <w:numPr>
          <w:ilvl w:val="0"/>
          <w:numId w:val="30"/>
        </w:numPr>
      </w:pPr>
      <w:r>
        <w:t>азотированием (насыщением поверхности детали азотом).</w:t>
      </w:r>
    </w:p>
    <w:p w:rsidR="008A2D3F" w:rsidRDefault="008A2D3F" w:rsidP="008A2D3F">
      <w:pPr>
        <w:ind w:firstLine="567"/>
        <w:jc w:val="left"/>
      </w:pPr>
      <w:r>
        <w:t>Применение указанных видов термообработки повышает нагрузочную способность передачи в несколько раз по сравнению с нормализованными и улучшенными зубчатыми колесами. Следствием является повышение допу</w:t>
      </w:r>
      <w:r>
        <w:t>с</w:t>
      </w:r>
      <w:r>
        <w:t>каемых контактных и изгибных напряжений. Однако такие колеса требуют в</w:t>
      </w:r>
      <w:r>
        <w:t>ы</w:t>
      </w:r>
      <w:r>
        <w:t>сокой точности изготовления и повышенной точности валов и опор. Они, пра</w:t>
      </w:r>
      <w:r>
        <w:t>к</w:t>
      </w:r>
      <w:r>
        <w:t>тически, не прирабатываются, поэтому не требуется обеспечивать фиксирова</w:t>
      </w:r>
      <w:r>
        <w:t>н</w:t>
      </w:r>
      <w:r>
        <w:t>ной разности твердостей зубьев шестерни и колеса.</w:t>
      </w:r>
    </w:p>
    <w:p w:rsidR="008A2D3F" w:rsidRDefault="008A2D3F" w:rsidP="008A2D3F">
      <w:pPr>
        <w:ind w:firstLine="567"/>
      </w:pPr>
      <w:r>
        <w:t>Ниже перечислены марки сталей, получившие широкое распространение.  Для цементации и нитроцементации – это малоуглеродистые легированные стали марок 18ХГТ, 20Х, 12ХНЗА, 18ХНВА, для объемной и поверхностной закалки – среднеуглеродистые и легированные стали марок 45, 40Х, 45Х, 40ХН, 35ХМ, для азотирования – 38ХМЮА.  Нарезание зубьев таких колес произв</w:t>
      </w:r>
      <w:r>
        <w:t>о</w:t>
      </w:r>
      <w:r>
        <w:t>дится до термической обработки, а отделочные операции (шлифование, хони</w:t>
      </w:r>
      <w:r>
        <w:t>н</w:t>
      </w:r>
      <w:r>
        <w:t>гование зуба) – после термической обработки зубчатых колес</w:t>
      </w:r>
      <w:r w:rsidR="00286C0F">
        <w:t xml:space="preserve"> в зависимости от требуемой степени точности</w:t>
      </w:r>
      <w:r>
        <w:t>.</w:t>
      </w:r>
    </w:p>
    <w:p w:rsidR="008A2D3F" w:rsidRDefault="008A2D3F" w:rsidP="008A2D3F">
      <w:pPr>
        <w:ind w:firstLine="567"/>
      </w:pPr>
      <w:r>
        <w:t>При выборе марок сталей следует иметь в виду, что в термически необр</w:t>
      </w:r>
      <w:r>
        <w:t>а</w:t>
      </w:r>
      <w:r>
        <w:t>ботанном состоянии механические свойства всех сталей близки. Поэтому пр</w:t>
      </w:r>
      <w:r>
        <w:t>и</w:t>
      </w:r>
      <w:r>
        <w:t>менение легированных сталей без термической обработки нецелесообразно. При выборе марки стали, кроме твердости, необходимо учитывать размеры з</w:t>
      </w:r>
      <w:r>
        <w:t>а</w:t>
      </w:r>
      <w:r>
        <w:t>готовки, т.к. глубина закалённого слоя (прокаливаемость) зависит от химич</w:t>
      </w:r>
      <w:r>
        <w:t>е</w:t>
      </w:r>
      <w:r>
        <w:t>ского состава стали</w:t>
      </w:r>
      <w:r w:rsidR="00D15F5A">
        <w:t xml:space="preserve"> и приводится в справочниках</w:t>
      </w:r>
      <w:r>
        <w:t>.</w:t>
      </w:r>
    </w:p>
    <w:p w:rsidR="008A2D3F" w:rsidRDefault="008A2D3F" w:rsidP="008A2D3F">
      <w:pPr>
        <w:ind w:firstLine="567"/>
      </w:pPr>
      <w:r>
        <w:t xml:space="preserve">Углеродистые стали имеют наименьшую </w:t>
      </w:r>
      <w:r w:rsidR="00C5716D">
        <w:t xml:space="preserve">глубину </w:t>
      </w:r>
      <w:r>
        <w:t>прокаливаемост</w:t>
      </w:r>
      <w:r w:rsidR="00C5716D">
        <w:t>и</w:t>
      </w:r>
      <w:r>
        <w:t>, выс</w:t>
      </w:r>
      <w:r>
        <w:t>о</w:t>
      </w:r>
      <w:r>
        <w:t>колегированные – наибольшую. Детали из сталей с низкой прокаливаемостью при больших сечениях не удается термически обработать на высокую тве</w:t>
      </w:r>
      <w:r>
        <w:t>р</w:t>
      </w:r>
      <w:r>
        <w:t xml:space="preserve">дость. Поэтому марку стали </w:t>
      </w:r>
      <w:r w:rsidR="00C5716D">
        <w:t>зу</w:t>
      </w:r>
      <w:r w:rsidR="00FC4083">
        <w:t>бчатых колёс</w:t>
      </w:r>
      <w:r>
        <w:t xml:space="preserve"> выбирают</w:t>
      </w:r>
      <w:r w:rsidR="00FC4083">
        <w:t xml:space="preserve"> </w:t>
      </w:r>
      <w:r w:rsidR="00533983">
        <w:t>(</w:t>
      </w:r>
      <w:r w:rsidR="00FC4083">
        <w:t>в случае применения улучшения в качестве предварительной термической обработки заготовки</w:t>
      </w:r>
      <w:r w:rsidR="00533983">
        <w:t>)</w:t>
      </w:r>
      <w:r>
        <w:t xml:space="preserve"> с учетом значения диаметра заготовки </w:t>
      </w:r>
      <w:r>
        <w:rPr>
          <w:lang w:val="en-US"/>
        </w:rPr>
        <w:t>D</w:t>
      </w:r>
      <w:r>
        <w:rPr>
          <w:vertAlign w:val="subscript"/>
        </w:rPr>
        <w:t>заг</w:t>
      </w:r>
      <w:r>
        <w:t xml:space="preserve"> = </w:t>
      </w:r>
      <w:r>
        <w:rPr>
          <w:lang w:val="en-US"/>
        </w:rPr>
        <w:t>d</w:t>
      </w:r>
      <w:r>
        <w:rPr>
          <w:vertAlign w:val="subscript"/>
          <w:lang w:val="en-US"/>
        </w:rPr>
        <w:t>a</w:t>
      </w:r>
      <w:r>
        <w:rPr>
          <w:vertAlign w:val="subscript"/>
        </w:rPr>
        <w:t xml:space="preserve">1 </w:t>
      </w:r>
      <w:r>
        <w:t>+ 6 мм, а колес – с учетом на</w:t>
      </w:r>
      <w:r>
        <w:t>и</w:t>
      </w:r>
      <w:r>
        <w:lastRenderedPageBreak/>
        <w:t>большей ширины сечения колеса (венца) с припуском на механическую обр</w:t>
      </w:r>
      <w:r>
        <w:t>а</w:t>
      </w:r>
      <w:r>
        <w:t xml:space="preserve">ботку </w:t>
      </w:r>
      <w:r>
        <w:rPr>
          <w:lang w:val="en-US"/>
        </w:rPr>
        <w:t>S</w:t>
      </w:r>
      <w:r>
        <w:rPr>
          <w:vertAlign w:val="subscript"/>
        </w:rPr>
        <w:t>заг</w:t>
      </w:r>
      <w:r>
        <w:t xml:space="preserve"> = </w:t>
      </w:r>
      <w:r>
        <w:rPr>
          <w:lang w:val="en-US"/>
        </w:rPr>
        <w:t>b</w:t>
      </w:r>
      <w:r>
        <w:rPr>
          <w:vertAlign w:val="subscript"/>
        </w:rPr>
        <w:t xml:space="preserve">2 </w:t>
      </w:r>
      <w:r>
        <w:t>+ 4 мм.</w:t>
      </w:r>
    </w:p>
    <w:p w:rsidR="008A2D3F" w:rsidRDefault="008A2D3F" w:rsidP="008A2D3F">
      <w:pPr>
        <w:ind w:firstLine="567"/>
      </w:pPr>
      <w:r>
        <w:t>В таблице 4 приведены механические свойства наиболее употребляемых марок сталей в зависимости от вида термообработки (твердости) с указанием предельных размеров зубчатых колес.</w:t>
      </w:r>
    </w:p>
    <w:p w:rsidR="008A2D3F" w:rsidRPr="004536DA" w:rsidRDefault="008A2D3F" w:rsidP="008A2D3F">
      <w:pPr>
        <w:jc w:val="center"/>
      </w:pPr>
      <w:r w:rsidRPr="004536DA">
        <w:t>Таблица 4.  Механические свойства сталей</w:t>
      </w:r>
    </w:p>
    <w:tbl>
      <w:tblPr>
        <w:tblW w:w="0" w:type="auto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74"/>
        <w:gridCol w:w="1159"/>
        <w:gridCol w:w="850"/>
        <w:gridCol w:w="765"/>
        <w:gridCol w:w="1080"/>
        <w:gridCol w:w="1132"/>
        <w:gridCol w:w="128"/>
        <w:gridCol w:w="1080"/>
        <w:gridCol w:w="900"/>
        <w:gridCol w:w="900"/>
        <w:gridCol w:w="1080"/>
      </w:tblGrid>
      <w:tr w:rsidR="008A2D3F" w:rsidRPr="00DD54E1" w:rsidTr="00556775">
        <w:tc>
          <w:tcPr>
            <w:tcW w:w="574" w:type="dxa"/>
            <w:vMerge w:val="restart"/>
          </w:tcPr>
          <w:p w:rsidR="008A2D3F" w:rsidRPr="00DD54E1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№</w:t>
            </w:r>
          </w:p>
          <w:p w:rsidR="008A2D3F" w:rsidRPr="00DD54E1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п</w:t>
            </w:r>
            <w:r w:rsidRPr="00693E25">
              <w:rPr>
                <w:sz w:val="24"/>
                <w:szCs w:val="24"/>
              </w:rPr>
              <w:t>/</w:t>
            </w:r>
            <w:r w:rsidRPr="00DD54E1">
              <w:rPr>
                <w:sz w:val="24"/>
                <w:szCs w:val="24"/>
              </w:rPr>
              <w:t>п</w:t>
            </w:r>
          </w:p>
        </w:tc>
        <w:tc>
          <w:tcPr>
            <w:tcW w:w="1159" w:type="dxa"/>
            <w:vMerge w:val="restart"/>
          </w:tcPr>
          <w:p w:rsidR="008A2D3F" w:rsidRPr="00DD54E1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Марка стали</w:t>
            </w:r>
          </w:p>
        </w:tc>
        <w:tc>
          <w:tcPr>
            <w:tcW w:w="1615" w:type="dxa"/>
            <w:gridSpan w:val="2"/>
            <w:vAlign w:val="center"/>
          </w:tcPr>
          <w:p w:rsidR="008A2D3F" w:rsidRPr="00DD54E1" w:rsidRDefault="008A2D3F" w:rsidP="00556775">
            <w:pPr>
              <w:tabs>
                <w:tab w:val="clear" w:pos="3570"/>
                <w:tab w:val="left" w:pos="3270"/>
              </w:tabs>
              <w:spacing w:line="240" w:lineRule="auto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Размеры з</w:t>
            </w:r>
            <w:r w:rsidRPr="00DD54E1">
              <w:rPr>
                <w:sz w:val="24"/>
                <w:szCs w:val="24"/>
              </w:rPr>
              <w:t>а</w:t>
            </w:r>
            <w:r w:rsidRPr="00DD54E1">
              <w:rPr>
                <w:sz w:val="24"/>
                <w:szCs w:val="24"/>
              </w:rPr>
              <w:t>готовки, мм</w:t>
            </w:r>
          </w:p>
        </w:tc>
        <w:tc>
          <w:tcPr>
            <w:tcW w:w="1080" w:type="dxa"/>
            <w:vMerge w:val="restart"/>
          </w:tcPr>
          <w:p w:rsidR="008A2D3F" w:rsidRPr="00DD54E1" w:rsidRDefault="008A2D3F" w:rsidP="00556775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Терм</w:t>
            </w:r>
            <w:r w:rsidRPr="00DD54E1">
              <w:rPr>
                <w:sz w:val="24"/>
                <w:szCs w:val="24"/>
              </w:rPr>
              <w:t>о</w:t>
            </w:r>
            <w:r w:rsidRPr="00DD54E1">
              <w:rPr>
                <w:sz w:val="24"/>
                <w:szCs w:val="24"/>
              </w:rPr>
              <w:t>обра</w:t>
            </w:r>
          </w:p>
          <w:p w:rsidR="008A2D3F" w:rsidRPr="00DD54E1" w:rsidRDefault="008A2D3F" w:rsidP="00556775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ботка</w:t>
            </w:r>
          </w:p>
        </w:tc>
        <w:tc>
          <w:tcPr>
            <w:tcW w:w="2340" w:type="dxa"/>
            <w:gridSpan w:val="3"/>
            <w:vAlign w:val="center"/>
          </w:tcPr>
          <w:p w:rsidR="008A2D3F" w:rsidRPr="00DD54E1" w:rsidRDefault="008A2D3F" w:rsidP="00533983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Твердость</w:t>
            </w:r>
          </w:p>
          <w:p w:rsidR="008A2D3F" w:rsidRPr="00DD54E1" w:rsidRDefault="008A2D3F" w:rsidP="00533983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НВ, Н</w:t>
            </w:r>
            <w:r w:rsidRPr="00DD54E1">
              <w:rPr>
                <w:sz w:val="24"/>
                <w:szCs w:val="24"/>
                <w:lang w:val="en-US"/>
              </w:rPr>
              <w:t>RC</w:t>
            </w:r>
            <w:r w:rsidRPr="00DD54E1">
              <w:rPr>
                <w:sz w:val="24"/>
                <w:szCs w:val="24"/>
              </w:rPr>
              <w:t>э</w:t>
            </w:r>
          </w:p>
        </w:tc>
        <w:tc>
          <w:tcPr>
            <w:tcW w:w="900" w:type="dxa"/>
            <w:vMerge w:val="restart"/>
          </w:tcPr>
          <w:p w:rsidR="008A2D3F" w:rsidRPr="00DD54E1" w:rsidRDefault="008A2D3F" w:rsidP="00556775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Пр</w:t>
            </w:r>
            <w:r w:rsidRPr="00DD54E1">
              <w:rPr>
                <w:sz w:val="24"/>
                <w:szCs w:val="24"/>
              </w:rPr>
              <w:t>е</w:t>
            </w:r>
            <w:r w:rsidRPr="00DD54E1">
              <w:rPr>
                <w:sz w:val="24"/>
                <w:szCs w:val="24"/>
              </w:rPr>
              <w:t>дел про</w:t>
            </w:r>
            <w:r w:rsidRPr="00DD54E1">
              <w:rPr>
                <w:sz w:val="24"/>
                <w:szCs w:val="24"/>
              </w:rPr>
              <w:t>ч</w:t>
            </w:r>
            <w:r w:rsidRPr="00DD54E1">
              <w:rPr>
                <w:sz w:val="24"/>
                <w:szCs w:val="24"/>
              </w:rPr>
              <w:t>ности σ</w:t>
            </w:r>
            <w:r w:rsidRPr="00DD54E1">
              <w:rPr>
                <w:sz w:val="24"/>
                <w:szCs w:val="24"/>
                <w:vertAlign w:val="subscript"/>
              </w:rPr>
              <w:t>в</w:t>
            </w:r>
            <w:r w:rsidRPr="00DD54E1">
              <w:rPr>
                <w:sz w:val="24"/>
                <w:szCs w:val="24"/>
              </w:rPr>
              <w:t>,МПа</w:t>
            </w:r>
          </w:p>
        </w:tc>
        <w:tc>
          <w:tcPr>
            <w:tcW w:w="900" w:type="dxa"/>
            <w:vMerge w:val="restart"/>
          </w:tcPr>
          <w:p w:rsidR="008A2D3F" w:rsidRPr="00DD54E1" w:rsidRDefault="008A2D3F" w:rsidP="00556775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Пр</w:t>
            </w:r>
            <w:r w:rsidRPr="00DD54E1">
              <w:rPr>
                <w:sz w:val="24"/>
                <w:szCs w:val="24"/>
              </w:rPr>
              <w:t>е</w:t>
            </w:r>
            <w:r w:rsidRPr="00DD54E1">
              <w:rPr>
                <w:sz w:val="24"/>
                <w:szCs w:val="24"/>
              </w:rPr>
              <w:t>дел тек</w:t>
            </w:r>
            <w:r w:rsidRPr="00DD54E1">
              <w:rPr>
                <w:sz w:val="24"/>
                <w:szCs w:val="24"/>
              </w:rPr>
              <w:t>у</w:t>
            </w:r>
            <w:r w:rsidRPr="00DD54E1">
              <w:rPr>
                <w:sz w:val="24"/>
                <w:szCs w:val="24"/>
              </w:rPr>
              <w:t>чес-</w:t>
            </w:r>
          </w:p>
          <w:p w:rsidR="008A2D3F" w:rsidRPr="00DD54E1" w:rsidRDefault="008A2D3F" w:rsidP="00556775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ти σ</w:t>
            </w:r>
            <w:r w:rsidRPr="00DD54E1">
              <w:rPr>
                <w:sz w:val="24"/>
                <w:szCs w:val="24"/>
                <w:vertAlign w:val="subscript"/>
              </w:rPr>
              <w:t>т</w:t>
            </w:r>
            <w:r w:rsidRPr="00DD54E1">
              <w:rPr>
                <w:sz w:val="24"/>
                <w:szCs w:val="24"/>
              </w:rPr>
              <w:t>, МПа</w:t>
            </w:r>
          </w:p>
        </w:tc>
        <w:tc>
          <w:tcPr>
            <w:tcW w:w="1080" w:type="dxa"/>
            <w:vMerge w:val="restart"/>
          </w:tcPr>
          <w:p w:rsidR="008A2D3F" w:rsidRPr="00DD54E1" w:rsidRDefault="008A2D3F" w:rsidP="00556775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Предел выно</w:t>
            </w:r>
            <w:r w:rsidRPr="00DD54E1">
              <w:rPr>
                <w:sz w:val="24"/>
                <w:szCs w:val="24"/>
              </w:rPr>
              <w:t>с</w:t>
            </w:r>
            <w:r w:rsidRPr="00DD54E1">
              <w:rPr>
                <w:sz w:val="24"/>
                <w:szCs w:val="24"/>
              </w:rPr>
              <w:t>ливости</w:t>
            </w:r>
          </w:p>
          <w:p w:rsidR="008A2D3F" w:rsidRPr="00DD54E1" w:rsidRDefault="008A2D3F" w:rsidP="00556775">
            <w:pPr>
              <w:tabs>
                <w:tab w:val="clear" w:pos="3570"/>
                <w:tab w:val="left" w:pos="3270"/>
              </w:tabs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σ</w:t>
            </w:r>
            <w:r w:rsidRPr="00DD54E1">
              <w:rPr>
                <w:sz w:val="24"/>
                <w:szCs w:val="24"/>
                <w:vertAlign w:val="subscript"/>
              </w:rPr>
              <w:t>-1</w:t>
            </w:r>
            <w:r w:rsidRPr="00DD54E1">
              <w:rPr>
                <w:sz w:val="24"/>
                <w:szCs w:val="24"/>
              </w:rPr>
              <w:t>, МПа</w:t>
            </w:r>
          </w:p>
        </w:tc>
      </w:tr>
      <w:tr w:rsidR="008A2D3F" w:rsidRPr="0031022D" w:rsidTr="00556775">
        <w:tc>
          <w:tcPr>
            <w:tcW w:w="574" w:type="dxa"/>
            <w:vMerge/>
            <w:vAlign w:val="center"/>
          </w:tcPr>
          <w:p w:rsidR="008A2D3F" w:rsidRPr="0031022D" w:rsidRDefault="008A2D3F" w:rsidP="00556775"/>
        </w:tc>
        <w:tc>
          <w:tcPr>
            <w:tcW w:w="1159" w:type="dxa"/>
            <w:vMerge/>
            <w:vAlign w:val="center"/>
          </w:tcPr>
          <w:p w:rsidR="008A2D3F" w:rsidRPr="0031022D" w:rsidRDefault="008A2D3F" w:rsidP="00556775"/>
        </w:tc>
        <w:tc>
          <w:tcPr>
            <w:tcW w:w="850" w:type="dxa"/>
          </w:tcPr>
          <w:p w:rsidR="008A2D3F" w:rsidRPr="00DD54E1" w:rsidRDefault="008A2D3F" w:rsidP="00556775">
            <w:pPr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  <w:lang w:val="en-US"/>
              </w:rPr>
              <w:t>D</w:t>
            </w:r>
          </w:p>
          <w:p w:rsidR="008A2D3F" w:rsidRPr="00DD54E1" w:rsidRDefault="008A2D3F" w:rsidP="00556775">
            <w:pPr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пред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  <w:lang w:val="en-US"/>
              </w:rPr>
              <w:t>S</w:t>
            </w:r>
          </w:p>
          <w:p w:rsidR="008A2D3F" w:rsidRPr="00DD54E1" w:rsidRDefault="008A2D3F" w:rsidP="00556775">
            <w:pPr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пред</w:t>
            </w:r>
          </w:p>
        </w:tc>
        <w:tc>
          <w:tcPr>
            <w:tcW w:w="1080" w:type="dxa"/>
            <w:vMerge/>
            <w:vAlign w:val="center"/>
          </w:tcPr>
          <w:p w:rsidR="008A2D3F" w:rsidRPr="0031022D" w:rsidRDefault="008A2D3F" w:rsidP="00556775"/>
        </w:tc>
        <w:tc>
          <w:tcPr>
            <w:tcW w:w="1132" w:type="dxa"/>
          </w:tcPr>
          <w:p w:rsidR="008A2D3F" w:rsidRPr="00DD54E1" w:rsidRDefault="008A2D3F" w:rsidP="00556775">
            <w:pPr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Сердц</w:t>
            </w:r>
            <w:r w:rsidRPr="00DD54E1">
              <w:rPr>
                <w:sz w:val="24"/>
                <w:szCs w:val="24"/>
              </w:rPr>
              <w:t>е</w:t>
            </w:r>
            <w:r w:rsidRPr="00DD54E1">
              <w:rPr>
                <w:sz w:val="24"/>
                <w:szCs w:val="24"/>
              </w:rPr>
              <w:t>вина НВ</w:t>
            </w:r>
          </w:p>
        </w:tc>
        <w:tc>
          <w:tcPr>
            <w:tcW w:w="1208" w:type="dxa"/>
            <w:gridSpan w:val="2"/>
          </w:tcPr>
          <w:p w:rsidR="008A2D3F" w:rsidRPr="00DD54E1" w:rsidRDefault="008A2D3F" w:rsidP="00556775">
            <w:pPr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Повер</w:t>
            </w:r>
            <w:r w:rsidRPr="00DD54E1">
              <w:rPr>
                <w:sz w:val="24"/>
                <w:szCs w:val="24"/>
              </w:rPr>
              <w:t>х</w:t>
            </w:r>
            <w:r w:rsidRPr="00DD54E1">
              <w:rPr>
                <w:sz w:val="24"/>
                <w:szCs w:val="24"/>
              </w:rPr>
              <w:t>ности Н</w:t>
            </w:r>
            <w:r w:rsidRPr="00DD54E1">
              <w:rPr>
                <w:sz w:val="24"/>
                <w:szCs w:val="24"/>
                <w:lang w:val="en-US"/>
              </w:rPr>
              <w:t>RC</w:t>
            </w:r>
            <w:r w:rsidRPr="00DD54E1">
              <w:rPr>
                <w:sz w:val="24"/>
                <w:szCs w:val="24"/>
              </w:rPr>
              <w:t>э</w:t>
            </w:r>
          </w:p>
        </w:tc>
        <w:tc>
          <w:tcPr>
            <w:tcW w:w="900" w:type="dxa"/>
            <w:vMerge/>
            <w:vAlign w:val="center"/>
          </w:tcPr>
          <w:p w:rsidR="008A2D3F" w:rsidRPr="0031022D" w:rsidRDefault="008A2D3F" w:rsidP="00556775"/>
        </w:tc>
        <w:tc>
          <w:tcPr>
            <w:tcW w:w="900" w:type="dxa"/>
            <w:vMerge/>
            <w:vAlign w:val="center"/>
          </w:tcPr>
          <w:p w:rsidR="008A2D3F" w:rsidRPr="0031022D" w:rsidRDefault="008A2D3F" w:rsidP="00556775"/>
        </w:tc>
        <w:tc>
          <w:tcPr>
            <w:tcW w:w="1080" w:type="dxa"/>
            <w:vMerge/>
            <w:vAlign w:val="center"/>
          </w:tcPr>
          <w:p w:rsidR="008A2D3F" w:rsidRPr="0031022D" w:rsidRDefault="008A2D3F" w:rsidP="00556775"/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35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л</w:t>
            </w:r>
            <w:r w:rsidRPr="00DD54E1">
              <w:rPr>
                <w:sz w:val="24"/>
                <w:szCs w:val="24"/>
              </w:rPr>
              <w:t>ю</w:t>
            </w:r>
            <w:r w:rsidRPr="00DD54E1">
              <w:rPr>
                <w:sz w:val="24"/>
                <w:szCs w:val="24"/>
              </w:rPr>
              <w:t>бой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л</w:t>
            </w:r>
            <w:r w:rsidRPr="00DD54E1">
              <w:rPr>
                <w:sz w:val="24"/>
                <w:szCs w:val="24"/>
              </w:rPr>
              <w:t>ю</w:t>
            </w:r>
            <w:r w:rsidRPr="00DD54E1">
              <w:rPr>
                <w:sz w:val="24"/>
                <w:szCs w:val="24"/>
              </w:rPr>
              <w:t>бой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Н</w:t>
            </w:r>
          </w:p>
        </w:tc>
        <w:tc>
          <w:tcPr>
            <w:tcW w:w="2340" w:type="dxa"/>
            <w:gridSpan w:val="3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163…192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550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270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235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45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-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-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Н</w:t>
            </w:r>
          </w:p>
        </w:tc>
        <w:tc>
          <w:tcPr>
            <w:tcW w:w="2340" w:type="dxa"/>
            <w:gridSpan w:val="3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179…207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600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320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260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45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125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80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</w:t>
            </w:r>
          </w:p>
        </w:tc>
        <w:tc>
          <w:tcPr>
            <w:tcW w:w="2340" w:type="dxa"/>
            <w:gridSpan w:val="3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235…262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780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540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335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45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80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50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</w:t>
            </w:r>
          </w:p>
        </w:tc>
        <w:tc>
          <w:tcPr>
            <w:tcW w:w="2340" w:type="dxa"/>
            <w:gridSpan w:val="3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269…302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890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650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380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5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40Х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200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125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</w:t>
            </w:r>
          </w:p>
        </w:tc>
        <w:tc>
          <w:tcPr>
            <w:tcW w:w="2340" w:type="dxa"/>
            <w:gridSpan w:val="3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235…262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790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640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375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6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40Х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125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80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</w:t>
            </w:r>
          </w:p>
        </w:tc>
        <w:tc>
          <w:tcPr>
            <w:tcW w:w="2340" w:type="dxa"/>
            <w:gridSpan w:val="3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269…302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900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750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410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7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40Х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125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80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У+ТВЧ</w:t>
            </w:r>
          </w:p>
        </w:tc>
        <w:tc>
          <w:tcPr>
            <w:tcW w:w="1260" w:type="dxa"/>
            <w:gridSpan w:val="2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269…302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45…50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900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750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410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8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40ХН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200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125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У+ТВЧ</w:t>
            </w:r>
          </w:p>
        </w:tc>
        <w:tc>
          <w:tcPr>
            <w:tcW w:w="1260" w:type="dxa"/>
            <w:gridSpan w:val="2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269…302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48…53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920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750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420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9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12ХН3А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200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125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У, Ц+З</w:t>
            </w:r>
          </w:p>
        </w:tc>
        <w:tc>
          <w:tcPr>
            <w:tcW w:w="1260" w:type="dxa"/>
            <w:gridSpan w:val="2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300…400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57…64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930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685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390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10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20ХН2М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200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125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У, Ц+З</w:t>
            </w:r>
          </w:p>
        </w:tc>
        <w:tc>
          <w:tcPr>
            <w:tcW w:w="1260" w:type="dxa"/>
            <w:gridSpan w:val="2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300…400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57…64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1000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800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400</w:t>
            </w:r>
          </w:p>
        </w:tc>
      </w:tr>
      <w:tr w:rsidR="008A2D3F" w:rsidRPr="0031022D" w:rsidTr="00556775">
        <w:tc>
          <w:tcPr>
            <w:tcW w:w="574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11</w:t>
            </w:r>
          </w:p>
        </w:tc>
        <w:tc>
          <w:tcPr>
            <w:tcW w:w="1159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18ХГТ</w:t>
            </w:r>
          </w:p>
        </w:tc>
        <w:tc>
          <w:tcPr>
            <w:tcW w:w="85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200</w:t>
            </w:r>
          </w:p>
        </w:tc>
        <w:tc>
          <w:tcPr>
            <w:tcW w:w="765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125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У, Ц+З</w:t>
            </w:r>
          </w:p>
        </w:tc>
        <w:tc>
          <w:tcPr>
            <w:tcW w:w="1260" w:type="dxa"/>
            <w:gridSpan w:val="2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300…400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57…64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1000</w:t>
            </w:r>
          </w:p>
        </w:tc>
        <w:tc>
          <w:tcPr>
            <w:tcW w:w="90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800</w:t>
            </w:r>
          </w:p>
        </w:tc>
        <w:tc>
          <w:tcPr>
            <w:tcW w:w="1080" w:type="dxa"/>
          </w:tcPr>
          <w:p w:rsidR="008A2D3F" w:rsidRPr="00DD54E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D54E1">
              <w:rPr>
                <w:sz w:val="24"/>
                <w:szCs w:val="24"/>
              </w:rPr>
              <w:t>400</w:t>
            </w:r>
          </w:p>
        </w:tc>
      </w:tr>
    </w:tbl>
    <w:p w:rsidR="008A2D3F" w:rsidRDefault="008A2D3F" w:rsidP="008A2D3F">
      <w:r>
        <w:t xml:space="preserve">   </w:t>
      </w:r>
    </w:p>
    <w:p w:rsidR="008A2D3F" w:rsidRDefault="008A2D3F" w:rsidP="008A2D3F">
      <w:r>
        <w:t xml:space="preserve"> Примечание. Виды термической обработки: Н – нормализация, У – улучшение, ТВЧ – поверхностная закалка токами высокой частоты, Ц – цементация, З – з</w:t>
      </w:r>
      <w:r>
        <w:t>а</w:t>
      </w:r>
      <w:r>
        <w:t>калка с низким отпуском.</w:t>
      </w:r>
    </w:p>
    <w:p w:rsidR="008A2D3F" w:rsidRDefault="008A2D3F" w:rsidP="008A2D3F">
      <w:pPr>
        <w:pStyle w:val="a3"/>
        <w:numPr>
          <w:ilvl w:val="0"/>
          <w:numId w:val="16"/>
        </w:numPr>
        <w:jc w:val="center"/>
        <w:rPr>
          <w:b/>
        </w:rPr>
      </w:pPr>
      <w:r>
        <w:rPr>
          <w:b/>
        </w:rPr>
        <w:t>РАСЧЁТЫ НА ПРОЧНОСТЬ</w:t>
      </w:r>
      <w:r w:rsidRPr="00DD54E1">
        <w:rPr>
          <w:b/>
        </w:rPr>
        <w:t xml:space="preserve"> </w:t>
      </w:r>
      <w:r>
        <w:rPr>
          <w:b/>
        </w:rPr>
        <w:t>ЗУБЧАТЫХ ПЕРЕДАЧ</w:t>
      </w:r>
    </w:p>
    <w:p w:rsidR="008A2D3F" w:rsidRDefault="008A2D3F" w:rsidP="008A2D3F">
      <w:pPr>
        <w:ind w:firstLine="567"/>
      </w:pPr>
      <w:r>
        <w:t>Для зубчатых передач ведутся расчёты на прочность по допускаемым н</w:t>
      </w:r>
      <w:r>
        <w:t>а</w:t>
      </w:r>
      <w:r>
        <w:t>пряжениям. Согласно этому методу максимальные напряжения, возникающие в зубчатых колесах при работе, не должны превышать допускаемой величины, свойственной материалу колеса.</w:t>
      </w:r>
    </w:p>
    <w:p w:rsidR="008A2D3F" w:rsidRDefault="008A2D3F" w:rsidP="008A2D3F">
      <w:pPr>
        <w:ind w:firstLine="567"/>
        <w:rPr>
          <w:sz w:val="32"/>
          <w:szCs w:val="32"/>
        </w:rPr>
      </w:pPr>
      <w:r>
        <w:t xml:space="preserve">При расчёте на контактную выносливость активных поверхностей зубьев, предотвращающую появление питтинга, расчётное контактное напряжение в полюсе зацепления </w:t>
      </w:r>
      <w:r w:rsidRPr="00570381">
        <w:t>(σ</w:t>
      </w:r>
      <w:r w:rsidRPr="00570381">
        <w:rPr>
          <w:vertAlign w:val="subscript"/>
          <w:lang w:val="en-US"/>
        </w:rPr>
        <w:t>H</w:t>
      </w:r>
      <w:r w:rsidRPr="00570381">
        <w:t>), МПа</w:t>
      </w:r>
      <w:r w:rsidRPr="00C05A86">
        <w:t xml:space="preserve"> должно удовлетворять </w:t>
      </w:r>
      <w:r>
        <w:t>условию</w:t>
      </w:r>
      <w:r w:rsidRPr="00C05A86">
        <w:rPr>
          <w:sz w:val="32"/>
          <w:szCs w:val="32"/>
        </w:rPr>
        <w:t xml:space="preserve"> </w:t>
      </w:r>
    </w:p>
    <w:p w:rsidR="008A2D3F" w:rsidRDefault="008A2D3F" w:rsidP="008A2D3F">
      <w:pPr>
        <w:jc w:val="right"/>
        <w:rPr>
          <w:sz w:val="32"/>
          <w:szCs w:val="32"/>
          <w:vertAlign w:val="subscript"/>
        </w:rPr>
      </w:pPr>
      <w:r w:rsidRPr="00AE780C">
        <w:rPr>
          <w:sz w:val="32"/>
          <w:szCs w:val="32"/>
        </w:rPr>
        <w:t>σ</w:t>
      </w:r>
      <w:r w:rsidRPr="00AE780C">
        <w:rPr>
          <w:sz w:val="32"/>
          <w:szCs w:val="32"/>
          <w:vertAlign w:val="subscript"/>
          <w:lang w:val="en-US"/>
        </w:rPr>
        <w:t>H</w:t>
      </w:r>
      <w:r w:rsidRPr="00AE780C">
        <w:rPr>
          <w:sz w:val="32"/>
          <w:szCs w:val="32"/>
        </w:rPr>
        <w:t xml:space="preserve"> ≤ σ</w:t>
      </w:r>
      <w:r w:rsidRPr="00AE780C">
        <w:rPr>
          <w:sz w:val="32"/>
          <w:szCs w:val="32"/>
          <w:vertAlign w:val="subscript"/>
          <w:lang w:val="en-US"/>
        </w:rPr>
        <w:t>HP</w:t>
      </w:r>
      <w:r w:rsidRPr="00AE780C">
        <w:rPr>
          <w:sz w:val="32"/>
          <w:szCs w:val="32"/>
        </w:rPr>
        <w:t>,</w:t>
      </w:r>
      <w:r>
        <w:rPr>
          <w:sz w:val="32"/>
          <w:szCs w:val="32"/>
        </w:rPr>
        <w:t xml:space="preserve">                                                </w:t>
      </w:r>
      <w:r w:rsidRPr="00C05A86">
        <w:t>(5)</w:t>
      </w:r>
    </w:p>
    <w:p w:rsidR="008A2D3F" w:rsidRDefault="008A2D3F" w:rsidP="008A2D3F">
      <w:r>
        <w:lastRenderedPageBreak/>
        <w:t>г</w:t>
      </w:r>
      <w:r w:rsidRPr="00AE780C">
        <w:t>де σ</w:t>
      </w:r>
      <w:r w:rsidRPr="00AE780C">
        <w:rPr>
          <w:vertAlign w:val="subscript"/>
          <w:lang w:val="en-US"/>
        </w:rPr>
        <w:t>HP</w:t>
      </w:r>
      <w:r>
        <w:t xml:space="preserve">, МПа </w:t>
      </w:r>
      <w:r w:rsidRPr="00570381">
        <w:t>–</w:t>
      </w:r>
      <w:r w:rsidRPr="00AE780C">
        <w:t xml:space="preserve"> </w:t>
      </w:r>
      <w:r>
        <w:t xml:space="preserve">допускаемое контактное напряжение. </w:t>
      </w:r>
    </w:p>
    <w:p w:rsidR="008A2D3F" w:rsidRPr="00CA325A" w:rsidRDefault="008A2D3F" w:rsidP="008A2D3F">
      <w:pPr>
        <w:ind w:firstLine="567"/>
      </w:pPr>
      <w:r>
        <w:t>При расчёте зубьев на выносливость при изгибе расчётное напряжение и</w:t>
      </w:r>
      <w:r>
        <w:t>з</w:t>
      </w:r>
      <w:r>
        <w:t xml:space="preserve">гиба зубьев </w:t>
      </w:r>
      <w:r w:rsidRPr="00570381">
        <w:t>(σ</w:t>
      </w:r>
      <w:r>
        <w:rPr>
          <w:vertAlign w:val="subscript"/>
          <w:lang w:val="en-US"/>
        </w:rPr>
        <w:t>F</w:t>
      </w:r>
      <w:r w:rsidRPr="00570381">
        <w:t xml:space="preserve">), МПа </w:t>
      </w:r>
      <w:r w:rsidRPr="00C05A86">
        <w:t xml:space="preserve">должно удовлетворять </w:t>
      </w:r>
      <w:r>
        <w:t>условию</w:t>
      </w:r>
    </w:p>
    <w:p w:rsidR="008A2D3F" w:rsidRPr="00CA325A" w:rsidRDefault="008A2D3F" w:rsidP="008A2D3F">
      <w:pPr>
        <w:jc w:val="right"/>
      </w:pPr>
      <w:r>
        <w:t xml:space="preserve"> </w:t>
      </w:r>
      <w:r w:rsidRPr="00AE780C">
        <w:rPr>
          <w:sz w:val="32"/>
          <w:szCs w:val="32"/>
        </w:rPr>
        <w:t>σ</w:t>
      </w:r>
      <w:r>
        <w:rPr>
          <w:sz w:val="32"/>
          <w:szCs w:val="32"/>
          <w:vertAlign w:val="subscript"/>
          <w:lang w:val="en-US"/>
        </w:rPr>
        <w:t>F</w:t>
      </w:r>
      <w:r w:rsidRPr="00AE780C">
        <w:rPr>
          <w:sz w:val="32"/>
          <w:szCs w:val="32"/>
        </w:rPr>
        <w:t xml:space="preserve"> ≤ σ</w:t>
      </w:r>
      <w:r>
        <w:rPr>
          <w:sz w:val="32"/>
          <w:szCs w:val="32"/>
          <w:vertAlign w:val="subscript"/>
          <w:lang w:val="en-US"/>
        </w:rPr>
        <w:t>F</w:t>
      </w:r>
      <w:r w:rsidRPr="00AE780C">
        <w:rPr>
          <w:sz w:val="32"/>
          <w:szCs w:val="32"/>
          <w:vertAlign w:val="subscript"/>
          <w:lang w:val="en-US"/>
        </w:rPr>
        <w:t>P</w:t>
      </w:r>
      <w:r w:rsidRPr="00AE780C">
        <w:rPr>
          <w:sz w:val="32"/>
          <w:szCs w:val="32"/>
        </w:rPr>
        <w:t>,</w:t>
      </w:r>
      <w:r>
        <w:rPr>
          <w:sz w:val="32"/>
          <w:szCs w:val="32"/>
        </w:rPr>
        <w:t xml:space="preserve">                                                </w:t>
      </w:r>
      <w:r w:rsidRPr="00C05A86">
        <w:t>(</w:t>
      </w:r>
      <w:r w:rsidRPr="00CA325A">
        <w:t>6</w:t>
      </w:r>
      <w:r w:rsidRPr="00C05A86">
        <w:t>)</w:t>
      </w:r>
    </w:p>
    <w:p w:rsidR="008A2D3F" w:rsidRDefault="008A2D3F" w:rsidP="008A2D3F">
      <w:r>
        <w:t>г</w:t>
      </w:r>
      <w:r w:rsidRPr="00AE780C">
        <w:t>де σ</w:t>
      </w:r>
      <w:r>
        <w:rPr>
          <w:vertAlign w:val="subscript"/>
          <w:lang w:val="en-US"/>
        </w:rPr>
        <w:t>F</w:t>
      </w:r>
      <w:r w:rsidRPr="00AE780C">
        <w:rPr>
          <w:vertAlign w:val="subscript"/>
          <w:lang w:val="en-US"/>
        </w:rPr>
        <w:t>P</w:t>
      </w:r>
      <w:r>
        <w:t xml:space="preserve">, МПа </w:t>
      </w:r>
      <w:r w:rsidRPr="00570381">
        <w:t>–</w:t>
      </w:r>
      <w:r w:rsidRPr="00AE780C">
        <w:t xml:space="preserve"> </w:t>
      </w:r>
      <w:r>
        <w:t>допускаемое напряжение</w:t>
      </w:r>
      <w:r w:rsidRPr="00570381">
        <w:t xml:space="preserve"> </w:t>
      </w:r>
      <w:r>
        <w:t xml:space="preserve">изгиба зубьев. </w:t>
      </w:r>
    </w:p>
    <w:p w:rsidR="008A2D3F" w:rsidRPr="00CB4A14" w:rsidRDefault="008A2D3F" w:rsidP="008A2D3F">
      <w:pPr>
        <w:pStyle w:val="a3"/>
        <w:numPr>
          <w:ilvl w:val="1"/>
          <w:numId w:val="46"/>
        </w:numPr>
        <w:jc w:val="center"/>
        <w:rPr>
          <w:b/>
        </w:rPr>
      </w:pPr>
      <w:r>
        <w:rPr>
          <w:b/>
        </w:rPr>
        <w:t>Определение допускаемых контактных напряжений</w:t>
      </w:r>
    </w:p>
    <w:p w:rsidR="008A2D3F" w:rsidRDefault="008A2D3F" w:rsidP="008A2D3F">
      <w:pPr>
        <w:pStyle w:val="a3"/>
        <w:ind w:left="0" w:firstLine="567"/>
      </w:pPr>
      <w:r>
        <w:t>Допускаемые контактные напряжения определяется раздельно для ше</w:t>
      </w:r>
      <w:r>
        <w:t>с</w:t>
      </w:r>
      <w:r>
        <w:t>терни и колеса по формуле [6]:</w:t>
      </w:r>
    </w:p>
    <w:p w:rsidR="008A2D3F" w:rsidRPr="0002440F" w:rsidRDefault="004A16DC" w:rsidP="008A2D3F">
      <w:pPr>
        <w:pStyle w:val="a3"/>
        <w:ind w:left="0" w:firstLine="550"/>
        <w:jc w:val="center"/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 xml:space="preserve">                                        σ</m:t>
              </m:r>
            </m:e>
            <m:sub>
              <m:r>
                <m:rPr>
                  <m:sty m:val="p"/>
                </m:rPr>
                <w:rPr>
                  <w:rFonts w:ascii="Cambria Math"/>
                </w:rPr>
                <m:t>НР</m:t>
              </m:r>
            </m:sub>
          </m:sSub>
          <m:r>
            <m:rPr>
              <m:sty m:val="p"/>
            </m:rPr>
            <w:rPr>
              <w:rFonts w:asci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Н</m:t>
                  </m:r>
                  <m:r>
                    <w:rPr>
                      <w:rFonts w:ascii="Cambria Math" w:hAnsi="Cambria Math"/>
                      <w:lang w:val="en-US"/>
                    </w:rPr>
                    <m:t>l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lang w:val="en-US"/>
                    </w:rPr>
                    <m:t>im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Z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N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H</m:t>
                  </m:r>
                </m:sub>
              </m:sSub>
            </m:den>
          </m:f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Z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R</m:t>
              </m:r>
            </m:sub>
          </m:sSub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Z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V</m:t>
              </m:r>
            </m:sub>
          </m:sSub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Z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L</m:t>
              </m:r>
            </m:sub>
          </m:sSub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Z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X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 xml:space="preserve">                                            (7)</m:t>
          </m:r>
        </m:oMath>
      </m:oMathPara>
    </w:p>
    <w:p w:rsidR="008A2D3F" w:rsidRDefault="008A2D3F" w:rsidP="008A2D3F">
      <w:pPr>
        <w:tabs>
          <w:tab w:val="clear" w:pos="3570"/>
          <w:tab w:val="clear" w:pos="7515"/>
          <w:tab w:val="left" w:pos="0"/>
        </w:tabs>
      </w:pPr>
      <w:r>
        <w:t xml:space="preserve"> где</w:t>
      </w:r>
      <m:oMath>
        <m:r>
          <m:rPr>
            <m:sty m:val="p"/>
          </m:rPr>
          <w:rPr>
            <w:rFonts w:ascii="Cambria Math" w:hAnsi="Cambria Math"/>
          </w:rPr>
          <m:t xml:space="preserve">   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Нlim</m:t>
            </m:r>
          </m:sub>
        </m:sSub>
      </m:oMath>
      <w:r w:rsidRPr="008437A3">
        <w:t xml:space="preserve"> – </w:t>
      </w:r>
      <w:r>
        <w:t xml:space="preserve">предел контактной выносливости, МПа (табл. 5);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</m:t>
            </m:r>
          </m:sub>
        </m:sSub>
      </m:oMath>
      <w:r>
        <w:t xml:space="preserve">- коэффициент запаса прочности (для зубчатых колес с поверхностным упрочнением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</m:t>
            </m:r>
          </m:sub>
        </m:sSub>
      </m:oMath>
      <w:r>
        <w:t xml:space="preserve">=1,2; для колес с однородной структурой (нормализация, улучшение) материала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</m:t>
            </m:r>
          </m:sub>
        </m:sSub>
      </m:oMath>
      <w:r>
        <w:t xml:space="preserve">=1,1; 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val="en-US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N</m:t>
            </m:r>
          </m:sub>
        </m:sSub>
      </m:oMath>
      <w:r>
        <w:t xml:space="preserve">- коэффициент долговечности, определяемый по формулам: </w:t>
      </w:r>
    </w:p>
    <w:p w:rsidR="008A2D3F" w:rsidRPr="00137982" w:rsidRDefault="004A16DC" w:rsidP="008A2D3F">
      <w:pPr>
        <w:pStyle w:val="a3"/>
        <w:ind w:left="0" w:firstLine="550"/>
        <w:jc w:val="right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Z</m:t>
            </m:r>
          </m:e>
          <m:sub>
            <m:r>
              <w:rPr>
                <w:rFonts w:ascii="Cambria Math" w:eastAsia="Times New Roman" w:hAnsi="Cambria Math"/>
              </w:rPr>
              <m:t>N</m:t>
            </m:r>
          </m:sub>
        </m:sSub>
        <m:r>
          <w:rPr>
            <w:rFonts w:ascii="Cambria Math" w:eastAsia="Times New Roman" w:hAnsi="Cambria Math"/>
          </w:rPr>
          <m:t>=</m:t>
        </m:r>
        <m:rad>
          <m:radPr>
            <m:ctrlPr>
              <w:rPr>
                <w:rFonts w:ascii="Cambria Math" w:eastAsia="Times New Roman" w:hAnsi="Cambria Math"/>
                <w:i/>
              </w:rPr>
            </m:ctrlPr>
          </m:radPr>
          <m:deg>
            <m:r>
              <w:rPr>
                <w:rFonts w:ascii="Cambria Math" w:eastAsia="Times New Roman" w:hAnsi="Cambria Math"/>
              </w:rPr>
              <m:t>6</m:t>
            </m:r>
          </m:deg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Hlim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 xml:space="preserve"> </m:t>
                </m:r>
              </m:num>
              <m:den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K</m:t>
                    </m:r>
                  </m:sub>
                </m:sSub>
              </m:den>
            </m:f>
            <m:r>
              <w:rPr>
                <w:rFonts w:ascii="Cambria Math" w:eastAsia="Times New Roman" w:hAnsi="Cambria Math"/>
              </w:rPr>
              <m:t xml:space="preserve">   </m:t>
            </m:r>
          </m:e>
        </m:rad>
      </m:oMath>
      <w:r w:rsidR="008A2D3F" w:rsidRPr="00D461F8">
        <w:t xml:space="preserve"> </w:t>
      </w:r>
      <m:oMath>
        <m:r>
          <w:rPr>
            <w:rFonts w:ascii="Cambria Math" w:eastAsia="Times New Roman" w:hAnsi="Cambria Math"/>
          </w:rPr>
          <m:t xml:space="preserve">при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</m:t>
            </m:r>
            <m:r>
              <w:rPr>
                <w:rFonts w:ascii="Cambria Math" w:eastAsia="Times New Roman" w:hAnsi="Cambria Math"/>
                <w:lang w:val="en-US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K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≤N</m:t>
            </m:r>
          </m:e>
          <m:sub>
            <m:r>
              <w:rPr>
                <w:rFonts w:ascii="Cambria Math" w:eastAsia="Times New Roman" w:hAnsi="Cambria Math"/>
              </w:rPr>
              <m:t>Hlim</m:t>
            </m:r>
          </m:sub>
        </m:sSub>
      </m:oMath>
      <w:r w:rsidR="008A2D3F" w:rsidRPr="00D461F8">
        <w:t xml:space="preserve">,                        </w:t>
      </w:r>
      <w:r w:rsidR="008A2D3F">
        <w:t xml:space="preserve"> </w:t>
      </w:r>
      <w:r w:rsidR="008A2D3F" w:rsidRPr="00D461F8">
        <w:t xml:space="preserve">         </w:t>
      </w:r>
      <w:r w:rsidR="008A2D3F">
        <w:t xml:space="preserve">    </w:t>
      </w:r>
      <w:r w:rsidR="008A2D3F" w:rsidRPr="00D461F8">
        <w:t xml:space="preserve"> (</w:t>
      </w:r>
      <w:r w:rsidR="008A2D3F">
        <w:t>8</w:t>
      </w:r>
      <w:r w:rsidR="008A2D3F" w:rsidRPr="00D461F8">
        <w:t>)</w:t>
      </w:r>
    </w:p>
    <w:p w:rsidR="008A2D3F" w:rsidRDefault="008A2D3F" w:rsidP="008A2D3F">
      <w:pPr>
        <w:pStyle w:val="a3"/>
        <w:ind w:left="0" w:firstLine="550"/>
      </w:pPr>
      <m:oMath>
        <m:r>
          <w:rPr>
            <w:rFonts w:ascii="Cambria Math" w:eastAsia="Times New Roman" w:hAnsi="Cambria Math"/>
          </w:rPr>
          <m:t>но</m:t>
        </m:r>
      </m:oMath>
      <w:r>
        <w:t xml:space="preserve"> не более 2,6  при </w:t>
      </w:r>
      <w:r>
        <w:rPr>
          <w:lang w:val="en-US"/>
        </w:rPr>
        <w:t>S</w:t>
      </w:r>
      <w:r>
        <w:rPr>
          <w:vertAlign w:val="subscript"/>
          <w:lang w:val="en-US"/>
        </w:rPr>
        <w:t>H</w:t>
      </w:r>
      <w:r w:rsidRPr="00BD6141">
        <w:rPr>
          <w:vertAlign w:val="subscript"/>
        </w:rPr>
        <w:t xml:space="preserve"> </w:t>
      </w:r>
      <w:r w:rsidRPr="00BD6141">
        <w:t>= 1</w:t>
      </w:r>
      <w:r>
        <w:t xml:space="preserve">,1 и не более 1,8 при </w:t>
      </w:r>
      <w:r>
        <w:rPr>
          <w:lang w:val="en-US"/>
        </w:rPr>
        <w:t>S</w:t>
      </w:r>
      <w:r>
        <w:rPr>
          <w:vertAlign w:val="subscript"/>
          <w:lang w:val="en-US"/>
        </w:rPr>
        <w:t>H</w:t>
      </w:r>
      <w:r w:rsidRPr="00BD6141">
        <w:rPr>
          <w:vertAlign w:val="subscript"/>
        </w:rPr>
        <w:t xml:space="preserve"> </w:t>
      </w:r>
      <w:r w:rsidRPr="00BD6141">
        <w:t>= 1</w:t>
      </w:r>
      <w:r>
        <w:t>,2.</w:t>
      </w:r>
    </w:p>
    <w:p w:rsidR="008A2D3F" w:rsidRDefault="004A16DC" w:rsidP="008A2D3F">
      <w:pPr>
        <w:pStyle w:val="a3"/>
        <w:ind w:left="0" w:firstLine="550"/>
        <w:jc w:val="right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Z</m:t>
            </m:r>
          </m:e>
          <m:sub>
            <m:r>
              <w:rPr>
                <w:rFonts w:ascii="Cambria Math" w:eastAsia="Times New Roman" w:hAnsi="Cambria Math"/>
              </w:rPr>
              <m:t>N</m:t>
            </m:r>
          </m:sub>
        </m:sSub>
        <m:r>
          <w:rPr>
            <w:rFonts w:ascii="Cambria Math" w:eastAsia="Times New Roman" w:hAnsi="Cambria Math"/>
          </w:rPr>
          <m:t>=</m:t>
        </m:r>
        <m:rad>
          <m:radPr>
            <m:ctrlPr>
              <w:rPr>
                <w:rFonts w:ascii="Cambria Math" w:eastAsia="Times New Roman" w:hAnsi="Cambria Math"/>
                <w:i/>
              </w:rPr>
            </m:ctrlPr>
          </m:radPr>
          <m:deg>
            <m:r>
              <w:rPr>
                <w:rFonts w:ascii="Cambria Math" w:eastAsia="Times New Roman" w:hAnsi="Cambria Math"/>
              </w:rPr>
              <m:t>20</m:t>
            </m:r>
          </m:deg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Hlim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 xml:space="preserve"> </m:t>
                </m:r>
              </m:num>
              <m:den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K</m:t>
                    </m:r>
                  </m:sub>
                </m:sSub>
              </m:den>
            </m:f>
            <m:r>
              <w:rPr>
                <w:rFonts w:ascii="Cambria Math" w:eastAsia="Times New Roman" w:hAnsi="Cambria Math"/>
              </w:rPr>
              <m:t xml:space="preserve">   </m:t>
            </m:r>
          </m:e>
        </m:rad>
      </m:oMath>
      <w:r w:rsidR="008A2D3F" w:rsidRPr="00D461F8">
        <w:t xml:space="preserve"> </w:t>
      </w:r>
      <m:oMath>
        <m:r>
          <w:rPr>
            <w:rFonts w:ascii="Cambria Math" w:eastAsia="Times New Roman" w:hAnsi="Cambria Math"/>
          </w:rPr>
          <m:t xml:space="preserve">при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</m:t>
            </m:r>
            <m:r>
              <w:rPr>
                <w:rFonts w:ascii="Cambria Math" w:eastAsia="Times New Roman" w:hAnsi="Cambria Math"/>
                <w:lang w:val="en-US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K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&gt;N</m:t>
            </m:r>
          </m:e>
          <m:sub>
            <m:r>
              <w:rPr>
                <w:rFonts w:ascii="Cambria Math" w:eastAsia="Times New Roman" w:hAnsi="Cambria Math"/>
              </w:rPr>
              <m:t>Hlim</m:t>
            </m:r>
          </m:sub>
        </m:sSub>
      </m:oMath>
      <w:r w:rsidR="008A2D3F">
        <w:t>,</w:t>
      </w:r>
      <w:r w:rsidR="008A2D3F" w:rsidRPr="00D461F8">
        <w:t xml:space="preserve">      </w:t>
      </w:r>
      <w:r w:rsidR="008A2D3F">
        <w:t xml:space="preserve">                            </w:t>
      </w:r>
      <w:r w:rsidR="008A2D3F" w:rsidRPr="00D461F8">
        <w:t xml:space="preserve"> </w:t>
      </w:r>
      <w:r w:rsidR="008A2D3F">
        <w:t>(9)</w:t>
      </w:r>
    </w:p>
    <w:p w:rsidR="008A2D3F" w:rsidRDefault="008A2D3F" w:rsidP="008A2D3F">
      <w:pPr>
        <w:pStyle w:val="a3"/>
        <w:ind w:left="0" w:firstLine="550"/>
      </w:pPr>
      <w:r>
        <w:t>но не менее 0,75.</w:t>
      </w:r>
    </w:p>
    <w:p w:rsidR="008A2D3F" w:rsidRDefault="008A2D3F" w:rsidP="008A2D3F">
      <w:pPr>
        <w:pStyle w:val="a3"/>
        <w:ind w:left="0" w:firstLine="550"/>
      </w:pPr>
      <w:r>
        <w:t xml:space="preserve">     Здесь </w:t>
      </w:r>
      <m:oMath>
        <m:r>
          <w:rPr>
            <w:rFonts w:ascii="Cambria Math" w:eastAsia="Times New Roman" w:hAnsi="Cambria Math"/>
          </w:rPr>
          <m:t xml:space="preserve">   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Hlim</m:t>
            </m:r>
          </m:sub>
        </m:sSub>
        <m:r>
          <w:rPr>
            <w:rFonts w:ascii="Cambria Math" w:eastAsia="Times New Roman" w:hAnsi="Cambria Math"/>
          </w:rPr>
          <m:t xml:space="preserve"> </m:t>
        </m:r>
      </m:oMath>
      <w:r w:rsidRPr="00D461F8">
        <w:t xml:space="preserve"> </w:t>
      </w:r>
      <w:r>
        <w:t>- базовое число</w:t>
      </w:r>
      <w:r w:rsidRPr="00D461F8">
        <w:t xml:space="preserve"> </w:t>
      </w:r>
      <w:r>
        <w:t xml:space="preserve">циклов напряжений, соответствующее пределу выносливости: </w:t>
      </w:r>
    </w:p>
    <w:p w:rsidR="008A2D3F" w:rsidRDefault="004A16DC" w:rsidP="008A2D3F">
      <w:pPr>
        <w:pStyle w:val="a3"/>
        <w:ind w:left="0" w:firstLine="550"/>
        <w:jc w:val="right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Hlim</m:t>
            </m:r>
          </m:sub>
        </m:sSub>
        <m:r>
          <w:rPr>
            <w:rFonts w:ascii="Cambria Math" w:eastAsia="Times New Roman" w:hAnsi="Cambria Math"/>
          </w:rPr>
          <m:t xml:space="preserve">=30∙ 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(10HR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C</m:t>
                </m:r>
              </m:e>
              <m:sub>
                <m:r>
                  <w:rPr>
                    <w:rFonts w:ascii="Cambria Math" w:eastAsia="Times New Roman" w:hAnsi="Cambria Math"/>
                  </w:rPr>
                  <m:t>э</m:t>
                </m:r>
              </m:sub>
            </m:sSub>
            <m:r>
              <w:rPr>
                <w:rFonts w:ascii="Cambria Math" w:eastAsia="Times New Roman" w:hAnsi="Cambria Math"/>
              </w:rPr>
              <m:t>)</m:t>
            </m:r>
          </m:e>
          <m:sup>
            <m:r>
              <w:rPr>
                <w:rFonts w:ascii="Cambria Math" w:eastAsia="Times New Roman" w:hAnsi="Cambria Math"/>
              </w:rPr>
              <m:t>2,4</m:t>
            </m:r>
          </m:sup>
        </m:sSup>
        <m:r>
          <w:rPr>
            <w:rFonts w:ascii="Cambria Math" w:eastAsia="Times New Roman" w:hAnsi="Cambria Math"/>
          </w:rPr>
          <m:t>≤1,2∙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10</m:t>
            </m:r>
          </m:e>
          <m:sup>
            <m:r>
              <w:rPr>
                <w:rFonts w:ascii="Cambria Math" w:eastAsia="Times New Roman" w:hAnsi="Cambria Math"/>
              </w:rPr>
              <m:t>8</m:t>
            </m:r>
          </m:sup>
        </m:sSup>
      </m:oMath>
      <w:r w:rsidR="008A2D3F" w:rsidRPr="009E3B7A">
        <w:t xml:space="preserve"> </w:t>
      </w:r>
      <w:r w:rsidR="008A2D3F">
        <w:t>циклов;                (10)</w:t>
      </w:r>
    </w:p>
    <w:p w:rsidR="008A2D3F" w:rsidRDefault="004A16DC" w:rsidP="008A2D3F">
      <w:pPr>
        <w:pStyle w:val="a3"/>
        <w:ind w:left="0" w:firstLine="550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</m:t>
            </m:r>
            <m:r>
              <w:rPr>
                <w:rFonts w:ascii="Cambria Math" w:eastAsia="Times New Roman" w:hAnsi="Cambria Math"/>
                <w:lang w:val="en-US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K</m:t>
            </m:r>
          </m:sub>
        </m:sSub>
      </m:oMath>
      <w:r w:rsidR="008A2D3F">
        <w:t xml:space="preserve"> - число циклов напряжений в соответствии с заданным сроком службы:</w:t>
      </w:r>
    </w:p>
    <w:p w:rsidR="008A2D3F" w:rsidRPr="00D1239A" w:rsidRDefault="008A2D3F" w:rsidP="008A2D3F">
      <w:pPr>
        <w:pStyle w:val="a3"/>
        <w:ind w:left="0" w:firstLine="550"/>
        <w:jc w:val="right"/>
      </w:pPr>
      <w:r>
        <w:tab/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</m:t>
            </m:r>
            <m:r>
              <w:rPr>
                <w:rFonts w:ascii="Cambria Math" w:eastAsia="Times New Roman" w:hAnsi="Cambria Math"/>
                <w:lang w:val="en-US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K</m:t>
            </m:r>
          </m:sub>
        </m:sSub>
        <m:r>
          <w:rPr>
            <w:rFonts w:ascii="Cambria Math" w:eastAsia="Times New Roman" w:hAnsi="Cambria Math"/>
          </w:rPr>
          <m:t xml:space="preserve">=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L</m:t>
            </m:r>
          </m:e>
          <m:sub>
            <m:r>
              <w:rPr>
                <w:rFonts w:ascii="Cambria Math" w:eastAsia="Times New Roman" w:hAnsi="Cambria Math"/>
              </w:rPr>
              <m:t>h</m:t>
            </m:r>
          </m:sub>
        </m:sSub>
        <m:r>
          <w:rPr>
            <w:rFonts w:ascii="Cambria Math" w:eastAsia="Times New Roman" w:hAnsi="Cambria Math"/>
          </w:rPr>
          <m:t>∙60∙n,</m:t>
        </m:r>
      </m:oMath>
      <w:r>
        <w:t xml:space="preserve">                                        (11)</w:t>
      </w:r>
    </w:p>
    <w:p w:rsidR="008A2D3F" w:rsidRDefault="008A2D3F" w:rsidP="008A2D3F">
      <w:pPr>
        <w:pStyle w:val="a3"/>
        <w:ind w:left="0" w:firstLine="550"/>
      </w:pPr>
      <m:oMath>
        <m:r>
          <w:rPr>
            <w:rFonts w:ascii="Cambria Math" w:eastAsia="Times New Roman" w:hAnsi="Cambria Math"/>
          </w:rPr>
          <m:t xml:space="preserve"> </m:t>
        </m:r>
      </m:oMath>
      <w: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L</m:t>
            </m:r>
          </m:e>
          <m:sub>
            <m:r>
              <w:rPr>
                <w:rFonts w:ascii="Cambria Math" w:eastAsia="Times New Roman" w:hAnsi="Cambria Math"/>
              </w:rPr>
              <m:t>h</m:t>
            </m:r>
          </m:sub>
        </m:sSub>
      </m:oMath>
      <w:r>
        <w:t xml:space="preserve"> - срок службы в часах; n – частота вращения колеса, для материала которого определяют допускаемые напряжения, мин</w:t>
      </w:r>
      <w:r>
        <w:rPr>
          <w:vertAlign w:val="superscript"/>
        </w:rPr>
        <w:t>-1</w:t>
      </w:r>
      <w:r>
        <w:t xml:space="preserve">. </w:t>
      </w:r>
    </w:p>
    <w:p w:rsidR="008A2D3F" w:rsidRPr="00582822" w:rsidRDefault="008A2D3F" w:rsidP="008A2D3F">
      <w:pPr>
        <w:pStyle w:val="a3"/>
        <w:ind w:left="0" w:firstLine="550"/>
      </w:pPr>
      <w:r>
        <w:t xml:space="preserve"> 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R</m:t>
            </m:r>
          </m:sub>
        </m:sSub>
      </m:oMath>
      <w:r>
        <w:t xml:space="preserve"> – коэффициент, учитывающий шероховатость сопряженных поверхн</w:t>
      </w:r>
      <w:r>
        <w:t>о</w:t>
      </w:r>
      <w:r>
        <w:t xml:space="preserve">стей зубьев;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V</m:t>
            </m:r>
          </m:sub>
        </m:sSub>
      </m:oMath>
      <w:r>
        <w:t xml:space="preserve"> – коэффициент, учитывающий окружную скорость;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L</m:t>
            </m:r>
          </m:sub>
        </m:sSub>
      </m:oMath>
      <w:r>
        <w:t xml:space="preserve"> – коэ</w:t>
      </w:r>
      <w:r>
        <w:t>ф</w:t>
      </w:r>
      <w:r>
        <w:t xml:space="preserve">фициент, учитывающий влияние смазки;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X</m:t>
            </m:r>
          </m:sub>
        </m:sSub>
      </m:oMath>
      <w:r>
        <w:t xml:space="preserve"> - коэффициент, учитывающий ра</w:t>
      </w:r>
      <w:r>
        <w:t>з</w:t>
      </w:r>
      <w:r>
        <w:lastRenderedPageBreak/>
        <w:t xml:space="preserve">мер зубчатого колеса. Для проектировочного расчета можно принять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R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V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L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X</m:t>
            </m:r>
          </m:sub>
        </m:sSub>
      </m:oMath>
      <w:r>
        <w:t xml:space="preserve"> = 0,9 [6</w:t>
      </w:r>
      <w:r w:rsidRPr="00582822">
        <w:t>]</w:t>
      </w:r>
      <w:r>
        <w:t>.</w:t>
      </w:r>
    </w:p>
    <w:p w:rsidR="0024614B" w:rsidRDefault="008A2D3F" w:rsidP="0024614B">
      <w:pPr>
        <w:pStyle w:val="a3"/>
        <w:ind w:left="0"/>
        <w:jc w:val="center"/>
      </w:pPr>
      <w:r w:rsidRPr="004536DA">
        <w:t xml:space="preserve">Таблица 5. Расчетные </w:t>
      </w:r>
      <w:r w:rsidR="0024614B">
        <w:t>формулы для определения предела</w:t>
      </w:r>
    </w:p>
    <w:p w:rsidR="008A2D3F" w:rsidRPr="004536DA" w:rsidRDefault="008A2D3F" w:rsidP="0024614B">
      <w:pPr>
        <w:pStyle w:val="a3"/>
        <w:ind w:left="0"/>
        <w:jc w:val="center"/>
      </w:pPr>
      <w:r w:rsidRPr="004536DA">
        <w:t>контактной выносливости</w:t>
      </w:r>
    </w:p>
    <w:tbl>
      <w:tblPr>
        <w:tblW w:w="9648" w:type="dxa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808"/>
        <w:gridCol w:w="1902"/>
        <w:gridCol w:w="2058"/>
        <w:gridCol w:w="2880"/>
      </w:tblGrid>
      <w:tr w:rsidR="008A2D3F" w:rsidRPr="00A30356" w:rsidTr="00556775">
        <w:trPr>
          <w:trHeight w:val="448"/>
        </w:trPr>
        <w:tc>
          <w:tcPr>
            <w:tcW w:w="2808" w:type="dxa"/>
            <w:vAlign w:val="center"/>
          </w:tcPr>
          <w:p w:rsidR="008A2D3F" w:rsidRPr="00A30356" w:rsidRDefault="008A2D3F" w:rsidP="00556775">
            <w:pPr>
              <w:pStyle w:val="a3"/>
              <w:tabs>
                <w:tab w:val="clear" w:pos="3570"/>
                <w:tab w:val="left" w:pos="2617"/>
              </w:tabs>
              <w:spacing w:line="240" w:lineRule="auto"/>
              <w:ind w:left="66"/>
              <w:jc w:val="center"/>
            </w:pPr>
            <w:r w:rsidRPr="00A30356">
              <w:t>Способ термической обработки</w:t>
            </w:r>
          </w:p>
        </w:tc>
        <w:tc>
          <w:tcPr>
            <w:tcW w:w="1902" w:type="dxa"/>
            <w:vAlign w:val="center"/>
          </w:tcPr>
          <w:p w:rsidR="008A2D3F" w:rsidRPr="00A30356" w:rsidRDefault="008A2D3F" w:rsidP="00556775">
            <w:pPr>
              <w:pStyle w:val="a3"/>
              <w:spacing w:line="240" w:lineRule="auto"/>
              <w:ind w:left="-51"/>
              <w:jc w:val="center"/>
            </w:pPr>
            <w:r w:rsidRPr="00A30356">
              <w:t>Средняя тве</w:t>
            </w:r>
            <w:r w:rsidRPr="00A30356">
              <w:t>р</w:t>
            </w:r>
            <w:r w:rsidRPr="00A30356">
              <w:t>дость повер</w:t>
            </w:r>
            <w:r w:rsidRPr="00A30356">
              <w:t>х</w:t>
            </w:r>
            <w:r w:rsidRPr="00A30356">
              <w:t>ности зубьев</w:t>
            </w:r>
          </w:p>
        </w:tc>
        <w:tc>
          <w:tcPr>
            <w:tcW w:w="2058" w:type="dxa"/>
            <w:vAlign w:val="center"/>
          </w:tcPr>
          <w:p w:rsidR="008A2D3F" w:rsidRPr="00A3035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A30356">
              <w:t>Сталь</w:t>
            </w:r>
          </w:p>
        </w:tc>
        <w:tc>
          <w:tcPr>
            <w:tcW w:w="2880" w:type="dxa"/>
            <w:vAlign w:val="center"/>
          </w:tcPr>
          <w:p w:rsidR="008A2D3F" w:rsidRPr="00A30356" w:rsidRDefault="008A2D3F" w:rsidP="00556775">
            <w:pPr>
              <w:pStyle w:val="a3"/>
              <w:spacing w:line="240" w:lineRule="auto"/>
              <w:ind w:left="-40" w:hanging="39"/>
              <w:jc w:val="center"/>
            </w:pPr>
            <w:r>
              <w:t xml:space="preserve">Формула для расчета </w:t>
            </w:r>
            <w:r w:rsidRPr="00A30356">
              <w:t xml:space="preserve">значений </w:t>
            </w: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m:t>σ</m:t>
                  </m:r>
                </m:e>
                <m:sub>
                  <m:r>
                    <m:rPr>
                      <m:sty m:val="p"/>
                    </m:rPr>
                    <m:t>Н</m:t>
                  </m:r>
                  <m:r>
                    <m:rPr>
                      <m:sty m:val="p"/>
                    </m:rPr>
                    <w:rPr>
                      <w:rFonts w:ascii="Cambria Math"/>
                    </w:rPr>
                    <m:t>lim</m:t>
                  </m:r>
                </m:sub>
              </m:sSub>
            </m:oMath>
            <w:r w:rsidRPr="00A30356">
              <w:t>, МПа</w:t>
            </w:r>
          </w:p>
        </w:tc>
      </w:tr>
      <w:tr w:rsidR="008A2D3F" w:rsidRPr="00A30356" w:rsidTr="00556775">
        <w:trPr>
          <w:trHeight w:val="448"/>
        </w:trPr>
        <w:tc>
          <w:tcPr>
            <w:tcW w:w="2808" w:type="dxa"/>
          </w:tcPr>
          <w:p w:rsidR="008A2D3F" w:rsidRPr="00A30356" w:rsidRDefault="008A2D3F" w:rsidP="00556775">
            <w:pPr>
              <w:spacing w:line="240" w:lineRule="auto"/>
              <w:jc w:val="left"/>
            </w:pPr>
            <w:r w:rsidRPr="00A30356">
              <w:t>Нормализация или улучшение</w:t>
            </w:r>
          </w:p>
        </w:tc>
        <w:tc>
          <w:tcPr>
            <w:tcW w:w="1902" w:type="dxa"/>
            <w:vAlign w:val="center"/>
          </w:tcPr>
          <w:p w:rsidR="008A2D3F" w:rsidRPr="00A3035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A30356">
              <w:t>менее 350 НВ</w:t>
            </w:r>
          </w:p>
        </w:tc>
        <w:tc>
          <w:tcPr>
            <w:tcW w:w="2058" w:type="dxa"/>
            <w:vMerge w:val="restart"/>
          </w:tcPr>
          <w:p w:rsidR="008A2D3F" w:rsidRPr="00A30356" w:rsidRDefault="008A2D3F" w:rsidP="00556775">
            <w:pPr>
              <w:pStyle w:val="a3"/>
              <w:spacing w:line="240" w:lineRule="auto"/>
              <w:ind w:left="0"/>
            </w:pPr>
          </w:p>
          <w:p w:rsidR="008A2D3F" w:rsidRPr="00A30356" w:rsidRDefault="008A2D3F" w:rsidP="00556775">
            <w:pPr>
              <w:pStyle w:val="a3"/>
              <w:spacing w:line="240" w:lineRule="auto"/>
              <w:ind w:left="0"/>
            </w:pPr>
            <w:r w:rsidRPr="00A30356">
              <w:t>углеродистая и</w:t>
            </w:r>
            <w:r>
              <w:t xml:space="preserve"> </w:t>
            </w:r>
            <w:r w:rsidRPr="00A30356">
              <w:t>легированная</w:t>
            </w:r>
          </w:p>
        </w:tc>
        <w:tc>
          <w:tcPr>
            <w:tcW w:w="2880" w:type="dxa"/>
            <w:vAlign w:val="center"/>
          </w:tcPr>
          <w:p w:rsidR="008A2D3F" w:rsidRPr="00A30356" w:rsidRDefault="004A16DC" w:rsidP="00556775">
            <w:pPr>
              <w:pStyle w:val="a3"/>
              <w:spacing w:line="240" w:lineRule="auto"/>
              <w:ind w:left="-28"/>
              <w:jc w:val="left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m:t>σ</m:t>
                    </m:r>
                  </m:e>
                  <m:sub>
                    <m:r>
                      <m:rPr>
                        <m:sty m:val="p"/>
                      </m:rPr>
                      <m:t>Н</m:t>
                    </m:r>
                    <m:r>
                      <m:rPr>
                        <m:sty m:val="p"/>
                      </m:rPr>
                      <w:rPr>
                        <w:rFonts w:ascii="Cambria Math"/>
                      </w:rPr>
                      <m:t>lim</m:t>
                    </m:r>
                  </m:sub>
                </m:sSub>
                <m:r>
                  <m:rPr>
                    <m:sty m:val="p"/>
                  </m:rPr>
                  <w:rPr>
                    <w:rFonts w:ascii="Cambria Math"/>
                  </w:rPr>
                  <m:t>= HB+ 70</m:t>
                </m:r>
              </m:oMath>
            </m:oMathPara>
          </w:p>
        </w:tc>
      </w:tr>
      <w:tr w:rsidR="008A2D3F" w:rsidRPr="00A30356" w:rsidTr="00556775">
        <w:trPr>
          <w:trHeight w:val="448"/>
        </w:trPr>
        <w:tc>
          <w:tcPr>
            <w:tcW w:w="2808" w:type="dxa"/>
          </w:tcPr>
          <w:p w:rsidR="008A2D3F" w:rsidRPr="00A30356" w:rsidRDefault="008A2D3F" w:rsidP="00556775">
            <w:pPr>
              <w:spacing w:line="240" w:lineRule="auto"/>
              <w:jc w:val="left"/>
            </w:pPr>
            <w:r w:rsidRPr="00A30356">
              <w:t>Объемная или п</w:t>
            </w:r>
            <w:r w:rsidRPr="00A30356">
              <w:t>о</w:t>
            </w:r>
            <w:r w:rsidRPr="00A30356">
              <w:t>верхностная закалка</w:t>
            </w:r>
          </w:p>
        </w:tc>
        <w:tc>
          <w:tcPr>
            <w:tcW w:w="1902" w:type="dxa"/>
            <w:vAlign w:val="center"/>
          </w:tcPr>
          <w:p w:rsidR="008A2D3F" w:rsidRPr="00A3035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bscript"/>
              </w:rPr>
            </w:pPr>
            <w:r w:rsidRPr="00A30356">
              <w:t xml:space="preserve">38 …50 </w:t>
            </w:r>
            <w:r w:rsidRPr="00A30356">
              <w:rPr>
                <w:lang w:val="en-US"/>
              </w:rPr>
              <w:t>HRC</w:t>
            </w:r>
            <w:r w:rsidRPr="00A30356">
              <w:rPr>
                <w:vertAlign w:val="subscript"/>
              </w:rPr>
              <w:t>э</w:t>
            </w:r>
          </w:p>
        </w:tc>
        <w:tc>
          <w:tcPr>
            <w:tcW w:w="2058" w:type="dxa"/>
            <w:vMerge/>
          </w:tcPr>
          <w:p w:rsidR="008A2D3F" w:rsidRPr="00A30356" w:rsidRDefault="008A2D3F" w:rsidP="00556775">
            <w:pPr>
              <w:pStyle w:val="a3"/>
              <w:spacing w:line="240" w:lineRule="auto"/>
              <w:ind w:left="0"/>
            </w:pPr>
          </w:p>
        </w:tc>
        <w:tc>
          <w:tcPr>
            <w:tcW w:w="2880" w:type="dxa"/>
            <w:vAlign w:val="center"/>
          </w:tcPr>
          <w:p w:rsidR="008A2D3F" w:rsidRPr="00A30356" w:rsidRDefault="004A16DC" w:rsidP="00556775">
            <w:pPr>
              <w:pStyle w:val="a3"/>
              <w:spacing w:line="240" w:lineRule="auto"/>
              <w:ind w:left="-28"/>
              <w:jc w:val="left"/>
              <w:rPr>
                <w:b/>
              </w:rPr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m:t>σ</m:t>
                  </m:r>
                </m:e>
                <m:sub>
                  <m:r>
                    <m:rPr>
                      <m:sty m:val="p"/>
                    </m:rPr>
                    <m:t>Н</m:t>
                  </m:r>
                  <m:r>
                    <m:rPr>
                      <m:sty m:val="p"/>
                    </m:rPr>
                    <w:rPr>
                      <w:rFonts w:ascii="Cambria Math"/>
                    </w:rPr>
                    <m:t>lim</m:t>
                  </m:r>
                </m:sub>
              </m:sSub>
            </m:oMath>
            <w:r w:rsidR="008A2D3F" w:rsidRPr="00A30356">
              <w:t xml:space="preserve"> = 17</w:t>
            </w: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/>
                    </w:rPr>
                    <m:t>HRC</m:t>
                  </m:r>
                </m:e>
                <m:sub>
                  <m:r>
                    <m:t>э</m:t>
                  </m:r>
                </m:sub>
              </m:sSub>
            </m:oMath>
            <w:r w:rsidR="008A2D3F" w:rsidRPr="00A30356">
              <w:t>+ 200</w:t>
            </w:r>
          </w:p>
        </w:tc>
      </w:tr>
      <w:tr w:rsidR="008A2D3F" w:rsidRPr="00A30356" w:rsidTr="00556775">
        <w:trPr>
          <w:trHeight w:val="448"/>
        </w:trPr>
        <w:tc>
          <w:tcPr>
            <w:tcW w:w="2808" w:type="dxa"/>
          </w:tcPr>
          <w:p w:rsidR="008A2D3F" w:rsidRPr="00A30356" w:rsidRDefault="008A2D3F" w:rsidP="00556775">
            <w:pPr>
              <w:spacing w:line="240" w:lineRule="auto"/>
              <w:jc w:val="left"/>
            </w:pPr>
            <w:r w:rsidRPr="00A30356">
              <w:t>Цементация или нитроцементация</w:t>
            </w:r>
          </w:p>
        </w:tc>
        <w:tc>
          <w:tcPr>
            <w:tcW w:w="1902" w:type="dxa"/>
            <w:vAlign w:val="center"/>
          </w:tcPr>
          <w:p w:rsidR="008A2D3F" w:rsidRPr="00A3035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A30356">
              <w:t xml:space="preserve">более 56 </w:t>
            </w:r>
            <w:r w:rsidRPr="00A30356">
              <w:rPr>
                <w:lang w:val="en-US"/>
              </w:rPr>
              <w:t>HRC</w:t>
            </w:r>
            <w:r w:rsidRPr="00A30356">
              <w:rPr>
                <w:vertAlign w:val="subscript"/>
              </w:rPr>
              <w:t>э</w:t>
            </w:r>
          </w:p>
        </w:tc>
        <w:tc>
          <w:tcPr>
            <w:tcW w:w="2058" w:type="dxa"/>
            <w:vMerge w:val="restart"/>
          </w:tcPr>
          <w:p w:rsidR="008A2D3F" w:rsidRDefault="008A2D3F" w:rsidP="00556775">
            <w:pPr>
              <w:pStyle w:val="a3"/>
              <w:spacing w:line="240" w:lineRule="auto"/>
              <w:ind w:left="0"/>
            </w:pPr>
          </w:p>
          <w:p w:rsidR="008A2D3F" w:rsidRPr="00A30356" w:rsidRDefault="008A2D3F" w:rsidP="00556775">
            <w:pPr>
              <w:pStyle w:val="a3"/>
              <w:spacing w:line="240" w:lineRule="auto"/>
              <w:ind w:left="0"/>
            </w:pPr>
            <w:r w:rsidRPr="00A30356">
              <w:t>легированная</w:t>
            </w:r>
          </w:p>
        </w:tc>
        <w:tc>
          <w:tcPr>
            <w:tcW w:w="2880" w:type="dxa"/>
            <w:vAlign w:val="center"/>
          </w:tcPr>
          <w:p w:rsidR="008A2D3F" w:rsidRPr="00A30356" w:rsidRDefault="004A16DC" w:rsidP="00556775">
            <w:pPr>
              <w:pStyle w:val="a3"/>
              <w:spacing w:line="240" w:lineRule="auto"/>
              <w:ind w:left="-28"/>
              <w:jc w:val="left"/>
              <w:rPr>
                <w:b/>
              </w:rPr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m:t>σ</m:t>
                  </m:r>
                </m:e>
                <m:sub>
                  <m:r>
                    <m:rPr>
                      <m:sty m:val="p"/>
                    </m:rPr>
                    <m:t>Н</m:t>
                  </m:r>
                  <m:r>
                    <m:rPr>
                      <m:sty m:val="p"/>
                    </m:rPr>
                    <w:rPr>
                      <w:rFonts w:ascii="Cambria Math"/>
                    </w:rPr>
                    <m:t>lim</m:t>
                  </m:r>
                </m:sub>
              </m:sSub>
            </m:oMath>
            <w:r w:rsidR="008A2D3F" w:rsidRPr="00A30356">
              <w:t xml:space="preserve"> = 23</w:t>
            </w: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/>
                    </w:rPr>
                    <m:t>HRC</m:t>
                  </m:r>
                </m:e>
                <m:sub>
                  <m:r>
                    <m:t>э</m:t>
                  </m:r>
                </m:sub>
              </m:sSub>
            </m:oMath>
          </w:p>
        </w:tc>
      </w:tr>
      <w:tr w:rsidR="008A2D3F" w:rsidRPr="00A30356" w:rsidTr="00556775">
        <w:trPr>
          <w:trHeight w:val="465"/>
        </w:trPr>
        <w:tc>
          <w:tcPr>
            <w:tcW w:w="2808" w:type="dxa"/>
          </w:tcPr>
          <w:p w:rsidR="008A2D3F" w:rsidRPr="00A30356" w:rsidRDefault="008A2D3F" w:rsidP="00556775">
            <w:pPr>
              <w:spacing w:line="240" w:lineRule="auto"/>
              <w:jc w:val="left"/>
            </w:pPr>
            <w:r w:rsidRPr="00A30356">
              <w:t>Азотирование</w:t>
            </w:r>
          </w:p>
        </w:tc>
        <w:tc>
          <w:tcPr>
            <w:tcW w:w="1902" w:type="dxa"/>
            <w:vAlign w:val="center"/>
          </w:tcPr>
          <w:p w:rsidR="008A2D3F" w:rsidRPr="00A3035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A30356">
              <w:t>более 550 НВ</w:t>
            </w:r>
          </w:p>
        </w:tc>
        <w:tc>
          <w:tcPr>
            <w:tcW w:w="2058" w:type="dxa"/>
            <w:vMerge/>
          </w:tcPr>
          <w:p w:rsidR="008A2D3F" w:rsidRPr="00A30356" w:rsidRDefault="008A2D3F" w:rsidP="00556775">
            <w:pPr>
              <w:pStyle w:val="a3"/>
              <w:spacing w:line="240" w:lineRule="auto"/>
            </w:pPr>
          </w:p>
        </w:tc>
        <w:tc>
          <w:tcPr>
            <w:tcW w:w="2880" w:type="dxa"/>
            <w:vAlign w:val="center"/>
          </w:tcPr>
          <w:p w:rsidR="008A2D3F" w:rsidRPr="00A30356" w:rsidRDefault="004A16DC" w:rsidP="00556775">
            <w:pPr>
              <w:pStyle w:val="a3"/>
              <w:spacing w:line="240" w:lineRule="auto"/>
              <w:ind w:left="-28"/>
              <w:jc w:val="left"/>
              <w:rPr>
                <w:b/>
                <w:lang w:val="en-US"/>
              </w:rPr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m:t>σ</m:t>
                  </m:r>
                </m:e>
                <m:sub>
                  <m:r>
                    <m:rPr>
                      <m:sty m:val="p"/>
                    </m:rPr>
                    <m:t>Н</m:t>
                  </m:r>
                  <m:r>
                    <m:rPr>
                      <m:sty m:val="p"/>
                    </m:rPr>
                    <w:rPr>
                      <w:rFonts w:ascii="Cambria Math"/>
                    </w:rPr>
                    <m:t>lim</m:t>
                  </m:r>
                </m:sub>
              </m:sSub>
            </m:oMath>
            <w:r w:rsidR="008A2D3F" w:rsidRPr="00A30356">
              <w:t xml:space="preserve"> = 10</w:t>
            </w:r>
            <w:r w:rsidR="008A2D3F" w:rsidRPr="00A30356">
              <w:rPr>
                <w:lang w:val="en-US"/>
              </w:rPr>
              <w:t>50</w:t>
            </w:r>
          </w:p>
        </w:tc>
      </w:tr>
    </w:tbl>
    <w:p w:rsidR="008A2D3F" w:rsidRDefault="008A2D3F" w:rsidP="008A2D3F">
      <w:pPr>
        <w:pStyle w:val="a3"/>
        <w:jc w:val="right"/>
        <w:rPr>
          <w:b/>
          <w:sz w:val="24"/>
          <w:szCs w:val="24"/>
          <w:lang w:val="en-US"/>
        </w:rPr>
      </w:pPr>
    </w:p>
    <w:p w:rsidR="008A2D3F" w:rsidRPr="004536DA" w:rsidRDefault="008A2D3F" w:rsidP="008A2D3F">
      <w:pPr>
        <w:pStyle w:val="a3"/>
        <w:ind w:left="0"/>
        <w:jc w:val="center"/>
      </w:pPr>
      <w:r w:rsidRPr="004536DA">
        <w:t>Таблица 6. Результаты расчета допускаемых контактных напряжений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479"/>
        <w:gridCol w:w="917"/>
        <w:gridCol w:w="1392"/>
        <w:gridCol w:w="1033"/>
        <w:gridCol w:w="721"/>
        <w:gridCol w:w="1408"/>
        <w:gridCol w:w="1134"/>
        <w:gridCol w:w="706"/>
        <w:gridCol w:w="849"/>
      </w:tblGrid>
      <w:tr w:rsidR="008A2D3F" w:rsidRPr="0031022D" w:rsidTr="00556775">
        <w:trPr>
          <w:trHeight w:val="687"/>
        </w:trPr>
        <w:tc>
          <w:tcPr>
            <w:tcW w:w="1503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Объект расчета</w:t>
            </w:r>
          </w:p>
        </w:tc>
        <w:tc>
          <w:tcPr>
            <w:tcW w:w="917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Сталь</w:t>
            </w:r>
          </w:p>
        </w:tc>
        <w:tc>
          <w:tcPr>
            <w:tcW w:w="1392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Средняя твердость</w:t>
            </w:r>
          </w:p>
        </w:tc>
        <w:tc>
          <w:tcPr>
            <w:tcW w:w="1051" w:type="dxa"/>
            <w:vAlign w:val="center"/>
          </w:tcPr>
          <w:p w:rsidR="008A2D3F" w:rsidRPr="00360C96" w:rsidRDefault="004A16DC" w:rsidP="00556775">
            <w:pPr>
              <w:pStyle w:val="a3"/>
              <w:spacing w:line="240" w:lineRule="auto"/>
              <w:ind w:left="0"/>
              <w:jc w:val="center"/>
              <w:rPr>
                <w:b/>
              </w:rPr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/>
                    </w:rPr>
                    <m:t>σ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/>
                    </w:rPr>
                    <m:t>Н</m:t>
                  </m:r>
                  <m:r>
                    <m:rPr>
                      <m:sty m:val="p"/>
                    </m:rPr>
                    <w:rPr>
                      <w:rFonts w:ascii="Cambria Math"/>
                    </w:rPr>
                    <m:t>lim</m:t>
                  </m:r>
                </m:sub>
              </m:sSub>
            </m:oMath>
            <w:r w:rsidR="008A2D3F" w:rsidRPr="00360C96">
              <w:t>, МПа (табл. 5)</w:t>
            </w:r>
          </w:p>
        </w:tc>
        <w:tc>
          <w:tcPr>
            <w:tcW w:w="778" w:type="dxa"/>
            <w:vAlign w:val="center"/>
          </w:tcPr>
          <w:p w:rsidR="008A2D3F" w:rsidRPr="00360C96" w:rsidRDefault="004A16DC" w:rsidP="00556775">
            <w:pPr>
              <w:pStyle w:val="a3"/>
              <w:spacing w:line="240" w:lineRule="auto"/>
              <w:ind w:left="0"/>
              <w:jc w:val="center"/>
              <w:rPr>
                <w:rFonts w:eastAsia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/>
                      </w:rPr>
                      <m:t>H</m:t>
                    </m:r>
                  </m:sub>
                </m:sSub>
              </m:oMath>
            </m:oMathPara>
          </w:p>
        </w:tc>
        <w:tc>
          <w:tcPr>
            <w:tcW w:w="1318" w:type="dxa"/>
            <w:vAlign w:val="center"/>
          </w:tcPr>
          <w:p w:rsidR="008A2D3F" w:rsidRPr="00360C96" w:rsidRDefault="004A16DC" w:rsidP="00556775">
            <w:pPr>
              <w:pStyle w:val="a3"/>
              <w:spacing w:line="240" w:lineRule="auto"/>
              <w:ind w:left="0"/>
              <w:jc w:val="center"/>
            </w:pPr>
            <m:oMath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K</m:t>
                  </m:r>
                </m:sub>
              </m:sSub>
            </m:oMath>
            <w:r w:rsidR="008A2D3F" w:rsidRPr="00360C96">
              <w:t>циклов</w:t>
            </w:r>
          </w:p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ф-ла (11)</w:t>
            </w:r>
          </w:p>
        </w:tc>
        <w:tc>
          <w:tcPr>
            <w:tcW w:w="1139" w:type="dxa"/>
            <w:vAlign w:val="center"/>
          </w:tcPr>
          <w:p w:rsidR="008A2D3F" w:rsidRPr="00360C96" w:rsidRDefault="004A16DC" w:rsidP="00556775">
            <w:pPr>
              <w:pStyle w:val="a3"/>
              <w:spacing w:line="240" w:lineRule="auto"/>
              <w:ind w:left="0"/>
              <w:jc w:val="center"/>
              <w:rPr>
                <w:rFonts w:eastAsia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Hlim</m:t>
                    </m:r>
                  </m:sub>
                </m:sSub>
              </m:oMath>
            </m:oMathPara>
          </w:p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циклов</w:t>
            </w:r>
          </w:p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b/>
              </w:rPr>
            </w:pPr>
            <w:r w:rsidRPr="00360C96">
              <w:t>ф-ла  (10)</w:t>
            </w:r>
          </w:p>
        </w:tc>
        <w:tc>
          <w:tcPr>
            <w:tcW w:w="691" w:type="dxa"/>
            <w:vAlign w:val="center"/>
          </w:tcPr>
          <w:p w:rsidR="008A2D3F" w:rsidRPr="00360C96" w:rsidRDefault="004A16DC" w:rsidP="00556775">
            <w:pPr>
              <w:pStyle w:val="a3"/>
              <w:spacing w:line="240" w:lineRule="auto"/>
              <w:ind w:left="0"/>
              <w:jc w:val="center"/>
              <w:rPr>
                <w:rFonts w:eastAsia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/>
                      </w:rPr>
                      <m:t xml:space="preserve"> </m:t>
                    </m:r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N</m:t>
                    </m:r>
                  </m:sub>
                </m:sSub>
              </m:oMath>
            </m:oMathPara>
          </w:p>
        </w:tc>
        <w:tc>
          <w:tcPr>
            <w:tcW w:w="850" w:type="dxa"/>
            <w:vAlign w:val="center"/>
          </w:tcPr>
          <w:p w:rsidR="008A2D3F" w:rsidRPr="00360C96" w:rsidRDefault="004A16DC" w:rsidP="00556775">
            <w:pPr>
              <w:pStyle w:val="a3"/>
              <w:spacing w:line="240" w:lineRule="auto"/>
              <w:ind w:left="0"/>
              <w:jc w:val="center"/>
              <w:rPr>
                <w:rFonts w:eastAsia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/>
                      </w:rPr>
                      <m:t xml:space="preserve"> </m:t>
                    </m:r>
                    <m:r>
                      <m:rPr>
                        <m:sty m:val="p"/>
                      </m:rPr>
                      <w:rPr>
                        <w:rFonts w:ascii="Cambria Math"/>
                      </w:rPr>
                      <m:t>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/>
                      </w:rPr>
                      <m:t>НР</m:t>
                    </m:r>
                    <m:r>
                      <m:rPr>
                        <m:sty m:val="p"/>
                      </m:rPr>
                      <w:rPr>
                        <w:rFonts w:ascii="Cambria Math"/>
                      </w:rPr>
                      <m:t>,</m:t>
                    </m:r>
                  </m:sub>
                </m:sSub>
              </m:oMath>
            </m:oMathPara>
          </w:p>
          <w:p w:rsidR="008A2D3F" w:rsidRPr="00360C96" w:rsidRDefault="008A2D3F" w:rsidP="00556775">
            <w:pPr>
              <w:spacing w:line="240" w:lineRule="auto"/>
              <w:jc w:val="center"/>
            </w:pPr>
            <w:r w:rsidRPr="00360C96">
              <w:t>МПа</w:t>
            </w:r>
          </w:p>
          <w:p w:rsidR="008A2D3F" w:rsidRPr="00360C96" w:rsidRDefault="008A2D3F" w:rsidP="00556775">
            <w:pPr>
              <w:spacing w:line="240" w:lineRule="auto"/>
              <w:jc w:val="center"/>
            </w:pPr>
            <w:r w:rsidRPr="00360C96">
              <w:t>ф-ла  (7)</w:t>
            </w:r>
          </w:p>
        </w:tc>
      </w:tr>
      <w:tr w:rsidR="008A2D3F" w:rsidRPr="0031022D" w:rsidTr="00556775">
        <w:trPr>
          <w:trHeight w:val="726"/>
        </w:trPr>
        <w:tc>
          <w:tcPr>
            <w:tcW w:w="1503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Шестерня 1 ступени</w:t>
            </w:r>
          </w:p>
        </w:tc>
        <w:tc>
          <w:tcPr>
            <w:tcW w:w="917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40ХН</w:t>
            </w:r>
          </w:p>
        </w:tc>
        <w:tc>
          <w:tcPr>
            <w:tcW w:w="1392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50,5</w:t>
            </w:r>
          </w:p>
        </w:tc>
        <w:tc>
          <w:tcPr>
            <w:tcW w:w="1051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1058,5</w:t>
            </w:r>
          </w:p>
        </w:tc>
        <w:tc>
          <w:tcPr>
            <w:tcW w:w="778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1,2</w:t>
            </w:r>
          </w:p>
        </w:tc>
        <w:tc>
          <w:tcPr>
            <w:tcW w:w="1318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perscript"/>
              </w:rPr>
            </w:pPr>
            <w:r w:rsidRPr="00360C96">
              <w:t>10,48</w:t>
            </w:r>
            <w:r w:rsidRPr="00360C96">
              <w:rPr>
                <w:b/>
                <w:vertAlign w:val="superscript"/>
              </w:rPr>
              <w:t>.</w:t>
            </w:r>
            <w:r w:rsidRPr="00360C96">
              <w:t>10</w:t>
            </w:r>
            <w:r w:rsidRPr="00360C96">
              <w:rPr>
                <w:vertAlign w:val="superscript"/>
              </w:rPr>
              <w:t>8</w:t>
            </w:r>
          </w:p>
        </w:tc>
        <w:tc>
          <w:tcPr>
            <w:tcW w:w="1139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perscript"/>
              </w:rPr>
            </w:pPr>
            <w:r w:rsidRPr="00360C96">
              <w:t>0,98</w:t>
            </w:r>
            <w:r w:rsidRPr="00360C96">
              <w:rPr>
                <w:b/>
                <w:vertAlign w:val="superscript"/>
              </w:rPr>
              <w:t>.</w:t>
            </w:r>
            <w:r w:rsidRPr="00360C96">
              <w:t>10</w:t>
            </w:r>
            <w:r w:rsidRPr="00360C96">
              <w:rPr>
                <w:vertAlign w:val="superscript"/>
              </w:rPr>
              <w:t>8</w:t>
            </w:r>
          </w:p>
        </w:tc>
        <w:tc>
          <w:tcPr>
            <w:tcW w:w="691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0,89</w:t>
            </w:r>
          </w:p>
        </w:tc>
        <w:tc>
          <w:tcPr>
            <w:tcW w:w="850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706,5</w:t>
            </w:r>
          </w:p>
        </w:tc>
      </w:tr>
      <w:tr w:rsidR="008A2D3F" w:rsidRPr="0031022D" w:rsidTr="00556775">
        <w:trPr>
          <w:trHeight w:val="687"/>
        </w:trPr>
        <w:tc>
          <w:tcPr>
            <w:tcW w:w="1503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Колесо 1 ступени</w:t>
            </w:r>
          </w:p>
        </w:tc>
        <w:tc>
          <w:tcPr>
            <w:tcW w:w="917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40Х</w:t>
            </w:r>
          </w:p>
        </w:tc>
        <w:tc>
          <w:tcPr>
            <w:tcW w:w="1392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47,5</w:t>
            </w:r>
          </w:p>
        </w:tc>
        <w:tc>
          <w:tcPr>
            <w:tcW w:w="1051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1007,5</w:t>
            </w:r>
          </w:p>
        </w:tc>
        <w:tc>
          <w:tcPr>
            <w:tcW w:w="778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1,2</w:t>
            </w:r>
          </w:p>
        </w:tc>
        <w:tc>
          <w:tcPr>
            <w:tcW w:w="1318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perscript"/>
              </w:rPr>
            </w:pPr>
            <w:r w:rsidRPr="00360C96">
              <w:t>1,47</w:t>
            </w:r>
            <w:r w:rsidRPr="00360C96">
              <w:rPr>
                <w:b/>
                <w:vertAlign w:val="superscript"/>
              </w:rPr>
              <w:t>.</w:t>
            </w:r>
            <w:r w:rsidRPr="00360C96">
              <w:t>10</w:t>
            </w:r>
            <w:r w:rsidRPr="00360C96">
              <w:rPr>
                <w:vertAlign w:val="superscript"/>
              </w:rPr>
              <w:t>8</w:t>
            </w:r>
          </w:p>
        </w:tc>
        <w:tc>
          <w:tcPr>
            <w:tcW w:w="1139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perscript"/>
              </w:rPr>
            </w:pPr>
            <w:r w:rsidRPr="00360C96">
              <w:t>0,8</w:t>
            </w:r>
            <w:r w:rsidRPr="00360C96">
              <w:rPr>
                <w:b/>
                <w:vertAlign w:val="superscript"/>
              </w:rPr>
              <w:t>.</w:t>
            </w:r>
            <w:r w:rsidRPr="00360C96">
              <w:t>10</w:t>
            </w:r>
            <w:r w:rsidRPr="00360C96">
              <w:rPr>
                <w:vertAlign w:val="superscript"/>
              </w:rPr>
              <w:t>8</w:t>
            </w:r>
          </w:p>
        </w:tc>
        <w:tc>
          <w:tcPr>
            <w:tcW w:w="691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0,97</w:t>
            </w:r>
          </w:p>
        </w:tc>
        <w:tc>
          <w:tcPr>
            <w:tcW w:w="850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733</w:t>
            </w:r>
          </w:p>
        </w:tc>
      </w:tr>
      <w:tr w:rsidR="008A2D3F" w:rsidRPr="0031022D" w:rsidTr="00556775">
        <w:trPr>
          <w:trHeight w:val="687"/>
        </w:trPr>
        <w:tc>
          <w:tcPr>
            <w:tcW w:w="1503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Шестерня 2 ступени</w:t>
            </w:r>
          </w:p>
        </w:tc>
        <w:tc>
          <w:tcPr>
            <w:tcW w:w="917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40ХН</w:t>
            </w:r>
          </w:p>
        </w:tc>
        <w:tc>
          <w:tcPr>
            <w:tcW w:w="1392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50,5</w:t>
            </w:r>
          </w:p>
        </w:tc>
        <w:tc>
          <w:tcPr>
            <w:tcW w:w="1051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1058,5</w:t>
            </w:r>
          </w:p>
        </w:tc>
        <w:tc>
          <w:tcPr>
            <w:tcW w:w="778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1,2</w:t>
            </w:r>
          </w:p>
        </w:tc>
        <w:tc>
          <w:tcPr>
            <w:tcW w:w="1318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perscript"/>
              </w:rPr>
            </w:pPr>
            <w:r w:rsidRPr="00360C96">
              <w:t>1,47</w:t>
            </w:r>
            <w:r w:rsidRPr="00360C96">
              <w:rPr>
                <w:b/>
                <w:vertAlign w:val="superscript"/>
              </w:rPr>
              <w:t>.</w:t>
            </w:r>
            <w:r w:rsidRPr="00360C96">
              <w:t>10</w:t>
            </w:r>
            <w:r w:rsidRPr="00360C96">
              <w:rPr>
                <w:vertAlign w:val="superscript"/>
              </w:rPr>
              <w:t>8</w:t>
            </w:r>
          </w:p>
        </w:tc>
        <w:tc>
          <w:tcPr>
            <w:tcW w:w="1139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perscript"/>
              </w:rPr>
            </w:pPr>
            <w:r w:rsidRPr="00360C96">
              <w:t>0,98</w:t>
            </w:r>
            <w:r w:rsidRPr="00360C96">
              <w:rPr>
                <w:b/>
                <w:vertAlign w:val="superscript"/>
              </w:rPr>
              <w:t>.</w:t>
            </w:r>
            <w:r w:rsidRPr="00360C96">
              <w:t>10</w:t>
            </w:r>
            <w:r w:rsidRPr="00360C96">
              <w:rPr>
                <w:vertAlign w:val="superscript"/>
              </w:rPr>
              <w:t>8</w:t>
            </w:r>
          </w:p>
        </w:tc>
        <w:tc>
          <w:tcPr>
            <w:tcW w:w="691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0,98</w:t>
            </w:r>
          </w:p>
        </w:tc>
        <w:tc>
          <w:tcPr>
            <w:tcW w:w="850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778</w:t>
            </w:r>
          </w:p>
        </w:tc>
      </w:tr>
      <w:tr w:rsidR="008A2D3F" w:rsidRPr="0031022D" w:rsidTr="00556775">
        <w:trPr>
          <w:trHeight w:val="726"/>
        </w:trPr>
        <w:tc>
          <w:tcPr>
            <w:tcW w:w="1503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Колесо 2 ступени</w:t>
            </w:r>
          </w:p>
        </w:tc>
        <w:tc>
          <w:tcPr>
            <w:tcW w:w="917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40Х</w:t>
            </w:r>
          </w:p>
        </w:tc>
        <w:tc>
          <w:tcPr>
            <w:tcW w:w="1392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47,5</w:t>
            </w:r>
          </w:p>
        </w:tc>
        <w:tc>
          <w:tcPr>
            <w:tcW w:w="1051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1007,5</w:t>
            </w:r>
          </w:p>
        </w:tc>
        <w:tc>
          <w:tcPr>
            <w:tcW w:w="778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1,2</w:t>
            </w:r>
          </w:p>
        </w:tc>
        <w:tc>
          <w:tcPr>
            <w:tcW w:w="1318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perscript"/>
              </w:rPr>
            </w:pPr>
            <w:r w:rsidRPr="00360C96">
              <w:t>0,4</w:t>
            </w:r>
            <w:r w:rsidRPr="00360C96">
              <w:rPr>
                <w:b/>
                <w:vertAlign w:val="superscript"/>
              </w:rPr>
              <w:t>.</w:t>
            </w:r>
            <w:r w:rsidRPr="00360C96">
              <w:t>10</w:t>
            </w:r>
            <w:r w:rsidRPr="00360C96">
              <w:rPr>
                <w:vertAlign w:val="superscript"/>
              </w:rPr>
              <w:t>8</w:t>
            </w:r>
          </w:p>
        </w:tc>
        <w:tc>
          <w:tcPr>
            <w:tcW w:w="1139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  <w:rPr>
                <w:vertAlign w:val="superscript"/>
              </w:rPr>
            </w:pPr>
            <w:r w:rsidRPr="00360C96">
              <w:t>0,8</w:t>
            </w:r>
            <w:r w:rsidRPr="00360C96">
              <w:rPr>
                <w:b/>
                <w:vertAlign w:val="superscript"/>
              </w:rPr>
              <w:t>.</w:t>
            </w:r>
            <w:r w:rsidRPr="00360C96">
              <w:t>10</w:t>
            </w:r>
            <w:r w:rsidRPr="00360C96">
              <w:rPr>
                <w:vertAlign w:val="superscript"/>
              </w:rPr>
              <w:t>8</w:t>
            </w:r>
          </w:p>
        </w:tc>
        <w:tc>
          <w:tcPr>
            <w:tcW w:w="691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1,12</w:t>
            </w:r>
          </w:p>
        </w:tc>
        <w:tc>
          <w:tcPr>
            <w:tcW w:w="850" w:type="dxa"/>
            <w:vAlign w:val="center"/>
          </w:tcPr>
          <w:p w:rsidR="008A2D3F" w:rsidRPr="00360C96" w:rsidRDefault="008A2D3F" w:rsidP="00556775">
            <w:pPr>
              <w:pStyle w:val="a3"/>
              <w:spacing w:line="240" w:lineRule="auto"/>
              <w:ind w:left="0"/>
              <w:jc w:val="center"/>
            </w:pPr>
            <w:r w:rsidRPr="00360C96">
              <w:t>846</w:t>
            </w:r>
          </w:p>
        </w:tc>
      </w:tr>
    </w:tbl>
    <w:p w:rsidR="008A2D3F" w:rsidRDefault="008A2D3F" w:rsidP="008A2D3F">
      <w:pPr>
        <w:tabs>
          <w:tab w:val="left" w:pos="0"/>
        </w:tabs>
        <w:spacing w:before="240"/>
      </w:pPr>
      <w:r w:rsidRPr="004607B2">
        <w:t>В результате расчета принимаем:</w:t>
      </w:r>
      <w:r>
        <w:t xml:space="preserve"> </w:t>
      </w:r>
    </w:p>
    <w:p w:rsidR="008A2D3F" w:rsidRDefault="008A2D3F" w:rsidP="008A2D3F">
      <w:pPr>
        <w:pStyle w:val="a3"/>
        <w:ind w:left="0"/>
        <w:jc w:val="center"/>
      </w:pPr>
      <w:r>
        <w:t xml:space="preserve">для  </w:t>
      </w:r>
      <w:r>
        <w:rPr>
          <w:lang w:val="en-US"/>
        </w:rPr>
        <w:t>I</w:t>
      </w:r>
      <w:r>
        <w:t xml:space="preserve">-ой ступени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 xml:space="preserve"> σ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НР</m:t>
            </m:r>
          </m:sub>
        </m:sSub>
      </m:oMath>
      <w:r>
        <w:t xml:space="preserve"> = 706,5 МПа,</w:t>
      </w:r>
    </w:p>
    <w:p w:rsidR="008A2D3F" w:rsidRPr="00892CBA" w:rsidRDefault="008A2D3F" w:rsidP="008A2D3F">
      <w:pPr>
        <w:pStyle w:val="a3"/>
        <w:ind w:left="0"/>
        <w:jc w:val="center"/>
        <w:rPr>
          <w:b/>
        </w:rPr>
      </w:pPr>
      <w:r w:rsidRPr="004607B2">
        <w:t xml:space="preserve">для  </w:t>
      </w:r>
      <w:r w:rsidRPr="004607B2">
        <w:rPr>
          <w:lang w:val="en-US"/>
        </w:rPr>
        <w:t>II</w:t>
      </w:r>
      <w:r w:rsidRPr="004607B2">
        <w:t>-ой ступени</w:t>
      </w:r>
      <w:r>
        <w:t xml:space="preserve"> 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 xml:space="preserve"> σ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НР</m:t>
            </m:r>
          </m:sub>
        </m:sSub>
      </m:oMath>
      <w:r>
        <w:t xml:space="preserve"> = 778 МПа.</w:t>
      </w:r>
    </w:p>
    <w:p w:rsidR="008A2D3F" w:rsidRPr="00DA5431" w:rsidRDefault="008A2D3F" w:rsidP="008A2D3F">
      <w:pPr>
        <w:pStyle w:val="a3"/>
        <w:numPr>
          <w:ilvl w:val="1"/>
          <w:numId w:val="46"/>
        </w:numPr>
        <w:rPr>
          <w:b/>
        </w:rPr>
      </w:pPr>
      <w:r>
        <w:rPr>
          <w:b/>
        </w:rPr>
        <w:t>О</w:t>
      </w:r>
      <w:r w:rsidRPr="00892CBA">
        <w:rPr>
          <w:b/>
        </w:rPr>
        <w:t>пределение допускаемых напряжений</w:t>
      </w:r>
      <w:r w:rsidRPr="00DA5431">
        <w:rPr>
          <w:b/>
        </w:rPr>
        <w:t xml:space="preserve"> при изгибе зуба</w:t>
      </w:r>
    </w:p>
    <w:p w:rsidR="008A2D3F" w:rsidRDefault="008A2D3F" w:rsidP="008A2D3F">
      <w:r>
        <w:t xml:space="preserve">    Допускаемые напряжения при изгибе зуба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 xml:space="preserve"> σ</m:t>
            </m:r>
          </m:e>
          <m:sub>
            <m:r>
              <w:rPr>
                <w:rFonts w:ascii="Cambria Math" w:hAnsi="Cambria Math"/>
                <w:lang w:val="en-US"/>
              </w:rPr>
              <m:t>FP</m:t>
            </m:r>
          </m:sub>
        </m:sSub>
      </m:oMath>
      <w:r w:rsidRPr="004607B2">
        <w:t xml:space="preserve"> </w:t>
      </w:r>
      <w:r>
        <w:t xml:space="preserve">определяют для шестерни и колеса по формуле </w:t>
      </w:r>
      <w:r w:rsidRPr="004607B2">
        <w:t>[</w:t>
      </w:r>
      <w:r>
        <w:t>6</w:t>
      </w:r>
      <w:r w:rsidRPr="004607B2">
        <w:t>]</w:t>
      </w:r>
      <w:r>
        <w:t xml:space="preserve">: </w:t>
      </w:r>
    </w:p>
    <w:p w:rsidR="008A2D3F" w:rsidRPr="00D06C05" w:rsidRDefault="008A2D3F" w:rsidP="008A2D3F">
      <w:pPr>
        <w:jc w:val="right"/>
      </w:pPr>
      <w:r>
        <w:t xml:space="preserve">                                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 xml:space="preserve"> σ</m:t>
            </m:r>
          </m:e>
          <m:sub>
            <m:r>
              <w:rPr>
                <w:rFonts w:ascii="Cambria Math" w:hAnsi="Cambria Math"/>
                <w:lang w:val="en-US"/>
              </w:rPr>
              <m:t>FP</m:t>
            </m:r>
          </m:sub>
        </m:sSub>
        <m:r>
          <m:rPr>
            <m:sty m:val="p"/>
          </m:rPr>
          <w:rPr>
            <w:rFonts w:ascii="Cambria Math" w:eastAsia="Times New Roman"/>
          </w:rPr>
          <m:t xml:space="preserve">= </m:t>
        </m:r>
        <m:f>
          <m:fPr>
            <m:ctrlPr>
              <w:rPr>
                <w:rFonts w:ascii="Cambria Math" w:eastAsia="Times New Roman" w:hAnsi="Cambria Math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m:rPr>
                    <m:sty m:val="p"/>
                  </m:rPr>
                  <w:rPr>
                    <w:rFonts w:ascii="Cambria Math" w:eastAsia="Times New Roman"/>
                  </w:rPr>
                  <m:t>Flim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Times New Roman"/>
                  </w:rPr>
                  <m:t>S</m:t>
                </m:r>
              </m:e>
              <m:sub>
                <m:r>
                  <m:rPr>
                    <m:sty m:val="p"/>
                  </m:rPr>
                  <w:rPr>
                    <w:rFonts w:ascii="Cambria Math" w:eastAsia="Times New Roman"/>
                  </w:rPr>
                  <m:t>F</m:t>
                </m:r>
              </m:sub>
            </m:sSub>
          </m:den>
        </m:f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N</m:t>
            </m:r>
          </m:sub>
        </m:sSub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R</m:t>
            </m:r>
          </m:sub>
        </m:sSub>
      </m:oMath>
      <w:r w:rsidRPr="004607B2">
        <w:t>,</w:t>
      </w:r>
      <w:r w:rsidRPr="00D06C05">
        <w:t xml:space="preserve">                    </w:t>
      </w:r>
      <w:r>
        <w:t xml:space="preserve">          </w:t>
      </w:r>
      <w:r w:rsidRPr="00D06C05">
        <w:t xml:space="preserve">                  (</w:t>
      </w:r>
      <w:r>
        <w:t>12</w:t>
      </w:r>
      <w:r w:rsidRPr="00D06C05">
        <w:t>)</w:t>
      </w:r>
    </w:p>
    <w:p w:rsidR="008A2D3F" w:rsidRDefault="008A2D3F" w:rsidP="008A2D3F">
      <w:r>
        <w:lastRenderedPageBreak/>
        <w:t xml:space="preserve">где </w:t>
      </w: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Flim</m:t>
            </m:r>
          </m:sub>
        </m:sSub>
      </m:oMath>
      <w:r>
        <w:t xml:space="preserve"> - предел выносливости зубьев при изгибе, определяемый по таблице 8;  </w:t>
      </w: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S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F</m:t>
            </m:r>
          </m:sub>
        </m:sSub>
      </m:oMath>
      <w:r>
        <w:t xml:space="preserve"> - коэффициент запаса прочности, значения которого для вероятности нера</w:t>
      </w:r>
      <w:r>
        <w:t>з</w:t>
      </w:r>
      <w:r>
        <w:t xml:space="preserve">рушения 0,99 принимают </w:t>
      </w: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S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F</m:t>
            </m:r>
          </m:sub>
        </m:sSub>
      </m:oMath>
      <w:r>
        <w:t xml:space="preserve"> = 1,55…1,7 (табл. 7);</w:t>
      </w:r>
    </w:p>
    <w:p w:rsidR="008A2D3F" w:rsidRDefault="008A2D3F" w:rsidP="008A2D3F">
      <w:r>
        <w:t xml:space="preserve">     </w:t>
      </w: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R</m:t>
            </m:r>
          </m:sub>
        </m:sSub>
      </m:oMath>
      <w:r>
        <w:t xml:space="preserve"> – коэффициент, учитывающий шероховатость переходной поверхности зуба. При шероховатости не более </w:t>
      </w:r>
      <w:r>
        <w:rPr>
          <w:lang w:val="en-US"/>
        </w:rPr>
        <w:t>R</w:t>
      </w:r>
      <w:r w:rsidRPr="00F0465F">
        <w:rPr>
          <w:i/>
          <w:vertAlign w:val="subscript"/>
        </w:rPr>
        <w:t>а</w:t>
      </w:r>
      <w:r>
        <w:t xml:space="preserve">= 1,6 мкм, </w:t>
      </w: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R</m:t>
            </m:r>
          </m:sub>
        </m:sSub>
      </m:oMath>
      <w:r>
        <w:t xml:space="preserve"> = 1;</w:t>
      </w:r>
    </w:p>
    <w:p w:rsidR="008A2D3F" w:rsidRDefault="008A2D3F" w:rsidP="008A2D3F">
      <w:r>
        <w:t xml:space="preserve">     </w:t>
      </w: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N</m:t>
            </m:r>
          </m:sub>
        </m:sSub>
      </m:oMath>
      <w:r>
        <w:t xml:space="preserve"> - коэффициент долговечности для зубчатых колес с однородной структ</w:t>
      </w:r>
      <w:r>
        <w:t>у</w:t>
      </w:r>
      <w:r>
        <w:t>рой и для зубчатых колес, закаленных при нагреве ТВЧ, определяется по фо</w:t>
      </w:r>
      <w:r>
        <w:t>р</w:t>
      </w:r>
      <w:r>
        <w:t xml:space="preserve">муле: </w:t>
      </w:r>
    </w:p>
    <w:p w:rsidR="008A2D3F" w:rsidRPr="00B873CD" w:rsidRDefault="004A16DC" w:rsidP="008A2D3F">
      <w:pPr>
        <w:jc w:val="right"/>
      </w:pP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N</m:t>
            </m:r>
          </m:sub>
        </m:sSub>
        <m:r>
          <w:rPr>
            <w:rFonts w:ascii="Cambria Math" w:hAnsi="Cambria Math"/>
          </w:rPr>
          <m:t xml:space="preserve">= </m:t>
        </m:r>
        <m:rad>
          <m:radPr>
            <m:ctrlPr>
              <w:rPr>
                <w:rFonts w:ascii="Cambria Math" w:hAnsi="Cambria Math"/>
              </w:rPr>
            </m:ctrlPr>
          </m:radPr>
          <m:deg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g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Flim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K</m:t>
                    </m:r>
                  </m:sub>
                </m:sSub>
              </m:den>
            </m:f>
          </m:e>
        </m:rad>
      </m:oMath>
      <w:r w:rsidR="008A2D3F">
        <w:t xml:space="preserve">,    </w:t>
      </w:r>
      <w:r w:rsidR="008A2D3F" w:rsidRPr="00137982">
        <w:t xml:space="preserve">                                              </w:t>
      </w:r>
      <w:r w:rsidR="008A2D3F" w:rsidRPr="00B873CD">
        <w:t xml:space="preserve">  (1</w:t>
      </w:r>
      <w:r w:rsidR="008A2D3F">
        <w:t>3</w:t>
      </w:r>
      <w:r w:rsidR="008A2D3F" w:rsidRPr="00B873CD">
        <w:t>)</w:t>
      </w:r>
    </w:p>
    <w:p w:rsidR="008A2D3F" w:rsidRDefault="008A2D3F" w:rsidP="008A2D3F">
      <w:r>
        <w:t xml:space="preserve">     где 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Flim</m:t>
            </m:r>
          </m:sub>
        </m:sSub>
      </m:oMath>
      <w:r>
        <w:t xml:space="preserve"> - базовое число циклов нагружения (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Flim</m:t>
            </m:r>
          </m:sub>
        </m:sSub>
      </m:oMath>
      <w:r>
        <w:t>=4</w:t>
      </w:r>
      <w:r>
        <w:rPr>
          <w:b/>
          <w:vertAlign w:val="superscript"/>
        </w:rPr>
        <w:t>.</w:t>
      </w:r>
      <w:r>
        <w:t>10</w:t>
      </w:r>
      <w:r>
        <w:rPr>
          <w:vertAlign w:val="superscript"/>
        </w:rPr>
        <w:t>6</w:t>
      </w:r>
      <w:r>
        <w:t>).</w:t>
      </w:r>
    </w:p>
    <w:p w:rsidR="008A2D3F" w:rsidRDefault="008A2D3F" w:rsidP="008A2D3F">
      <w:r>
        <w:t xml:space="preserve">     Если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K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&gt;</m:t>
            </m:r>
            <m:r>
              <w:rPr>
                <w:rFonts w:ascii="Cambria Math" w:hAnsi="Cambria Math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Flim</m:t>
            </m:r>
          </m:sub>
        </m:sSub>
      </m:oMath>
      <w:r>
        <w:t xml:space="preserve">,  следует принять </w:t>
      </w: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N</m:t>
            </m:r>
          </m:sub>
        </m:sSub>
      </m:oMath>
      <w:r>
        <w:t xml:space="preserve"> = 1. Результаты вычисления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 xml:space="preserve"> σ</m:t>
            </m:r>
          </m:e>
          <m:sub>
            <m:r>
              <w:rPr>
                <w:rFonts w:ascii="Cambria Math" w:hAnsi="Cambria Math"/>
                <w:lang w:val="en-US"/>
              </w:rPr>
              <m:t>FP</m:t>
            </m:r>
          </m:sub>
        </m:sSub>
      </m:oMath>
      <w:r>
        <w:t xml:space="preserve"> по формуле (12) приведены в таблице 8.</w:t>
      </w:r>
    </w:p>
    <w:p w:rsidR="008A2D3F" w:rsidRPr="00790234" w:rsidRDefault="008A2D3F" w:rsidP="008A2D3F">
      <w:pPr>
        <w:jc w:val="center"/>
      </w:pPr>
      <w:r w:rsidRPr="00790234">
        <w:t xml:space="preserve">Таблица 7. Расчетные формулы для определения предела </w:t>
      </w:r>
    </w:p>
    <w:p w:rsidR="008A2D3F" w:rsidRPr="00790234" w:rsidRDefault="008A2D3F" w:rsidP="008A2D3F">
      <w:pPr>
        <w:jc w:val="center"/>
      </w:pPr>
      <w:r w:rsidRPr="00790234">
        <w:t>выносливости зубьев при изгибе [</w:t>
      </w:r>
      <w:r>
        <w:t>6</w:t>
      </w:r>
      <w:r w:rsidRPr="00790234">
        <w:t>]</w:t>
      </w:r>
    </w:p>
    <w:tbl>
      <w:tblPr>
        <w:tblpPr w:leftFromText="180" w:rightFromText="180" w:vertAnchor="text" w:horzAnchor="margin" w:tblpY="306"/>
        <w:tblW w:w="9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054"/>
        <w:gridCol w:w="2296"/>
        <w:gridCol w:w="1995"/>
        <w:gridCol w:w="1560"/>
        <w:gridCol w:w="1872"/>
      </w:tblGrid>
      <w:tr w:rsidR="008A2D3F" w:rsidRPr="0031022D" w:rsidTr="00556775">
        <w:trPr>
          <w:trHeight w:val="508"/>
        </w:trPr>
        <w:tc>
          <w:tcPr>
            <w:tcW w:w="2054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Марка стали</w:t>
            </w:r>
          </w:p>
        </w:tc>
        <w:tc>
          <w:tcPr>
            <w:tcW w:w="2296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Способ термич</w:t>
            </w:r>
            <w:r w:rsidRPr="0031022D">
              <w:t>е</w:t>
            </w:r>
            <w:r w:rsidRPr="0031022D">
              <w:t>ской обработки</w:t>
            </w:r>
          </w:p>
        </w:tc>
        <w:tc>
          <w:tcPr>
            <w:tcW w:w="1995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Твердость зубьев</w:t>
            </w:r>
          </w:p>
        </w:tc>
        <w:tc>
          <w:tcPr>
            <w:tcW w:w="1560" w:type="dxa"/>
            <w:vAlign w:val="center"/>
          </w:tcPr>
          <w:p w:rsidR="008A2D3F" w:rsidRPr="0031022D" w:rsidRDefault="004A16DC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  <w:rPr>
                <w:b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σ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Flim</m:t>
                  </m:r>
                </m:sub>
              </m:sSub>
            </m:oMath>
            <w:r w:rsidR="008A2D3F" w:rsidRPr="0031022D">
              <w:t>, МПа</w:t>
            </w:r>
          </w:p>
        </w:tc>
        <w:tc>
          <w:tcPr>
            <w:tcW w:w="1872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 xml:space="preserve">Коэффициент </w:t>
            </w:r>
            <w:r>
              <w:t xml:space="preserve">запаса </w:t>
            </w:r>
            <w:r w:rsidRPr="0031022D">
              <w:t>про</w:t>
            </w:r>
            <w:r w:rsidRPr="0031022D">
              <w:t>ч</w:t>
            </w:r>
            <w:r w:rsidRPr="0031022D">
              <w:t xml:space="preserve">ности </w:t>
            </w:r>
            <m:oMath>
              <m:sSub>
                <m:sSubPr>
                  <m:ctrlPr>
                    <w:rPr>
                      <w:rFonts w:ascii="Cambria Math" w:eastAsia="Times New Roman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S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F</m:t>
                  </m:r>
                </m:sub>
              </m:sSub>
            </m:oMath>
          </w:p>
        </w:tc>
      </w:tr>
      <w:tr w:rsidR="008A2D3F" w:rsidRPr="0031022D" w:rsidTr="00556775">
        <w:trPr>
          <w:trHeight w:val="508"/>
        </w:trPr>
        <w:tc>
          <w:tcPr>
            <w:tcW w:w="2054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0"/>
                <w:tab w:val="left" w:pos="6710"/>
              </w:tabs>
              <w:spacing w:line="240" w:lineRule="auto"/>
              <w:ind w:left="0"/>
              <w:jc w:val="center"/>
            </w:pPr>
            <w:r>
              <w:t>Углеродистая и</w:t>
            </w:r>
            <w:r w:rsidRPr="0031022D">
              <w:t xml:space="preserve"> легированная марок 45, 40ХН, 45Х</w:t>
            </w:r>
          </w:p>
        </w:tc>
        <w:tc>
          <w:tcPr>
            <w:tcW w:w="2296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Нормализация или улучшение</w:t>
            </w:r>
          </w:p>
        </w:tc>
        <w:tc>
          <w:tcPr>
            <w:tcW w:w="1995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180…350НВ</w:t>
            </w:r>
          </w:p>
        </w:tc>
        <w:tc>
          <w:tcPr>
            <w:tcW w:w="1560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  <w:rPr>
                <w:b/>
                <w:vertAlign w:val="subscript"/>
              </w:rPr>
            </w:pPr>
            <w:r w:rsidRPr="0031022D">
              <w:t>1,75</w:t>
            </w:r>
            <w:r w:rsidRPr="0031022D">
              <w:rPr>
                <w:b/>
              </w:rPr>
              <w:t xml:space="preserve"> </w:t>
            </w:r>
            <w:r w:rsidRPr="0031022D">
              <w:rPr>
                <w:rFonts w:eastAsia="Times New Roman"/>
                <w:lang w:val="en-US"/>
              </w:rPr>
              <w:t xml:space="preserve"> H</w:t>
            </w:r>
            <w:r w:rsidRPr="0031022D">
              <w:rPr>
                <w:rFonts w:eastAsia="Times New Roman"/>
                <w:vertAlign w:val="subscript"/>
              </w:rPr>
              <w:t>НВ</w:t>
            </w:r>
          </w:p>
        </w:tc>
        <w:tc>
          <w:tcPr>
            <w:tcW w:w="1872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1,7</w:t>
            </w:r>
          </w:p>
        </w:tc>
      </w:tr>
      <w:tr w:rsidR="008A2D3F" w:rsidRPr="0031022D" w:rsidTr="00556775">
        <w:trPr>
          <w:trHeight w:val="508"/>
        </w:trPr>
        <w:tc>
          <w:tcPr>
            <w:tcW w:w="2054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0"/>
                <w:tab w:val="left" w:pos="6710"/>
              </w:tabs>
              <w:spacing w:line="240" w:lineRule="auto"/>
              <w:ind w:left="0"/>
              <w:jc w:val="center"/>
            </w:pPr>
            <w:r w:rsidRPr="0031022D">
              <w:t>Легированная марок 40Х, 45Х, 40ХН</w:t>
            </w:r>
          </w:p>
        </w:tc>
        <w:tc>
          <w:tcPr>
            <w:tcW w:w="2296" w:type="dxa"/>
            <w:vAlign w:val="center"/>
          </w:tcPr>
          <w:p w:rsidR="008A2D3F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 xml:space="preserve">Объемная </w:t>
            </w:r>
          </w:p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закалка</w:t>
            </w:r>
          </w:p>
        </w:tc>
        <w:tc>
          <w:tcPr>
            <w:tcW w:w="1995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45…55</w:t>
            </w:r>
            <w:r w:rsidRPr="0031022D">
              <w:rPr>
                <w:rFonts w:eastAsia="Times New Roman"/>
                <w:lang w:val="en-US"/>
              </w:rPr>
              <w:t xml:space="preserve"> HRC</w:t>
            </w:r>
            <w:r w:rsidRPr="0031022D">
              <w:rPr>
                <w:rFonts w:eastAsia="Times New Roman"/>
                <w:vertAlign w:val="subscript"/>
              </w:rPr>
              <w:t>э</w:t>
            </w:r>
          </w:p>
        </w:tc>
        <w:tc>
          <w:tcPr>
            <w:tcW w:w="1560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500</w:t>
            </w:r>
          </w:p>
        </w:tc>
        <w:tc>
          <w:tcPr>
            <w:tcW w:w="1872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1,7</w:t>
            </w:r>
          </w:p>
        </w:tc>
      </w:tr>
      <w:tr w:rsidR="008A2D3F" w:rsidRPr="0031022D" w:rsidTr="00556775">
        <w:trPr>
          <w:trHeight w:val="508"/>
        </w:trPr>
        <w:tc>
          <w:tcPr>
            <w:tcW w:w="2054" w:type="dxa"/>
            <w:vAlign w:val="center"/>
          </w:tcPr>
          <w:p w:rsidR="008A2D3F" w:rsidRPr="0031022D" w:rsidRDefault="008A2D3F" w:rsidP="00556775">
            <w:pPr>
              <w:pStyle w:val="a3"/>
              <w:tabs>
                <w:tab w:val="clear" w:pos="3570"/>
                <w:tab w:val="clear" w:pos="7515"/>
                <w:tab w:val="left" w:pos="0"/>
                <w:tab w:val="left" w:pos="6710"/>
              </w:tabs>
              <w:spacing w:line="240" w:lineRule="auto"/>
              <w:ind w:left="0"/>
              <w:jc w:val="center"/>
            </w:pPr>
            <w:r w:rsidRPr="0031022D">
              <w:t>Цементуемая сталь 18ХГТ, 20Х, 20ХГТ</w:t>
            </w:r>
          </w:p>
        </w:tc>
        <w:tc>
          <w:tcPr>
            <w:tcW w:w="2296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Цементация   и закалка</w:t>
            </w:r>
          </w:p>
        </w:tc>
        <w:tc>
          <w:tcPr>
            <w:tcW w:w="1995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  <w:rPr>
                <w:b/>
              </w:rPr>
            </w:pPr>
            <w:r w:rsidRPr="0031022D">
              <w:t>57…63</w:t>
            </w:r>
            <w:r w:rsidRPr="0031022D">
              <w:rPr>
                <w:rFonts w:eastAsia="Times New Roman"/>
                <w:lang w:val="en-US"/>
              </w:rPr>
              <w:t xml:space="preserve"> HRC</w:t>
            </w:r>
            <w:r w:rsidRPr="0031022D">
              <w:rPr>
                <w:rFonts w:eastAsia="Times New Roman"/>
                <w:vertAlign w:val="subscript"/>
              </w:rPr>
              <w:t>э</w:t>
            </w:r>
          </w:p>
        </w:tc>
        <w:tc>
          <w:tcPr>
            <w:tcW w:w="1560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820</w:t>
            </w:r>
          </w:p>
        </w:tc>
        <w:tc>
          <w:tcPr>
            <w:tcW w:w="1872" w:type="dxa"/>
            <w:vAlign w:val="center"/>
          </w:tcPr>
          <w:p w:rsidR="008A2D3F" w:rsidRPr="0031022D" w:rsidRDefault="008A2D3F" w:rsidP="00556775">
            <w:pPr>
              <w:tabs>
                <w:tab w:val="clear" w:pos="3570"/>
                <w:tab w:val="left" w:pos="0"/>
              </w:tabs>
              <w:spacing w:line="240" w:lineRule="auto"/>
              <w:jc w:val="center"/>
            </w:pPr>
            <w:r w:rsidRPr="0031022D">
              <w:t>1,55</w:t>
            </w:r>
          </w:p>
        </w:tc>
      </w:tr>
    </w:tbl>
    <w:p w:rsidR="008A2D3F" w:rsidRPr="0004686F" w:rsidRDefault="008A2D3F" w:rsidP="008A2D3F">
      <w:pPr>
        <w:tabs>
          <w:tab w:val="clear" w:pos="3570"/>
          <w:tab w:val="left" w:pos="0"/>
        </w:tabs>
        <w:spacing w:line="240" w:lineRule="auto"/>
      </w:pPr>
    </w:p>
    <w:p w:rsidR="0024614B" w:rsidRDefault="0024614B">
      <w:pPr>
        <w:tabs>
          <w:tab w:val="clear" w:pos="3570"/>
          <w:tab w:val="clear" w:pos="7515"/>
        </w:tabs>
        <w:spacing w:after="200" w:line="276" w:lineRule="auto"/>
        <w:jc w:val="left"/>
      </w:pPr>
      <w:r>
        <w:br w:type="page"/>
      </w:r>
    </w:p>
    <w:p w:rsidR="008A2D3F" w:rsidRPr="00790234" w:rsidRDefault="008A2D3F" w:rsidP="008A2D3F">
      <w:pPr>
        <w:jc w:val="center"/>
      </w:pPr>
      <w:r w:rsidRPr="00790234">
        <w:lastRenderedPageBreak/>
        <w:t>Таблица 8. Результаты расчета допускаемых напряжений</w:t>
      </w:r>
      <w:r>
        <w:t xml:space="preserve"> при </w:t>
      </w:r>
      <w:r w:rsidRPr="00790234">
        <w:t>изгиб</w:t>
      </w:r>
      <w:r>
        <w:t>е</w:t>
      </w:r>
    </w:p>
    <w:tbl>
      <w:tblPr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747"/>
        <w:gridCol w:w="1125"/>
        <w:gridCol w:w="1392"/>
        <w:gridCol w:w="940"/>
        <w:gridCol w:w="850"/>
        <w:gridCol w:w="709"/>
        <w:gridCol w:w="850"/>
        <w:gridCol w:w="1134"/>
      </w:tblGrid>
      <w:tr w:rsidR="008A2D3F" w:rsidRPr="0031022D" w:rsidTr="00556775">
        <w:trPr>
          <w:trHeight w:val="413"/>
        </w:trPr>
        <w:tc>
          <w:tcPr>
            <w:tcW w:w="2747" w:type="dxa"/>
            <w:vMerge w:val="restart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Объект расчета</w:t>
            </w:r>
          </w:p>
        </w:tc>
        <w:tc>
          <w:tcPr>
            <w:tcW w:w="1125" w:type="dxa"/>
            <w:vMerge w:val="restart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Сталь</w:t>
            </w:r>
          </w:p>
        </w:tc>
        <w:tc>
          <w:tcPr>
            <w:tcW w:w="1392" w:type="dxa"/>
            <w:vMerge w:val="restart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Средняя твердость НВ</w:t>
            </w:r>
          </w:p>
        </w:tc>
        <w:tc>
          <w:tcPr>
            <w:tcW w:w="940" w:type="dxa"/>
            <w:vMerge w:val="restart"/>
            <w:vAlign w:val="center"/>
          </w:tcPr>
          <w:p w:rsidR="008A2D3F" w:rsidRPr="0031022D" w:rsidRDefault="004A16DC" w:rsidP="00556775">
            <w:pPr>
              <w:jc w:val="center"/>
            </w:pPr>
            <m:oMath>
              <m:sSub>
                <m:sSubPr>
                  <m:ctrlPr>
                    <w:rPr>
                      <w:rFonts w:ascii="Cambria Math" w:eastAsia="Times New Roman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σ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Flim</m:t>
                  </m:r>
                </m:sub>
              </m:sSub>
            </m:oMath>
            <w:r w:rsidR="008A2D3F" w:rsidRPr="0031022D">
              <w:t>, МПа</w:t>
            </w:r>
          </w:p>
        </w:tc>
        <w:tc>
          <w:tcPr>
            <w:tcW w:w="2409" w:type="dxa"/>
            <w:gridSpan w:val="3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Коэффициенты</w:t>
            </w:r>
          </w:p>
        </w:tc>
        <w:tc>
          <w:tcPr>
            <w:tcW w:w="1134" w:type="dxa"/>
            <w:vMerge w:val="restart"/>
            <w:vAlign w:val="center"/>
          </w:tcPr>
          <w:p w:rsidR="008A2D3F" w:rsidRPr="0031022D" w:rsidRDefault="004A16DC" w:rsidP="00556775">
            <w:pPr>
              <w:jc w:val="center"/>
              <w:rPr>
                <w:rFonts w:eastAsia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/>
                      </w:rPr>
                      <m:t xml:space="preserve"> </m:t>
                    </m:r>
                    <m:r>
                      <m:rPr>
                        <m:sty m:val="p"/>
                      </m:rPr>
                      <w:rPr>
                        <w:rFonts w:ascii="Cambria Math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FP</m:t>
                    </m:r>
                  </m:sub>
                </m:sSub>
                <m:r>
                  <m:rPr>
                    <m:sty m:val="p"/>
                  </m:rPr>
                  <w:rPr>
                    <w:rFonts w:ascii="Cambria Math"/>
                  </w:rPr>
                  <m:t>,</m:t>
                </m:r>
              </m:oMath>
            </m:oMathPara>
          </w:p>
          <w:p w:rsidR="008A2D3F" w:rsidRPr="0031022D" w:rsidRDefault="008A2D3F" w:rsidP="00556775">
            <w:pPr>
              <w:jc w:val="center"/>
            </w:pPr>
            <w:r w:rsidRPr="0031022D">
              <w:t>МПа</w:t>
            </w:r>
          </w:p>
        </w:tc>
      </w:tr>
      <w:tr w:rsidR="008A2D3F" w:rsidRPr="0031022D" w:rsidTr="00556775">
        <w:trPr>
          <w:trHeight w:val="412"/>
        </w:trPr>
        <w:tc>
          <w:tcPr>
            <w:tcW w:w="2747" w:type="dxa"/>
            <w:vMerge/>
            <w:vAlign w:val="center"/>
          </w:tcPr>
          <w:p w:rsidR="008A2D3F" w:rsidRPr="0031022D" w:rsidRDefault="008A2D3F" w:rsidP="00556775">
            <w:pPr>
              <w:jc w:val="center"/>
            </w:pPr>
          </w:p>
        </w:tc>
        <w:tc>
          <w:tcPr>
            <w:tcW w:w="1125" w:type="dxa"/>
            <w:vMerge/>
            <w:vAlign w:val="center"/>
          </w:tcPr>
          <w:p w:rsidR="008A2D3F" w:rsidRPr="0031022D" w:rsidRDefault="008A2D3F" w:rsidP="00556775">
            <w:pPr>
              <w:jc w:val="center"/>
            </w:pPr>
          </w:p>
        </w:tc>
        <w:tc>
          <w:tcPr>
            <w:tcW w:w="1392" w:type="dxa"/>
            <w:vMerge/>
            <w:vAlign w:val="center"/>
          </w:tcPr>
          <w:p w:rsidR="008A2D3F" w:rsidRPr="0031022D" w:rsidRDefault="008A2D3F" w:rsidP="00556775">
            <w:pPr>
              <w:jc w:val="center"/>
            </w:pPr>
          </w:p>
        </w:tc>
        <w:tc>
          <w:tcPr>
            <w:tcW w:w="940" w:type="dxa"/>
            <w:vMerge/>
            <w:vAlign w:val="center"/>
          </w:tcPr>
          <w:p w:rsidR="008A2D3F" w:rsidRPr="0031022D" w:rsidRDefault="008A2D3F" w:rsidP="00556775">
            <w:pPr>
              <w:jc w:val="center"/>
            </w:pPr>
          </w:p>
        </w:tc>
        <w:tc>
          <w:tcPr>
            <w:tcW w:w="850" w:type="dxa"/>
            <w:vAlign w:val="center"/>
          </w:tcPr>
          <w:p w:rsidR="008A2D3F" w:rsidRPr="0031022D" w:rsidRDefault="004A16DC" w:rsidP="00556775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F</m:t>
                    </m:r>
                  </m:sub>
                </m:sSub>
              </m:oMath>
            </m:oMathPara>
          </w:p>
        </w:tc>
        <w:tc>
          <w:tcPr>
            <w:tcW w:w="709" w:type="dxa"/>
            <w:vAlign w:val="center"/>
          </w:tcPr>
          <w:p w:rsidR="008A2D3F" w:rsidRPr="0031022D" w:rsidRDefault="004A16DC" w:rsidP="00556775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Y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N</m:t>
                    </m:r>
                  </m:sub>
                </m:sSub>
              </m:oMath>
            </m:oMathPara>
          </w:p>
        </w:tc>
        <w:tc>
          <w:tcPr>
            <w:tcW w:w="850" w:type="dxa"/>
            <w:vAlign w:val="center"/>
          </w:tcPr>
          <w:p w:rsidR="008A2D3F" w:rsidRPr="0031022D" w:rsidRDefault="004A16DC" w:rsidP="00556775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Y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R</m:t>
                    </m:r>
                  </m:sub>
                </m:sSub>
              </m:oMath>
            </m:oMathPara>
          </w:p>
        </w:tc>
        <w:tc>
          <w:tcPr>
            <w:tcW w:w="1134" w:type="dxa"/>
            <w:vMerge/>
            <w:vAlign w:val="center"/>
          </w:tcPr>
          <w:p w:rsidR="008A2D3F" w:rsidRPr="0031022D" w:rsidRDefault="008A2D3F" w:rsidP="00556775">
            <w:pPr>
              <w:jc w:val="center"/>
            </w:pPr>
          </w:p>
        </w:tc>
      </w:tr>
      <w:tr w:rsidR="008A2D3F" w:rsidRPr="0031022D" w:rsidTr="00556775">
        <w:trPr>
          <w:trHeight w:val="586"/>
        </w:trPr>
        <w:tc>
          <w:tcPr>
            <w:tcW w:w="2747" w:type="dxa"/>
            <w:vAlign w:val="center"/>
          </w:tcPr>
          <w:p w:rsidR="008A2D3F" w:rsidRPr="0031022D" w:rsidRDefault="008A2D3F" w:rsidP="00556775">
            <w:pPr>
              <w:pStyle w:val="a3"/>
              <w:ind w:left="0"/>
              <w:jc w:val="center"/>
            </w:pPr>
            <w:r w:rsidRPr="0031022D">
              <w:t>Шестерня 1 ступени</w:t>
            </w:r>
          </w:p>
        </w:tc>
        <w:tc>
          <w:tcPr>
            <w:tcW w:w="1125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40ХН</w:t>
            </w:r>
          </w:p>
        </w:tc>
        <w:tc>
          <w:tcPr>
            <w:tcW w:w="1392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285,5</w:t>
            </w:r>
          </w:p>
        </w:tc>
        <w:tc>
          <w:tcPr>
            <w:tcW w:w="94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500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1,7</w:t>
            </w:r>
          </w:p>
        </w:tc>
        <w:tc>
          <w:tcPr>
            <w:tcW w:w="709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</w:t>
            </w:r>
          </w:p>
        </w:tc>
        <w:tc>
          <w:tcPr>
            <w:tcW w:w="1134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294</w:t>
            </w:r>
          </w:p>
        </w:tc>
      </w:tr>
      <w:tr w:rsidR="008A2D3F" w:rsidRPr="0031022D" w:rsidTr="00556775">
        <w:trPr>
          <w:trHeight w:val="586"/>
        </w:trPr>
        <w:tc>
          <w:tcPr>
            <w:tcW w:w="2747" w:type="dxa"/>
            <w:vAlign w:val="center"/>
          </w:tcPr>
          <w:p w:rsidR="008A2D3F" w:rsidRPr="0031022D" w:rsidRDefault="008A2D3F" w:rsidP="00556775">
            <w:pPr>
              <w:pStyle w:val="a3"/>
              <w:ind w:left="0"/>
              <w:jc w:val="center"/>
            </w:pPr>
            <w:r w:rsidRPr="0031022D">
              <w:t>Колесо 1 ступени</w:t>
            </w:r>
          </w:p>
        </w:tc>
        <w:tc>
          <w:tcPr>
            <w:tcW w:w="1125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40Х</w:t>
            </w:r>
          </w:p>
        </w:tc>
        <w:tc>
          <w:tcPr>
            <w:tcW w:w="1392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285,5</w:t>
            </w:r>
          </w:p>
        </w:tc>
        <w:tc>
          <w:tcPr>
            <w:tcW w:w="94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500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1,7</w:t>
            </w:r>
          </w:p>
        </w:tc>
        <w:tc>
          <w:tcPr>
            <w:tcW w:w="709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</w:t>
            </w:r>
          </w:p>
        </w:tc>
        <w:tc>
          <w:tcPr>
            <w:tcW w:w="1134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294</w:t>
            </w:r>
          </w:p>
        </w:tc>
      </w:tr>
      <w:tr w:rsidR="008A2D3F" w:rsidRPr="0031022D" w:rsidTr="00556775">
        <w:trPr>
          <w:trHeight w:val="586"/>
        </w:trPr>
        <w:tc>
          <w:tcPr>
            <w:tcW w:w="2747" w:type="dxa"/>
            <w:vAlign w:val="center"/>
          </w:tcPr>
          <w:p w:rsidR="008A2D3F" w:rsidRPr="0031022D" w:rsidRDefault="008A2D3F" w:rsidP="00556775">
            <w:pPr>
              <w:pStyle w:val="a3"/>
              <w:ind w:left="0"/>
              <w:jc w:val="center"/>
            </w:pPr>
            <w:r w:rsidRPr="0031022D">
              <w:t>Шестерня 2 ступени</w:t>
            </w:r>
          </w:p>
        </w:tc>
        <w:tc>
          <w:tcPr>
            <w:tcW w:w="1125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40ХН</w:t>
            </w:r>
          </w:p>
        </w:tc>
        <w:tc>
          <w:tcPr>
            <w:tcW w:w="1392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285,5</w:t>
            </w:r>
          </w:p>
        </w:tc>
        <w:tc>
          <w:tcPr>
            <w:tcW w:w="94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500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1,7</w:t>
            </w:r>
          </w:p>
        </w:tc>
        <w:tc>
          <w:tcPr>
            <w:tcW w:w="709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</w:t>
            </w:r>
          </w:p>
        </w:tc>
        <w:tc>
          <w:tcPr>
            <w:tcW w:w="1134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294</w:t>
            </w:r>
          </w:p>
        </w:tc>
      </w:tr>
      <w:tr w:rsidR="008A2D3F" w:rsidRPr="0031022D" w:rsidTr="00556775">
        <w:trPr>
          <w:trHeight w:val="618"/>
        </w:trPr>
        <w:tc>
          <w:tcPr>
            <w:tcW w:w="2747" w:type="dxa"/>
            <w:vAlign w:val="center"/>
          </w:tcPr>
          <w:p w:rsidR="008A2D3F" w:rsidRPr="0031022D" w:rsidRDefault="008A2D3F" w:rsidP="00556775">
            <w:pPr>
              <w:pStyle w:val="a3"/>
              <w:ind w:left="0"/>
              <w:jc w:val="center"/>
            </w:pPr>
            <w:r w:rsidRPr="0031022D">
              <w:t>Колесо 2 ступени</w:t>
            </w:r>
          </w:p>
        </w:tc>
        <w:tc>
          <w:tcPr>
            <w:tcW w:w="1125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40Х</w:t>
            </w:r>
          </w:p>
        </w:tc>
        <w:tc>
          <w:tcPr>
            <w:tcW w:w="1392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285,5</w:t>
            </w:r>
          </w:p>
        </w:tc>
        <w:tc>
          <w:tcPr>
            <w:tcW w:w="94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500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1,7</w:t>
            </w:r>
          </w:p>
        </w:tc>
        <w:tc>
          <w:tcPr>
            <w:tcW w:w="709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1</w:t>
            </w:r>
          </w:p>
        </w:tc>
        <w:tc>
          <w:tcPr>
            <w:tcW w:w="1134" w:type="dxa"/>
            <w:vAlign w:val="center"/>
          </w:tcPr>
          <w:p w:rsidR="008A2D3F" w:rsidRPr="0031022D" w:rsidRDefault="008A2D3F" w:rsidP="00556775">
            <w:pPr>
              <w:jc w:val="center"/>
            </w:pPr>
            <w:r w:rsidRPr="0031022D">
              <w:t>294</w:t>
            </w:r>
          </w:p>
        </w:tc>
      </w:tr>
    </w:tbl>
    <w:p w:rsidR="008A2D3F" w:rsidRPr="00B261E4" w:rsidRDefault="008A2D3F" w:rsidP="008A2D3F"/>
    <w:p w:rsidR="008A2D3F" w:rsidRPr="00DA5431" w:rsidRDefault="008A2D3F" w:rsidP="008A2D3F">
      <w:pPr>
        <w:pStyle w:val="a3"/>
        <w:numPr>
          <w:ilvl w:val="0"/>
          <w:numId w:val="46"/>
        </w:numPr>
        <w:jc w:val="center"/>
        <w:rPr>
          <w:b/>
        </w:rPr>
      </w:pPr>
      <w:r w:rsidRPr="00DA5431">
        <w:rPr>
          <w:b/>
        </w:rPr>
        <w:t xml:space="preserve"> ПРОЕКТИРОВОЧНЫЙ РАСЧЕТ ЗАКРЫТОЙ</w:t>
      </w:r>
    </w:p>
    <w:p w:rsidR="008A2D3F" w:rsidRPr="008A6F42" w:rsidRDefault="008A2D3F" w:rsidP="008A2D3F">
      <w:pPr>
        <w:pStyle w:val="a3"/>
        <w:ind w:left="0"/>
        <w:jc w:val="center"/>
        <w:rPr>
          <w:b/>
        </w:rPr>
      </w:pPr>
      <w:r w:rsidRPr="008A6F42">
        <w:rPr>
          <w:b/>
        </w:rPr>
        <w:t>ЦИЛИНДРИЧЕСКОЙ ПЕРЕДАЧИ</w:t>
      </w:r>
    </w:p>
    <w:p w:rsidR="008A2D3F" w:rsidRPr="00143DFE" w:rsidRDefault="008A2D3F" w:rsidP="008A2D3F">
      <w:pPr>
        <w:ind w:firstLine="567"/>
      </w:pPr>
      <w:r>
        <w:t xml:space="preserve">Ориентировочное значение межосевого расстояния </w:t>
      </w:r>
      <w:r>
        <w:rPr>
          <w:lang w:val="en-US"/>
        </w:rPr>
        <w:t>a</w:t>
      </w:r>
      <w:r>
        <w:rPr>
          <w:vertAlign w:val="subscript"/>
          <w:lang w:val="en-US"/>
        </w:rPr>
        <w:t>w</w:t>
      </w:r>
      <w:r w:rsidRPr="00B148B6">
        <w:t xml:space="preserve"> </w:t>
      </w:r>
      <w:r>
        <w:t xml:space="preserve">(мм) из условия контактной выносливости определяют по формуле </w:t>
      </w:r>
      <w:r w:rsidRPr="00143DFE">
        <w:t>[</w:t>
      </w:r>
      <w:r>
        <w:t>3</w:t>
      </w:r>
      <w:r w:rsidRPr="00143DFE">
        <w:t>]</w:t>
      </w:r>
      <w:r>
        <w:t>:</w:t>
      </w:r>
    </w:p>
    <w:p w:rsidR="008A2D3F" w:rsidRPr="002830C8" w:rsidRDefault="004A16DC" w:rsidP="008A2D3F">
      <w:pPr>
        <w:jc w:val="right"/>
      </w:pPr>
      <m:oMath>
        <m:sSub>
          <m:sSubPr>
            <m:ctrlPr>
              <w:rPr>
                <w:rFonts w:ascii="Cambria Math" w:hAnsi="Cambria Math"/>
                <w:sz w:val="32"/>
                <w:szCs w:val="32"/>
              </w:rPr>
            </m:ctrlPr>
          </m:sSubPr>
          <m:e>
            <m:r>
              <m:rPr>
                <m:sty m:val="p"/>
              </m:rPr>
              <w:rPr>
                <w:rFonts w:ascii="Cambria Math"/>
                <w:sz w:val="32"/>
                <w:szCs w:val="32"/>
              </w:rPr>
              <m:t>a</m:t>
            </m:r>
          </m:e>
          <m:sub>
            <m:r>
              <m:rPr>
                <m:sty m:val="p"/>
              </m:rPr>
              <w:rPr>
                <w:rFonts w:ascii="Cambria Math"/>
                <w:sz w:val="32"/>
                <w:szCs w:val="32"/>
              </w:rPr>
              <m:t>w</m:t>
            </m:r>
          </m:sub>
        </m:sSub>
        <m:r>
          <m:rPr>
            <m:sty m:val="p"/>
          </m:rPr>
          <w:rPr>
            <w:rFonts w:ascii="Cambria Math"/>
            <w:sz w:val="32"/>
            <w:szCs w:val="32"/>
          </w:rPr>
          <m:t>=Ka (u+1)</m:t>
        </m:r>
        <m:rad>
          <m:radPr>
            <m:ctrlPr>
              <w:rPr>
                <w:rFonts w:ascii="Cambria Math" w:hAnsi="Cambria Math"/>
                <w:sz w:val="32"/>
                <w:szCs w:val="32"/>
              </w:rPr>
            </m:ctrlPr>
          </m:radPr>
          <m:deg>
            <m:r>
              <m:rPr>
                <m:sty m:val="p"/>
              </m:rPr>
              <w:rPr>
                <w:rFonts w:ascii="Cambria Math"/>
                <w:sz w:val="32"/>
                <w:szCs w:val="32"/>
              </w:rPr>
              <m:t>3</m:t>
            </m:r>
          </m:deg>
          <m:e>
            <m:f>
              <m:fPr>
                <m:ctrlPr>
                  <w:rPr>
                    <w:rFonts w:ascii="Cambria Math" w:hAnsi="Cambria Math"/>
                    <w:sz w:val="32"/>
                    <w:szCs w:val="32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sz w:val="32"/>
                        <w:szCs w:val="32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1</m:t>
                    </m:r>
                  </m:sub>
                </m:sSub>
                <m:r>
                  <m:rPr>
                    <m:sty m:val="b"/>
                  </m:rPr>
                  <w:rPr>
                    <w:rFonts w:ascii="Cambria Math"/>
                    <w:sz w:val="32"/>
                    <w:szCs w:val="32"/>
                  </w:rPr>
                  <m:t xml:space="preserve">. </m:t>
                </m:r>
                <m:sSub>
                  <m:sSubPr>
                    <m:ctrlPr>
                      <w:rPr>
                        <w:rFonts w:ascii="Cambria Math" w:hAnsi="Cambria Math"/>
                        <w:sz w:val="32"/>
                        <w:szCs w:val="32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K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H</m:t>
                    </m:r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β</m:t>
                    </m:r>
                  </m:sub>
                </m:sSub>
              </m:num>
              <m:den>
                <m:r>
                  <m:rPr>
                    <m:sty m:val="p"/>
                  </m:rPr>
                  <w:rPr>
                    <w:rFonts w:ascii="Cambria Math"/>
                    <w:sz w:val="32"/>
                    <w:szCs w:val="32"/>
                  </w:rPr>
                  <m:t>u .</m:t>
                </m:r>
                <m:sSub>
                  <m:sSubPr>
                    <m:ctrlPr>
                      <w:rPr>
                        <w:rFonts w:ascii="Cambria Math" w:hAnsi="Cambria Math"/>
                        <w:sz w:val="32"/>
                        <w:szCs w:val="32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ψ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ba</m:t>
                    </m:r>
                  </m:sub>
                </m:sSub>
                <m:r>
                  <m:rPr>
                    <m:sty m:val="p"/>
                  </m:rPr>
                  <w:rPr>
                    <w:rFonts w:ascii="Cambria Math"/>
                    <w:sz w:val="32"/>
                    <w:szCs w:val="32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/>
                    <w:sz w:val="32"/>
                    <w:szCs w:val="32"/>
                  </w:rPr>
                  <m:t>.</m:t>
                </m:r>
                <m:sSubSup>
                  <m:sSubSupPr>
                    <m:ctrlPr>
                      <w:rPr>
                        <w:rFonts w:ascii="Cambria Math" w:hAnsi="Cambria Math"/>
                        <w:sz w:val="32"/>
                        <w:szCs w:val="32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HP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32"/>
                        <w:szCs w:val="32"/>
                      </w:rPr>
                      <m:t>2</m:t>
                    </m:r>
                  </m:sup>
                </m:sSubSup>
              </m:den>
            </m:f>
          </m:e>
        </m:rad>
      </m:oMath>
      <w:r w:rsidR="008A2D3F" w:rsidRPr="002830C8">
        <w:t xml:space="preserve">,           </w:t>
      </w:r>
      <w:r w:rsidR="008A2D3F">
        <w:t xml:space="preserve">                   </w:t>
      </w:r>
      <w:r w:rsidR="008A2D3F" w:rsidRPr="002830C8">
        <w:t xml:space="preserve">          (1</w:t>
      </w:r>
      <w:r w:rsidR="008A2D3F">
        <w:t>4</w:t>
      </w:r>
      <w:r w:rsidR="008A2D3F" w:rsidRPr="002830C8">
        <w:t>)</w:t>
      </w:r>
    </w:p>
    <w:p w:rsidR="008A2D3F" w:rsidRDefault="008A2D3F" w:rsidP="008A2D3F">
      <w:r>
        <w:t xml:space="preserve">где </w:t>
      </w:r>
      <m:oMath>
        <m:r>
          <m:rPr>
            <m:sty m:val="p"/>
          </m:rPr>
          <w:rPr>
            <w:rFonts w:ascii="Cambria Math" w:hAnsi="Cambria Math"/>
          </w:rPr>
          <m:t>Ka</m:t>
        </m:r>
      </m:oMath>
      <w:r>
        <w:t xml:space="preserve"> – вспомогательный коэффициент. Для прямозубых передач </w:t>
      </w:r>
      <m:oMath>
        <m:r>
          <m:rPr>
            <m:sty m:val="p"/>
          </m:rPr>
          <w:rPr>
            <w:rFonts w:ascii="Cambria Math" w:hAnsi="Cambria Math"/>
          </w:rPr>
          <m:t>Ka</m:t>
        </m:r>
      </m:oMath>
      <w:r>
        <w:t xml:space="preserve"> = 495, для косозубых передач  </w:t>
      </w:r>
      <m:oMath>
        <m:r>
          <m:rPr>
            <m:sty m:val="p"/>
          </m:rPr>
          <w:rPr>
            <w:rFonts w:ascii="Cambria Math" w:hAnsi="Cambria Math"/>
          </w:rPr>
          <m:t>Ka</m:t>
        </m:r>
      </m:oMath>
      <w:r>
        <w:t xml:space="preserve"> = 430;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ψ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ba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</m:t>
        </m:r>
      </m:oMath>
      <w:r>
        <w:t xml:space="preserve">= </w:t>
      </w:r>
      <w:r>
        <w:rPr>
          <w:lang w:val="en-US"/>
        </w:rPr>
        <w:t>b</w:t>
      </w:r>
      <w:r w:rsidRPr="00137982">
        <w:rPr>
          <w:vertAlign w:val="subscript"/>
        </w:rPr>
        <w:t>2</w:t>
      </w:r>
      <w:r w:rsidRPr="00137982">
        <w:t>/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w</m:t>
            </m:r>
          </m:sub>
        </m:sSub>
      </m:oMath>
      <w:r w:rsidRPr="00137982">
        <w:t xml:space="preserve"> </w:t>
      </w:r>
      <w:r>
        <w:t xml:space="preserve">– коэффициент ширины венца </w:t>
      </w:r>
      <w:r w:rsidRPr="00E96AA3">
        <w:rPr>
          <w:lang w:val="en-US"/>
        </w:rPr>
        <w:t>b</w:t>
      </w:r>
      <w:r w:rsidRPr="00E96AA3">
        <w:rPr>
          <w:vertAlign w:val="subscript"/>
        </w:rPr>
        <w:t>2</w:t>
      </w:r>
      <w:r>
        <w:t xml:space="preserve"> </w:t>
      </w:r>
      <w:r w:rsidRPr="00E96AA3">
        <w:t>к</w:t>
      </w:r>
      <w:r w:rsidRPr="00E96AA3">
        <w:t>о</w:t>
      </w:r>
      <w:r w:rsidRPr="00E96AA3">
        <w:t>леса</w:t>
      </w:r>
      <w:r>
        <w:t>, равный 0,4…0,5 при симметричном расположении и 0,25…0,4 – при н</w:t>
      </w:r>
      <w:r>
        <w:t>е</w:t>
      </w:r>
      <w:r>
        <w:t xml:space="preserve">симметричном расположении колес относительно опор (индекс 1 у параметров относится к ведущему зубчатому колесу (шестерне), индекс 2 </w:t>
      </w:r>
      <w:r w:rsidRPr="00410124">
        <w:t>–</w:t>
      </w:r>
      <w:r>
        <w:t xml:space="preserve"> к ведомому); </w:t>
      </w:r>
      <w:r>
        <w:rPr>
          <w:lang w:val="en-US"/>
        </w:rPr>
        <w:t>u</w:t>
      </w:r>
      <w:r>
        <w:t xml:space="preserve"> – передаточное число ступени передачи; Т</w:t>
      </w:r>
      <w:r>
        <w:rPr>
          <w:vertAlign w:val="subscript"/>
        </w:rPr>
        <w:t>1</w:t>
      </w:r>
      <w:r>
        <w:t xml:space="preserve"> – крутящий момент на ведущем в</w:t>
      </w:r>
      <w:r>
        <w:t>а</w:t>
      </w:r>
      <w:r>
        <w:t>лу, Н</w:t>
      </w:r>
      <w:r>
        <w:rPr>
          <w:vertAlign w:val="superscript"/>
        </w:rPr>
        <w:t>.</w:t>
      </w:r>
      <w:r>
        <w:t>м;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 xml:space="preserve"> σ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</m:t>
            </m:r>
            <m:r>
              <m:rPr>
                <m:sty m:val="p"/>
              </m:rPr>
              <w:rPr>
                <w:rFonts w:ascii="Cambria Math" w:hAnsi="Cambria Math"/>
                <w:lang w:val="en-US"/>
              </w:rPr>
              <m:t>P</m:t>
            </m:r>
          </m:sub>
        </m:sSub>
      </m:oMath>
      <w:r>
        <w:t xml:space="preserve"> - допускаемое контактное напряжение колеса с менее прочным з</w:t>
      </w:r>
      <w:r>
        <w:t>у</w:t>
      </w:r>
      <w:r>
        <w:t xml:space="preserve">бом, МПа;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Hβ</m:t>
            </m:r>
          </m:sub>
        </m:sSub>
      </m:oMath>
      <w:r>
        <w:t xml:space="preserve">  </w:t>
      </w:r>
      <w:r w:rsidRPr="008619EC">
        <w:t xml:space="preserve">– </w:t>
      </w:r>
      <w:r>
        <w:t xml:space="preserve"> коэффициент неравномерности нагрузки по длине зуба. Его значения находятся в таблице 9. Величина этого коэффициента зависит от х</w:t>
      </w:r>
      <w:r>
        <w:t>а</w:t>
      </w:r>
      <w:r>
        <w:t xml:space="preserve">рактера расположения зубчатых колес в редукторе и от ширины венца </w:t>
      </w:r>
      <w:r>
        <w:rPr>
          <w:lang w:val="en-US"/>
        </w:rPr>
        <w:t>b</w:t>
      </w:r>
      <w:r>
        <w:t xml:space="preserve"> колеса. Эта ширина выражается коэффициентом ψ</w:t>
      </w:r>
      <w:r>
        <w:rPr>
          <w:vertAlign w:val="subscript"/>
          <w:lang w:val="en-US"/>
        </w:rPr>
        <w:t>bd</w:t>
      </w:r>
      <w:r w:rsidRPr="00137982">
        <w:t xml:space="preserve"> = </w:t>
      </w:r>
      <w:r>
        <w:rPr>
          <w:lang w:val="en-US"/>
        </w:rPr>
        <w:t>b</w:t>
      </w:r>
      <w:r w:rsidRPr="00137982">
        <w:t>/</w:t>
      </w:r>
      <w:r>
        <w:rPr>
          <w:lang w:val="en-US"/>
        </w:rPr>
        <w:t>d</w:t>
      </w:r>
      <w:r>
        <w:t xml:space="preserve">, где </w:t>
      </w:r>
      <w:r>
        <w:rPr>
          <w:lang w:val="en-US"/>
        </w:rPr>
        <w:t>d</w:t>
      </w:r>
      <w:r w:rsidRPr="00E96AA3">
        <w:t xml:space="preserve"> – </w:t>
      </w:r>
      <w:r>
        <w:t xml:space="preserve">делительный диаметр зубчатого колеса.   Соотношение между коэффициентами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ψ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ba</m:t>
            </m:r>
          </m:sub>
        </m:sSub>
      </m:oMath>
      <w:r>
        <w:t xml:space="preserve"> и ψ</w:t>
      </w:r>
      <w:r>
        <w:rPr>
          <w:vertAlign w:val="subscript"/>
          <w:lang w:val="en-US"/>
        </w:rPr>
        <w:t>bd</w:t>
      </w:r>
      <w:r>
        <w:t xml:space="preserve"> выражается следующим образом </w:t>
      </w:r>
      <w:r w:rsidRPr="00137982">
        <w:t>[</w:t>
      </w:r>
      <w:r>
        <w:t>7</w:t>
      </w:r>
      <w:r w:rsidRPr="00137982">
        <w:t>]</w:t>
      </w:r>
      <w:r>
        <w:t xml:space="preserve">: </w:t>
      </w:r>
    </w:p>
    <w:p w:rsidR="008A2D3F" w:rsidRPr="00F3081F" w:rsidRDefault="004A16DC" w:rsidP="008A2D3F">
      <w:pPr>
        <w:jc w:val="right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                               ψ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bd</m:t>
            </m:r>
          </m:sub>
        </m:sSub>
        <m:r>
          <w:rPr>
            <w:rFonts w:ascii="Cambria Math" w:eastAsia="Times New Roman" w:hAnsi="Cambria Math"/>
          </w:rPr>
          <m:t>≈0,5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ba</m:t>
            </m:r>
          </m:sub>
        </m:sSub>
        <m:r>
          <w:rPr>
            <w:rFonts w:ascii="Cambria Math" w:eastAsia="Times New Roman" w:hAnsi="Cambria Math"/>
          </w:rPr>
          <m:t>(u+1)</m:t>
        </m:r>
      </m:oMath>
      <w:r w:rsidR="008A2D3F" w:rsidRPr="00F3081F">
        <w:t xml:space="preserve">.        </w:t>
      </w:r>
      <w:r w:rsidR="008A2D3F">
        <w:t xml:space="preserve">                             (15</w:t>
      </w:r>
      <w:r w:rsidR="008A2D3F" w:rsidRPr="00F3081F">
        <w:t>)</w:t>
      </w:r>
    </w:p>
    <w:p w:rsidR="008A2D3F" w:rsidRDefault="008A2D3F" w:rsidP="008A2D3F">
      <w:pPr>
        <w:ind w:firstLine="567"/>
      </w:pPr>
      <w:r>
        <w:t xml:space="preserve">Для определения коэффициента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Hβ</m:t>
            </m:r>
          </m:sub>
        </m:sSub>
      </m:oMath>
      <w:r>
        <w:t xml:space="preserve"> следует установить значение коэфф</w:t>
      </w:r>
      <w:r>
        <w:t>и</w:t>
      </w:r>
      <w:r>
        <w:t xml:space="preserve">циента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ba</m:t>
            </m:r>
          </m:sub>
        </m:sSub>
        <m:r>
          <w:rPr>
            <w:rFonts w:ascii="Cambria Math" w:eastAsia="Times New Roman" w:hAnsi="Cambria Math"/>
          </w:rPr>
          <m:t>,</m:t>
        </m:r>
      </m:oMath>
      <w:r>
        <w:t xml:space="preserve"> затем по формуле (15) рассчитать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bd</m:t>
            </m:r>
          </m:sub>
        </m:sSub>
      </m:oMath>
      <w:r>
        <w:t xml:space="preserve"> и по таблице 9 получить и</w:t>
      </w:r>
      <w:r>
        <w:t>с</w:t>
      </w:r>
      <w:r>
        <w:t>комую величину.</w:t>
      </w:r>
    </w:p>
    <w:p w:rsidR="008A2D3F" w:rsidRDefault="008A2D3F" w:rsidP="008A2D3F">
      <w:pPr>
        <w:ind w:firstLine="567"/>
      </w:pPr>
      <w:r>
        <w:t xml:space="preserve">Для первой (быстроходной) ступени рекомендуется принять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ba</m:t>
            </m:r>
          </m:sub>
        </m:sSub>
      </m:oMath>
      <w:r>
        <w:t xml:space="preserve"> = 0,25; для второй – 0,315. Тогда для быстроходной ступени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bd</m:t>
            </m:r>
          </m:sub>
        </m:sSub>
      </m:oMath>
      <w:r w:rsidRPr="005213FF">
        <w:t xml:space="preserve"> </w:t>
      </w:r>
      <m:oMath>
        <m:r>
          <w:rPr>
            <w:rFonts w:ascii="Cambria Math" w:eastAsia="Times New Roman" w:hAnsi="Cambria Math"/>
          </w:rPr>
          <m:t>≈</m:t>
        </m:r>
      </m:oMath>
      <w:r w:rsidRPr="005213FF">
        <w:t xml:space="preserve"> 1.01</w:t>
      </w:r>
      <w:r>
        <w:t>,</w:t>
      </w:r>
      <w:r w:rsidRPr="005213FF">
        <w:t xml:space="preserve"> </w:t>
      </w:r>
      <w:r>
        <w:t>а для тих</w:t>
      </w:r>
      <w:r>
        <w:t>о</w:t>
      </w:r>
      <w:r>
        <w:t xml:space="preserve">ходной ступени </w:t>
      </w:r>
      <w:r w:rsidRPr="005213FF">
        <w:t>–</w:t>
      </w:r>
      <w: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bd</m:t>
            </m:r>
          </m:sub>
        </m:sSub>
      </m:oMath>
      <w:r w:rsidRPr="005213FF">
        <w:t xml:space="preserve"> </w:t>
      </w:r>
      <m:oMath>
        <m:r>
          <w:rPr>
            <w:rFonts w:ascii="Cambria Math" w:eastAsia="Times New Roman" w:hAnsi="Cambria Math"/>
          </w:rPr>
          <m:t>≈</m:t>
        </m:r>
      </m:oMath>
      <w:r w:rsidRPr="005213FF">
        <w:t xml:space="preserve"> </w:t>
      </w:r>
      <w:r>
        <w:t>0,72. Для низкой твёрдости зубьев быстроходной ст</w:t>
      </w:r>
      <w:r>
        <w:t>у</w:t>
      </w:r>
      <w:r>
        <w:t xml:space="preserve">пени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Hβ</m:t>
            </m:r>
          </m:sub>
        </m:sSub>
      </m:oMath>
      <w:r>
        <w:t xml:space="preserve"> = 1,15, а при высокой твёрдости зубьев –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Hβ</m:t>
            </m:r>
          </m:sub>
        </m:sSub>
      </m:oMath>
      <w:r>
        <w:t xml:space="preserve"> = 1,4. Аналогично для тихоходной передачи схемы 1 этот коэффициент примет соответственно знач</w:t>
      </w:r>
      <w:r>
        <w:t>е</w:t>
      </w:r>
      <w:r>
        <w:t xml:space="preserve">ния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Hβ</m:t>
            </m:r>
          </m:sub>
        </m:sSub>
      </m:oMath>
      <w:r>
        <w:t xml:space="preserve"> = 1,05 и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Hβ</m:t>
            </m:r>
          </m:sub>
        </m:sSub>
      </m:oMath>
      <w:r>
        <w:t xml:space="preserve"> = 1,13.</w:t>
      </w:r>
    </w:p>
    <w:p w:rsidR="008A2D3F" w:rsidRDefault="008A2D3F" w:rsidP="00A7049A">
      <w:pPr>
        <w:tabs>
          <w:tab w:val="clear" w:pos="3570"/>
          <w:tab w:val="clear" w:pos="7515"/>
        </w:tabs>
        <w:spacing w:after="120" w:line="240" w:lineRule="auto"/>
        <w:jc w:val="center"/>
      </w:pPr>
      <w:r w:rsidRPr="007547C5">
        <w:t xml:space="preserve">Таблица 9. Значения коэффициента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Hβ</m:t>
            </m:r>
          </m:sub>
        </m:sSub>
      </m:oMath>
    </w:p>
    <w:tbl>
      <w:tblPr>
        <w:tblStyle w:val="a6"/>
        <w:tblW w:w="0" w:type="auto"/>
        <w:tblLook w:val="04A0"/>
      </w:tblPr>
      <w:tblGrid>
        <w:gridCol w:w="959"/>
        <w:gridCol w:w="1134"/>
        <w:gridCol w:w="1701"/>
        <w:gridCol w:w="1701"/>
        <w:gridCol w:w="992"/>
        <w:gridCol w:w="1683"/>
        <w:gridCol w:w="1684"/>
      </w:tblGrid>
      <w:tr w:rsidR="00B25DCD" w:rsidTr="00B25DCD">
        <w:tc>
          <w:tcPr>
            <w:tcW w:w="959" w:type="dxa"/>
            <w:vMerge w:val="restart"/>
            <w:vAlign w:val="center"/>
          </w:tcPr>
          <w:p w:rsidR="00B25DCD" w:rsidRDefault="004A16DC" w:rsidP="00B25DCD">
            <w:pPr>
              <w:tabs>
                <w:tab w:val="clear" w:pos="3570"/>
                <w:tab w:val="clear" w:pos="7515"/>
              </w:tabs>
              <w:spacing w:line="240" w:lineRule="auto"/>
              <w:jc w:val="center"/>
              <w:rPr>
                <w:i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sz w:val="24"/>
                        <w:szCs w:val="24"/>
                      </w:rPr>
                      <m:t>ψ</m:t>
                    </m:r>
                  </m:e>
                  <m:sub>
                    <m:r>
                      <w:rPr>
                        <w:rFonts w:ascii="Cambria Math" w:eastAsia="Times New Roman" w:hAnsi="Cambria Math"/>
                        <w:sz w:val="24"/>
                        <w:szCs w:val="24"/>
                      </w:rPr>
                      <m:t>bd</m:t>
                    </m:r>
                  </m:sub>
                </m:sSub>
              </m:oMath>
            </m:oMathPara>
          </w:p>
        </w:tc>
        <w:tc>
          <w:tcPr>
            <w:tcW w:w="4536" w:type="dxa"/>
            <w:gridSpan w:val="3"/>
          </w:tcPr>
          <w:p w:rsidR="00B25DCD" w:rsidRDefault="00B25DCD" w:rsidP="00B25DCD">
            <w:pPr>
              <w:tabs>
                <w:tab w:val="clear" w:pos="3570"/>
                <w:tab w:val="clear" w:pos="7515"/>
              </w:tabs>
              <w:spacing w:line="240" w:lineRule="auto"/>
              <w:jc w:val="center"/>
              <w:rPr>
                <w:i/>
              </w:rPr>
            </w:pPr>
            <w:r w:rsidRPr="00916FF7">
              <w:rPr>
                <w:sz w:val="24"/>
                <w:szCs w:val="24"/>
              </w:rPr>
              <w:t xml:space="preserve">Твёрдость зубьев </w:t>
            </w:r>
            <w:r w:rsidRPr="00916FF7">
              <w:rPr>
                <w:sz w:val="24"/>
                <w:szCs w:val="24"/>
                <w:lang w:val="en-US"/>
              </w:rPr>
              <w:t>H</w:t>
            </w:r>
            <w:r w:rsidRPr="009B1D4C">
              <w:rPr>
                <w:sz w:val="24"/>
                <w:szCs w:val="24"/>
                <w:vertAlign w:val="subscript"/>
              </w:rPr>
              <w:t>1</w:t>
            </w:r>
            <w:r w:rsidRPr="00916FF7">
              <w:rPr>
                <w:sz w:val="24"/>
                <w:szCs w:val="24"/>
              </w:rPr>
              <w:t>≤350</w:t>
            </w:r>
            <w:r w:rsidRPr="00916FF7">
              <w:rPr>
                <w:sz w:val="24"/>
                <w:szCs w:val="24"/>
                <w:lang w:val="en-US"/>
              </w:rPr>
              <w:t>HB</w:t>
            </w:r>
            <w:r w:rsidRPr="00916FF7">
              <w:rPr>
                <w:sz w:val="24"/>
                <w:szCs w:val="24"/>
              </w:rPr>
              <w:t xml:space="preserve">, </w:t>
            </w:r>
            <w:r w:rsidRPr="00916FF7">
              <w:rPr>
                <w:sz w:val="24"/>
                <w:szCs w:val="24"/>
                <w:lang w:val="en-US"/>
              </w:rPr>
              <w:t>H</w:t>
            </w:r>
            <w:r w:rsidRPr="009B1D4C">
              <w:rPr>
                <w:sz w:val="24"/>
                <w:szCs w:val="24"/>
                <w:vertAlign w:val="subscript"/>
              </w:rPr>
              <w:t>2</w:t>
            </w:r>
            <w:r w:rsidRPr="00916FF7">
              <w:rPr>
                <w:sz w:val="24"/>
                <w:szCs w:val="24"/>
              </w:rPr>
              <w:t>≤350</w:t>
            </w:r>
            <w:r>
              <w:rPr>
                <w:sz w:val="24"/>
                <w:szCs w:val="24"/>
                <w:lang w:val="en-US"/>
              </w:rPr>
              <w:t>HB</w:t>
            </w:r>
          </w:p>
        </w:tc>
        <w:tc>
          <w:tcPr>
            <w:tcW w:w="4359" w:type="dxa"/>
            <w:gridSpan w:val="3"/>
          </w:tcPr>
          <w:p w:rsidR="00B25DCD" w:rsidRDefault="00B25DCD" w:rsidP="00B25DCD">
            <w:pPr>
              <w:tabs>
                <w:tab w:val="clear" w:pos="3570"/>
                <w:tab w:val="clear" w:pos="7515"/>
              </w:tabs>
              <w:spacing w:line="240" w:lineRule="auto"/>
              <w:jc w:val="center"/>
              <w:rPr>
                <w:i/>
              </w:rPr>
            </w:pPr>
            <w:r w:rsidRPr="00916FF7">
              <w:rPr>
                <w:sz w:val="24"/>
                <w:szCs w:val="24"/>
              </w:rPr>
              <w:t xml:space="preserve">Твёрдость зубьев </w:t>
            </w:r>
            <w:r w:rsidRPr="00916FF7">
              <w:rPr>
                <w:sz w:val="24"/>
                <w:szCs w:val="24"/>
                <w:lang w:val="en-US"/>
              </w:rPr>
              <w:t>H</w:t>
            </w:r>
            <w:r w:rsidRPr="009B1D4C">
              <w:rPr>
                <w:sz w:val="24"/>
                <w:szCs w:val="24"/>
                <w:vertAlign w:val="subscript"/>
              </w:rPr>
              <w:t>1</w:t>
            </w:r>
            <w:r>
              <w:rPr>
                <w:sz w:val="24"/>
                <w:szCs w:val="24"/>
              </w:rPr>
              <w:t>&gt;</w:t>
            </w:r>
            <w:r w:rsidRPr="00916FF7">
              <w:rPr>
                <w:sz w:val="24"/>
                <w:szCs w:val="24"/>
              </w:rPr>
              <w:t>350</w:t>
            </w:r>
            <w:r w:rsidRPr="00916FF7">
              <w:rPr>
                <w:sz w:val="24"/>
                <w:szCs w:val="24"/>
                <w:lang w:val="en-US"/>
              </w:rPr>
              <w:t>HB</w:t>
            </w:r>
            <w:r w:rsidRPr="00916FF7">
              <w:rPr>
                <w:sz w:val="24"/>
                <w:szCs w:val="24"/>
              </w:rPr>
              <w:t xml:space="preserve">, </w:t>
            </w:r>
            <w:r w:rsidRPr="00916FF7">
              <w:rPr>
                <w:sz w:val="24"/>
                <w:szCs w:val="24"/>
                <w:lang w:val="en-US"/>
              </w:rPr>
              <w:t>H</w:t>
            </w:r>
            <w:r w:rsidRPr="009B1D4C">
              <w:rPr>
                <w:sz w:val="24"/>
                <w:szCs w:val="24"/>
                <w:vertAlign w:val="subscript"/>
              </w:rPr>
              <w:t>2</w:t>
            </w:r>
            <w:r>
              <w:rPr>
                <w:sz w:val="24"/>
                <w:szCs w:val="24"/>
              </w:rPr>
              <w:t>&gt;</w:t>
            </w:r>
            <w:r w:rsidRPr="00916FF7">
              <w:rPr>
                <w:sz w:val="24"/>
                <w:szCs w:val="24"/>
              </w:rPr>
              <w:t>350</w:t>
            </w:r>
            <w:r>
              <w:rPr>
                <w:sz w:val="24"/>
                <w:szCs w:val="24"/>
                <w:lang w:val="en-US"/>
              </w:rPr>
              <w:t>HB</w:t>
            </w:r>
          </w:p>
        </w:tc>
      </w:tr>
      <w:tr w:rsidR="00B25DCD" w:rsidTr="00B25DCD">
        <w:tc>
          <w:tcPr>
            <w:tcW w:w="959" w:type="dxa"/>
            <w:vMerge/>
          </w:tcPr>
          <w:p w:rsidR="00B25DCD" w:rsidRDefault="00B25DCD" w:rsidP="00B25DCD">
            <w:pPr>
              <w:tabs>
                <w:tab w:val="clear" w:pos="3570"/>
                <w:tab w:val="clear" w:pos="7515"/>
              </w:tabs>
              <w:spacing w:line="240" w:lineRule="auto"/>
              <w:jc w:val="center"/>
              <w:rPr>
                <w:i/>
              </w:rPr>
            </w:pPr>
          </w:p>
        </w:tc>
        <w:tc>
          <w:tcPr>
            <w:tcW w:w="1134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БП</w:t>
            </w:r>
          </w:p>
        </w:tc>
        <w:tc>
          <w:tcPr>
            <w:tcW w:w="1701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ТП схем 1 и 2</w:t>
            </w:r>
          </w:p>
        </w:tc>
        <w:tc>
          <w:tcPr>
            <w:tcW w:w="1701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ТП схемы 3</w:t>
            </w:r>
          </w:p>
        </w:tc>
        <w:tc>
          <w:tcPr>
            <w:tcW w:w="992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БП</w:t>
            </w:r>
          </w:p>
        </w:tc>
        <w:tc>
          <w:tcPr>
            <w:tcW w:w="1683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ТП схем 1 и 2</w:t>
            </w:r>
          </w:p>
        </w:tc>
        <w:tc>
          <w:tcPr>
            <w:tcW w:w="1684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ТП схемы 3</w:t>
            </w:r>
          </w:p>
        </w:tc>
      </w:tr>
      <w:tr w:rsidR="00B25DCD" w:rsidTr="00B25DCD">
        <w:tc>
          <w:tcPr>
            <w:tcW w:w="959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</w:t>
            </w:r>
          </w:p>
        </w:tc>
        <w:tc>
          <w:tcPr>
            <w:tcW w:w="1134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1,03</w:t>
            </w:r>
          </w:p>
        </w:tc>
        <w:tc>
          <w:tcPr>
            <w:tcW w:w="1701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1,01</w:t>
            </w:r>
          </w:p>
        </w:tc>
        <w:tc>
          <w:tcPr>
            <w:tcW w:w="1701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1,06</w:t>
            </w:r>
          </w:p>
        </w:tc>
        <w:tc>
          <w:tcPr>
            <w:tcW w:w="1683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1,02</w:t>
            </w:r>
          </w:p>
        </w:tc>
        <w:tc>
          <w:tcPr>
            <w:tcW w:w="1684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B25DCD" w:rsidTr="00B25DCD">
        <w:tc>
          <w:tcPr>
            <w:tcW w:w="959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</w:t>
            </w:r>
          </w:p>
        </w:tc>
        <w:tc>
          <w:tcPr>
            <w:tcW w:w="1134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1,05</w:t>
            </w:r>
          </w:p>
        </w:tc>
        <w:tc>
          <w:tcPr>
            <w:tcW w:w="1701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1,02</w:t>
            </w:r>
          </w:p>
        </w:tc>
        <w:tc>
          <w:tcPr>
            <w:tcW w:w="1701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1,13</w:t>
            </w:r>
          </w:p>
        </w:tc>
        <w:tc>
          <w:tcPr>
            <w:tcW w:w="1683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1,05</w:t>
            </w:r>
          </w:p>
        </w:tc>
        <w:tc>
          <w:tcPr>
            <w:tcW w:w="1684" w:type="dxa"/>
            <w:vAlign w:val="center"/>
          </w:tcPr>
          <w:p w:rsidR="00B25DCD" w:rsidRPr="00916FF7" w:rsidRDefault="00B25DCD" w:rsidP="00B25DCD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1,01</w:t>
            </w:r>
          </w:p>
        </w:tc>
      </w:tr>
      <w:tr w:rsidR="00B25DCD" w:rsidTr="00B25DCD">
        <w:tc>
          <w:tcPr>
            <w:tcW w:w="959" w:type="dxa"/>
            <w:vAlign w:val="center"/>
          </w:tcPr>
          <w:p w:rsidR="00B25DCD" w:rsidRPr="00916FF7" w:rsidRDefault="00B25DCD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</w:t>
            </w:r>
          </w:p>
        </w:tc>
        <w:tc>
          <w:tcPr>
            <w:tcW w:w="1134" w:type="dxa"/>
            <w:vAlign w:val="center"/>
          </w:tcPr>
          <w:p w:rsidR="00B25DCD" w:rsidRPr="00916FF7" w:rsidRDefault="00B25DCD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1,08</w:t>
            </w:r>
          </w:p>
        </w:tc>
        <w:tc>
          <w:tcPr>
            <w:tcW w:w="1701" w:type="dxa"/>
            <w:vAlign w:val="center"/>
          </w:tcPr>
          <w:p w:rsidR="00B25DCD" w:rsidRPr="00916FF7" w:rsidRDefault="00B25DCD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1,04</w:t>
            </w:r>
          </w:p>
        </w:tc>
        <w:tc>
          <w:tcPr>
            <w:tcW w:w="1701" w:type="dxa"/>
            <w:vAlign w:val="center"/>
          </w:tcPr>
          <w:p w:rsidR="00B25DCD" w:rsidRPr="00916FF7" w:rsidRDefault="00B25DCD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1,01</w:t>
            </w:r>
          </w:p>
        </w:tc>
        <w:tc>
          <w:tcPr>
            <w:tcW w:w="992" w:type="dxa"/>
            <w:vAlign w:val="center"/>
          </w:tcPr>
          <w:p w:rsidR="00B25DCD" w:rsidRPr="00916FF7" w:rsidRDefault="00B25DCD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</w:t>
            </w:r>
          </w:p>
        </w:tc>
        <w:tc>
          <w:tcPr>
            <w:tcW w:w="1683" w:type="dxa"/>
            <w:vAlign w:val="center"/>
          </w:tcPr>
          <w:p w:rsidR="00B25DCD" w:rsidRPr="00916FF7" w:rsidRDefault="00B25DCD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</w:t>
            </w:r>
          </w:p>
        </w:tc>
        <w:tc>
          <w:tcPr>
            <w:tcW w:w="1684" w:type="dxa"/>
            <w:vAlign w:val="center"/>
          </w:tcPr>
          <w:p w:rsidR="00B25DCD" w:rsidRPr="00916FF7" w:rsidRDefault="00B25DCD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1,02</w:t>
            </w:r>
          </w:p>
        </w:tc>
      </w:tr>
      <w:tr w:rsidR="00A7049A" w:rsidTr="00B25DCD">
        <w:tc>
          <w:tcPr>
            <w:tcW w:w="959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</w:t>
            </w:r>
          </w:p>
        </w:tc>
        <w:tc>
          <w:tcPr>
            <w:tcW w:w="113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1,12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1,06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1,02</w:t>
            </w:r>
          </w:p>
        </w:tc>
        <w:tc>
          <w:tcPr>
            <w:tcW w:w="992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</w:t>
            </w:r>
          </w:p>
        </w:tc>
        <w:tc>
          <w:tcPr>
            <w:tcW w:w="1683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1,15</w:t>
            </w:r>
          </w:p>
        </w:tc>
        <w:tc>
          <w:tcPr>
            <w:tcW w:w="168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1,04</w:t>
            </w:r>
          </w:p>
        </w:tc>
      </w:tr>
      <w:tr w:rsidR="00A7049A" w:rsidTr="00B25DCD">
        <w:tc>
          <w:tcPr>
            <w:tcW w:w="959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</w:t>
            </w:r>
          </w:p>
        </w:tc>
        <w:tc>
          <w:tcPr>
            <w:tcW w:w="113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1,15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1,08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1,03</w:t>
            </w:r>
          </w:p>
        </w:tc>
        <w:tc>
          <w:tcPr>
            <w:tcW w:w="992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1,4</w:t>
            </w:r>
          </w:p>
        </w:tc>
        <w:tc>
          <w:tcPr>
            <w:tcW w:w="1683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</w:t>
            </w:r>
          </w:p>
        </w:tc>
        <w:tc>
          <w:tcPr>
            <w:tcW w:w="168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1,06</w:t>
            </w:r>
          </w:p>
        </w:tc>
      </w:tr>
      <w:tr w:rsidR="00A7049A" w:rsidTr="00B25DCD">
        <w:tc>
          <w:tcPr>
            <w:tcW w:w="959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</w:t>
            </w:r>
          </w:p>
        </w:tc>
        <w:tc>
          <w:tcPr>
            <w:tcW w:w="113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1,04</w:t>
            </w:r>
          </w:p>
        </w:tc>
        <w:tc>
          <w:tcPr>
            <w:tcW w:w="992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1683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1,25</w:t>
            </w:r>
          </w:p>
        </w:tc>
        <w:tc>
          <w:tcPr>
            <w:tcW w:w="168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1,09</w:t>
            </w:r>
          </w:p>
        </w:tc>
      </w:tr>
      <w:tr w:rsidR="00A7049A" w:rsidTr="00B25DCD">
        <w:tc>
          <w:tcPr>
            <w:tcW w:w="959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1,4</w:t>
            </w:r>
          </w:p>
        </w:tc>
        <w:tc>
          <w:tcPr>
            <w:tcW w:w="113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1,25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1,13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1,05</w:t>
            </w:r>
          </w:p>
        </w:tc>
        <w:tc>
          <w:tcPr>
            <w:tcW w:w="992" w:type="dxa"/>
            <w:vAlign w:val="center"/>
          </w:tcPr>
          <w:p w:rsidR="00A7049A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–</w:t>
            </w:r>
          </w:p>
        </w:tc>
        <w:tc>
          <w:tcPr>
            <w:tcW w:w="1683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1,32</w:t>
            </w:r>
          </w:p>
        </w:tc>
        <w:tc>
          <w:tcPr>
            <w:tcW w:w="168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1,13</w:t>
            </w:r>
          </w:p>
        </w:tc>
      </w:tr>
      <w:tr w:rsidR="00A7049A" w:rsidTr="00B25DCD">
        <w:tc>
          <w:tcPr>
            <w:tcW w:w="959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</w:t>
            </w:r>
          </w:p>
        </w:tc>
        <w:tc>
          <w:tcPr>
            <w:tcW w:w="1134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1,15</w:t>
            </w:r>
          </w:p>
        </w:tc>
        <w:tc>
          <w:tcPr>
            <w:tcW w:w="1701" w:type="dxa"/>
            <w:vAlign w:val="center"/>
          </w:tcPr>
          <w:p w:rsidR="00A7049A" w:rsidRPr="00916FF7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1,07</w:t>
            </w:r>
          </w:p>
        </w:tc>
        <w:tc>
          <w:tcPr>
            <w:tcW w:w="992" w:type="dxa"/>
            <w:vAlign w:val="center"/>
          </w:tcPr>
          <w:p w:rsidR="00A7049A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–</w:t>
            </w:r>
          </w:p>
        </w:tc>
        <w:tc>
          <w:tcPr>
            <w:tcW w:w="1683" w:type="dxa"/>
            <w:vAlign w:val="center"/>
          </w:tcPr>
          <w:p w:rsidR="00A7049A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–</w:t>
            </w:r>
          </w:p>
        </w:tc>
        <w:tc>
          <w:tcPr>
            <w:tcW w:w="1684" w:type="dxa"/>
            <w:vAlign w:val="center"/>
          </w:tcPr>
          <w:p w:rsidR="00A7049A" w:rsidRDefault="00A7049A" w:rsidP="00A7049A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–</w:t>
            </w:r>
          </w:p>
        </w:tc>
      </w:tr>
    </w:tbl>
    <w:p w:rsidR="008A2D3F" w:rsidRDefault="008A2D3F" w:rsidP="008A2D3F">
      <w:pPr>
        <w:spacing w:before="240"/>
        <w:ind w:firstLine="567"/>
        <w:jc w:val="left"/>
      </w:pPr>
      <w:r>
        <w:t xml:space="preserve">Примечание. БП – быстроходная передача для всех схем, ТП – тихоходная передача для указанных схем. Значение коэффициента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Hβ</m:t>
            </m:r>
          </m:sub>
        </m:sSub>
      </m:oMath>
      <w:r>
        <w:t xml:space="preserve">  д</w:t>
      </w:r>
      <w:r w:rsidRPr="00A505CE">
        <w:t xml:space="preserve">ля </w:t>
      </w:r>
      <w:r>
        <w:t>промежуто</w:t>
      </w:r>
      <w:r>
        <w:t>ч</w:t>
      </w:r>
      <w:r>
        <w:t>ных</w:t>
      </w:r>
      <w:r w:rsidRPr="00A505CE">
        <w:t xml:space="preserve"> значений коэффициента</w:t>
      </w:r>
      <w: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/>
                <w:sz w:val="24"/>
                <w:szCs w:val="24"/>
              </w:rPr>
              <m:t>ψ</m:t>
            </m:r>
          </m:e>
          <m:sub>
            <m:r>
              <w:rPr>
                <w:rFonts w:ascii="Cambria Math" w:eastAsia="Times New Roman" w:hAnsi="Cambria Math"/>
                <w:sz w:val="24"/>
                <w:szCs w:val="24"/>
              </w:rPr>
              <m:t>bd</m:t>
            </m:r>
          </m:sub>
        </m:sSub>
        <m:r>
          <w:rPr>
            <w:rFonts w:ascii="Cambria Math" w:eastAsia="Times New Roman" w:hAnsi="Cambria Math"/>
            <w:sz w:val="24"/>
            <w:szCs w:val="24"/>
          </w:rPr>
          <m:t xml:space="preserve"> </m:t>
        </m:r>
      </m:oMath>
      <w:r w:rsidRPr="00A505CE">
        <w:t xml:space="preserve"> </w:t>
      </w:r>
      <w:r>
        <w:t xml:space="preserve">определяется интерполяцией. </w:t>
      </w:r>
    </w:p>
    <w:p w:rsidR="008A2D3F" w:rsidRDefault="008A2D3F" w:rsidP="008A2D3F">
      <w:pPr>
        <w:spacing w:before="120"/>
        <w:ind w:firstLine="567"/>
        <w:jc w:val="left"/>
      </w:pPr>
      <w:r>
        <w:t>Для косозубой (быстроходной) передачи допускаемое напряжение может быть повышено до значения:</w:t>
      </w:r>
    </w:p>
    <w:p w:rsidR="008A2D3F" w:rsidRPr="00D40A3A" w:rsidRDefault="004A16DC" w:rsidP="008A2D3F">
      <w:pPr>
        <w:jc w:val="right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</w:rPr>
              <m:t>HP</m:t>
            </m:r>
          </m:sub>
        </m:sSub>
        <m:r>
          <w:rPr>
            <w:rFonts w:ascii="Cambria Math" w:eastAsia="Times New Roman" w:hAnsi="Cambria Math"/>
          </w:rPr>
          <m:t>=0,45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HP1</m:t>
                </m:r>
              </m:sub>
            </m:sSub>
            <m:r>
              <w:rPr>
                <w:rFonts w:ascii="Cambria Math" w:eastAsia="Times New Roman" w:hAnsi="Cambria Math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HP2</m:t>
                </m:r>
              </m:sub>
            </m:sSub>
          </m:e>
        </m:d>
        <m:r>
          <w:rPr>
            <w:rFonts w:ascii="Cambria Math" w:eastAsia="Times New Roman" w:hAnsi="Cambria Math"/>
          </w:rPr>
          <m:t>≥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</w:rPr>
              <m:t>HPmin</m:t>
            </m:r>
          </m:sub>
        </m:sSub>
        <m:r>
          <w:rPr>
            <w:rFonts w:ascii="Cambria Math" w:eastAsia="Times New Roman" w:hAnsi="Cambria Math"/>
          </w:rPr>
          <m:t>≤1,23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</w:rPr>
              <m:t>HPmin</m:t>
            </m:r>
          </m:sub>
        </m:sSub>
        <m:r>
          <w:rPr>
            <w:rFonts w:ascii="Cambria Math" w:eastAsia="Times New Roman" w:hAnsi="Cambria Math"/>
          </w:rPr>
          <m:t>,</m:t>
        </m:r>
      </m:oMath>
      <w:r w:rsidR="008A2D3F">
        <w:t xml:space="preserve">     </w:t>
      </w:r>
      <w:r w:rsidR="008A2D3F" w:rsidRPr="002F3DC0">
        <w:t xml:space="preserve">      </w:t>
      </w:r>
      <w:r w:rsidR="008A2D3F" w:rsidRPr="00D40A3A">
        <w:t xml:space="preserve">  (1</w:t>
      </w:r>
      <w:r w:rsidR="008A2D3F">
        <w:t>6</w:t>
      </w:r>
      <w:r w:rsidR="008A2D3F" w:rsidRPr="00D40A3A">
        <w:t>)</w:t>
      </w:r>
    </w:p>
    <w:p w:rsidR="008A2D3F" w:rsidRDefault="008A2D3F" w:rsidP="008A2D3F">
      <w:r w:rsidRPr="00D40A3A">
        <w:t xml:space="preserve">     </w:t>
      </w:r>
      <w: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</w:rPr>
              <m:t>HPmin</m:t>
            </m:r>
          </m:sub>
        </m:sSub>
      </m:oMath>
      <w:r>
        <w:t xml:space="preserve"> </w:t>
      </w:r>
      <w:r w:rsidRPr="00410124">
        <w:t xml:space="preserve">– </w:t>
      </w:r>
      <w:r>
        <w:t xml:space="preserve"> меньшее значение из двух величин: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</w:rPr>
              <m:t>HP1</m:t>
            </m:r>
          </m:sub>
        </m:sSub>
        <m:r>
          <w:rPr>
            <w:rFonts w:ascii="Cambria Math" w:eastAsia="Times New Roman" w:hAnsi="Cambria Math"/>
          </w:rPr>
          <m:t xml:space="preserve">,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</w:rPr>
              <m:t>HP2</m:t>
            </m:r>
          </m:sub>
        </m:sSub>
      </m:oMath>
      <w:r>
        <w:t>.</w:t>
      </w:r>
    </w:p>
    <w:p w:rsidR="008A2D3F" w:rsidRDefault="008A2D3F" w:rsidP="008A2D3F">
      <w:pPr>
        <w:ind w:firstLine="567"/>
      </w:pPr>
      <w:r>
        <w:t xml:space="preserve"> Расчётное значение межосевого расстояния следует округлять до бл</w:t>
      </w:r>
      <w:r>
        <w:t>и</w:t>
      </w:r>
      <w:r>
        <w:t xml:space="preserve">жайшего стандартного значения из ряда размеров </w:t>
      </w:r>
      <w:r w:rsidRPr="002F3DC0">
        <w:t>[</w:t>
      </w:r>
      <w:r>
        <w:t>8</w:t>
      </w:r>
      <w:r w:rsidRPr="002F3DC0">
        <w:t>]</w:t>
      </w:r>
      <w:r>
        <w:t>:</w:t>
      </w:r>
    </w:p>
    <w:p w:rsidR="008A2D3F" w:rsidRDefault="008A2D3F" w:rsidP="008A2D3F">
      <w:pPr>
        <w:jc w:val="center"/>
      </w:pPr>
      <w:r>
        <w:t>40, 50, 60, 71, 80, 90, 100, 112, 125, 140, 160, 180, 200, 224, 250.</w:t>
      </w:r>
    </w:p>
    <w:p w:rsidR="008A2D3F" w:rsidRDefault="008A2D3F" w:rsidP="008A2D3F">
      <w:pPr>
        <w:ind w:firstLine="567"/>
      </w:pPr>
      <w:r>
        <w:lastRenderedPageBreak/>
        <w:t xml:space="preserve">Ориентировочное значение модуля </w:t>
      </w:r>
      <w:r>
        <w:rPr>
          <w:lang w:val="en-US"/>
        </w:rPr>
        <w:t>m</w:t>
      </w:r>
      <w:r>
        <w:t>, мм определяется из условия выно</w:t>
      </w:r>
      <w:r>
        <w:t>с</w:t>
      </w:r>
      <w:r>
        <w:t xml:space="preserve">ливости зубьев при изгибе для принятого межосевого расстояния </w:t>
      </w:r>
      <w:r>
        <w:rPr>
          <w:lang w:val="en-US"/>
        </w:rPr>
        <w:t>a</w:t>
      </w:r>
      <w:r>
        <w:rPr>
          <w:vertAlign w:val="subscript"/>
          <w:lang w:val="en-US"/>
        </w:rPr>
        <w:t>w</w:t>
      </w:r>
      <w:r>
        <w:t xml:space="preserve"> по форм</w:t>
      </w:r>
      <w:r>
        <w:t>у</w:t>
      </w:r>
      <w:r>
        <w:t xml:space="preserve">ле </w:t>
      </w:r>
      <w:r w:rsidRPr="002F3DC0">
        <w:t>[</w:t>
      </w:r>
      <w:r>
        <w:t>6</w:t>
      </w:r>
      <w:r w:rsidRPr="002F3DC0">
        <w:t>]</w:t>
      </w:r>
      <w:r>
        <w:t>:</w:t>
      </w:r>
    </w:p>
    <w:p w:rsidR="008A2D3F" w:rsidRPr="00F3081F" w:rsidRDefault="008A2D3F" w:rsidP="008A2D3F">
      <w:pPr>
        <w:jc w:val="right"/>
      </w:pPr>
      <w:r>
        <w:rPr>
          <w:sz w:val="32"/>
          <w:szCs w:val="32"/>
        </w:rPr>
        <w:t xml:space="preserve">            </w:t>
      </w:r>
      <m:oMath>
        <m:r>
          <w:rPr>
            <w:rFonts w:ascii="Cambria Math" w:eastAsia="Times New Roman" w:hAnsi="Cambria Math"/>
            <w:sz w:val="32"/>
            <w:szCs w:val="32"/>
          </w:rPr>
          <m:t>m</m:t>
        </m:r>
        <m:r>
          <w:rPr>
            <w:rFonts w:ascii="Cambria Math" w:eastAsia="Times New Roman"/>
            <w:sz w:val="32"/>
            <w:szCs w:val="32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eastAsia="Times New Roman" w:hAnsi="Cambria Math"/>
                <w:sz w:val="32"/>
                <w:szCs w:val="32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32"/>
                <w:szCs w:val="32"/>
              </w:rPr>
              <m:t>ma</m:t>
            </m:r>
          </m:sub>
        </m:sSub>
        <m:f>
          <m:fPr>
            <m:ctrlPr>
              <w:rPr>
                <w:rFonts w:ascii="Cambria Math" w:eastAsia="Times New Roman" w:hAnsi="Cambria Math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T</m:t>
                </m:r>
              </m:e>
              <m:sub>
                <m:r>
                  <w:rPr>
                    <w:rFonts w:ascii="Cambria Math" w:eastAsia="Times New Roman"/>
                    <w:sz w:val="32"/>
                    <w:szCs w:val="32"/>
                  </w:rPr>
                  <m:t>1</m:t>
                </m:r>
              </m:sub>
            </m:sSub>
            <m:r>
              <w:rPr>
                <w:rFonts w:ascii="Cambria Math" w:eastAsia="Times New Roman"/>
                <w:sz w:val="32"/>
                <w:szCs w:val="32"/>
              </w:rPr>
              <m:t>(</m:t>
            </m:r>
            <m:r>
              <w:rPr>
                <w:rFonts w:ascii="Cambria Math" w:eastAsia="Times New Roman" w:hAnsi="Cambria Math"/>
                <w:sz w:val="32"/>
                <w:szCs w:val="32"/>
              </w:rPr>
              <m:t>u</m:t>
            </m:r>
            <m:r>
              <w:rPr>
                <w:rFonts w:ascii="Cambria Math" w:eastAsia="Times New Roman"/>
                <w:sz w:val="32"/>
                <w:szCs w:val="32"/>
              </w:rPr>
              <m:t>+1)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/>
                    <w:sz w:val="32"/>
                    <w:szCs w:val="32"/>
                  </w:rPr>
                  <m:t>10</m:t>
                </m:r>
              </m:e>
              <m:sup>
                <m:r>
                  <w:rPr>
                    <w:rFonts w:ascii="Cambria Math" w:eastAsia="Times New Roman"/>
                    <w:sz w:val="32"/>
                    <w:szCs w:val="32"/>
                  </w:rPr>
                  <m:t>3</m:t>
                </m:r>
              </m:sup>
            </m:sSup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a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w</m:t>
                </m:r>
              </m:sub>
            </m:sSub>
            <m:r>
              <w:rPr>
                <w:rFonts w:ascii="Cambria Math" w:eastAsia="Times New Roman"/>
                <w:sz w:val="32"/>
                <w:szCs w:val="32"/>
              </w:rPr>
              <m:t>.</m:t>
            </m:r>
            <m:sSubSup>
              <m:sSubSup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b</m:t>
                </m:r>
              </m:e>
              <m:sub>
                <m:r>
                  <w:rPr>
                    <w:rFonts w:ascii="Cambria Math" w:eastAsia="Times New Roman"/>
                    <w:sz w:val="32"/>
                    <w:szCs w:val="32"/>
                  </w:rPr>
                  <m:t>2</m:t>
                </m:r>
              </m:sub>
              <m:sup>
                <m:r>
                  <w:rPr>
                    <w:rFonts w:ascii="Cambria Math" w:eastAsia="Times New Roman"/>
                    <w:sz w:val="32"/>
                    <w:szCs w:val="32"/>
                  </w:rPr>
                  <m:t>'</m:t>
                </m:r>
              </m:sup>
            </m:sSubSup>
            <m:r>
              <w:rPr>
                <w:rFonts w:ascii="Cambria Math" w:eastAsia="Times New Roman" w:hAnsi="Cambria Math"/>
                <w:sz w:val="32"/>
                <w:szCs w:val="32"/>
              </w:rPr>
              <m:t>.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FP</m:t>
                </m:r>
              </m:sub>
            </m:sSub>
          </m:den>
        </m:f>
        <m:r>
          <w:rPr>
            <w:rFonts w:ascii="Cambria Math" w:eastAsia="Times New Roman"/>
            <w:sz w:val="32"/>
            <w:szCs w:val="32"/>
          </w:rPr>
          <m:t xml:space="preserve"> ,</m:t>
        </m:r>
      </m:oMath>
      <w:r>
        <w:t xml:space="preserve">              </w:t>
      </w:r>
      <w:r w:rsidRPr="002F3DC0">
        <w:t xml:space="preserve">                            (1</w:t>
      </w:r>
      <w:r>
        <w:t>7</w:t>
      </w:r>
      <w:r w:rsidRPr="002F3DC0">
        <w:t>)</w:t>
      </w:r>
    </w:p>
    <w:p w:rsidR="008A2D3F" w:rsidRDefault="008A2D3F" w:rsidP="008A2D3F">
      <w:pPr>
        <w:ind w:firstLine="567"/>
      </w:pPr>
      <w: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K</m:t>
            </m:r>
          </m:e>
          <m:sub>
            <m:r>
              <w:rPr>
                <w:rFonts w:ascii="Cambria Math" w:eastAsia="Times New Roman" w:hAnsi="Cambria Math"/>
              </w:rPr>
              <m:t>ma</m:t>
            </m:r>
          </m:sub>
        </m:sSub>
      </m:oMath>
      <w:r>
        <w:t xml:space="preserve"> = 6,8 – вспомогательный коэффициент для прямозубых передач,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K</m:t>
            </m:r>
          </m:e>
          <m:sub>
            <m:r>
              <w:rPr>
                <w:rFonts w:ascii="Cambria Math" w:eastAsia="Times New Roman" w:hAnsi="Cambria Math"/>
              </w:rPr>
              <m:t>ma</m:t>
            </m:r>
          </m:sub>
        </m:sSub>
      </m:oMath>
      <w:r>
        <w:t xml:space="preserve"> = 5,8 – для косозубых передач; </w:t>
      </w:r>
      <w:r>
        <w:rPr>
          <w:lang w:val="en-US"/>
        </w:rPr>
        <w:t>b</w:t>
      </w:r>
      <w:r w:rsidRPr="0083144A">
        <w:t>´</w:t>
      </w:r>
      <w:r w:rsidRPr="0083144A">
        <w:rPr>
          <w:vertAlign w:val="subscript"/>
        </w:rPr>
        <w:t>2</w:t>
      </w:r>
      <w:r>
        <w:t xml:space="preserve"> – предварительная ширина венца колеса  </w:t>
      </w:r>
      <m:oMath>
        <m:r>
          <w:rPr>
            <w:rFonts w:ascii="Cambria Math" w:hAnsi="Cambria Math"/>
          </w:rPr>
          <m:t>(</m:t>
        </m:r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b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  <m:sup>
            <m:r>
              <w:rPr>
                <w:rFonts w:ascii="Cambria Math" w:eastAsia="Times New Roman" w:hAnsi="Cambria Math"/>
              </w:rPr>
              <m:t>'</m:t>
            </m:r>
          </m:sup>
        </m:sSubSup>
      </m:oMath>
      <w:r>
        <w:t xml:space="preserve">=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ba</m:t>
            </m:r>
          </m:sub>
        </m:sSub>
      </m:oMath>
      <w:r>
        <w:rPr>
          <w:b/>
          <w:vertAlign w:val="superscript"/>
        </w:rPr>
        <w:t>.</w:t>
      </w:r>
      <w:r w:rsidRPr="00E35EEA">
        <w:t xml:space="preserve"> </w:t>
      </w:r>
      <w:r>
        <w:rPr>
          <w:lang w:val="en-US"/>
        </w:rPr>
        <w:t>a</w:t>
      </w:r>
      <w:r>
        <w:rPr>
          <w:vertAlign w:val="subscript"/>
          <w:lang w:val="en-US"/>
        </w:rPr>
        <w:t>w</w:t>
      </w:r>
      <w:r>
        <w:rPr>
          <w:vertAlign w:val="subscript"/>
        </w:rPr>
        <w:t xml:space="preserve"> </w:t>
      </w:r>
      <w:r w:rsidRPr="0083144A">
        <w:t>)</w:t>
      </w:r>
      <w:r>
        <w:t xml:space="preserve">, мм;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</w:rPr>
              <m:t>FP</m:t>
            </m:r>
          </m:sub>
        </m:sSub>
        <m:r>
          <w:rPr>
            <w:rFonts w:ascii="Cambria Math" w:eastAsia="Times New Roman" w:hAnsi="Cambria Math"/>
          </w:rPr>
          <m:t>-</m:t>
        </m:r>
      </m:oMath>
      <w:r>
        <w:t xml:space="preserve"> допускаемое напряжение при изгибе  зуба менее про</w:t>
      </w:r>
      <w:r>
        <w:t>ч</w:t>
      </w:r>
      <w:r>
        <w:t xml:space="preserve">ного колеса. </w:t>
      </w:r>
    </w:p>
    <w:p w:rsidR="008A2D3F" w:rsidRDefault="008A2D3F" w:rsidP="008A2D3F">
      <w:pPr>
        <w:ind w:firstLine="567"/>
      </w:pPr>
      <w:r>
        <w:t xml:space="preserve">Полученное значение модуля </w:t>
      </w:r>
      <w:r>
        <w:rPr>
          <w:lang w:val="en-US"/>
        </w:rPr>
        <w:t>m</w:t>
      </w:r>
      <w:r>
        <w:t xml:space="preserve"> округляется в большую сторону до ста</w:t>
      </w:r>
      <w:r>
        <w:t>н</w:t>
      </w:r>
      <w:r>
        <w:t>дартного значения из любого ряда чисел:</w:t>
      </w:r>
    </w:p>
    <w:p w:rsidR="008A2D3F" w:rsidRDefault="008A2D3F" w:rsidP="008A2D3F">
      <w:pPr>
        <w:jc w:val="center"/>
      </w:pPr>
      <w:r>
        <w:t>1 ряд: 1,25; 1,5; 2; 2,5;3; 4; 5; 6; 8.</w:t>
      </w:r>
    </w:p>
    <w:p w:rsidR="008A2D3F" w:rsidRDefault="008A2D3F" w:rsidP="008A2D3F">
      <w:pPr>
        <w:jc w:val="center"/>
      </w:pPr>
      <w:r>
        <w:t xml:space="preserve">                2 ряд: 1,375; 1,75; 2,25; 2,75; 3,5; 4,5; 5,5; 7.</w:t>
      </w:r>
    </w:p>
    <w:p w:rsidR="008A2D3F" w:rsidRPr="00E35EEA" w:rsidRDefault="008A2D3F" w:rsidP="008A2D3F">
      <w:pPr>
        <w:ind w:firstLine="567"/>
      </w:pPr>
      <w:r>
        <w:t xml:space="preserve">В силовых зубчатых передачах при твердости зубьев колес </w:t>
      </w:r>
      <w:r w:rsidR="00712B66" w:rsidRPr="004A16DC">
        <w:rPr>
          <w:position w:val="-11"/>
        </w:rPr>
        <w:pict>
          <v:shape id="_x0000_i1027" type="#_x0000_t75" style="width:11.55pt;height:18.35pt" equationxml="&lt;">
            <v:imagedata r:id="rId17" o:title="" chromakey="white"/>
          </v:shape>
        </w:pict>
      </w:r>
      <w:r>
        <w:t xml:space="preserve"> 350 НВ р</w:t>
      </w:r>
      <w:r>
        <w:t>е</w:t>
      </w:r>
      <w:r>
        <w:t xml:space="preserve">комендуется принимать модуль </w:t>
      </w:r>
      <w:r>
        <w:rPr>
          <w:lang w:val="en-US"/>
        </w:rPr>
        <w:t>m</w:t>
      </w:r>
      <w:r>
        <w:t xml:space="preserve"> </w:t>
      </w:r>
      <w:r w:rsidR="00712B66" w:rsidRPr="004A16DC">
        <w:rPr>
          <w:position w:val="-11"/>
        </w:rPr>
        <w:pict>
          <v:shape id="_x0000_i1028" type="#_x0000_t75" style="width:11.55pt;height:18.35pt" equationxml="&lt;">
            <v:imagedata r:id="rId18" o:title="" chromakey="white"/>
          </v:shape>
        </w:pict>
      </w:r>
      <w:r>
        <w:t xml:space="preserve"> 1,25 мм, при твердости одного из колес более 45</w:t>
      </w:r>
      <w:r w:rsidRPr="00E35EEA">
        <w:rPr>
          <w:sz w:val="24"/>
          <w:szCs w:val="24"/>
        </w:rPr>
        <w:t xml:space="preserve"> </w:t>
      </w:r>
      <w:r w:rsidRPr="00D06B21">
        <w:rPr>
          <w:sz w:val="24"/>
          <w:szCs w:val="24"/>
          <w:lang w:val="en-US"/>
        </w:rPr>
        <w:t>HRC</w:t>
      </w:r>
      <w:r w:rsidRPr="00D06B21">
        <w:rPr>
          <w:sz w:val="24"/>
          <w:szCs w:val="24"/>
          <w:vertAlign w:val="subscript"/>
        </w:rPr>
        <w:t>э</w:t>
      </w:r>
      <w:r>
        <w:rPr>
          <w:sz w:val="24"/>
          <w:szCs w:val="24"/>
        </w:rPr>
        <w:t xml:space="preserve"> – </w:t>
      </w:r>
      <w:r>
        <w:rPr>
          <w:lang w:val="en-US"/>
        </w:rPr>
        <w:t>m</w:t>
      </w:r>
      <w:r>
        <w:t xml:space="preserve"> </w:t>
      </w:r>
      <w:r w:rsidR="00712B66" w:rsidRPr="004A16DC">
        <w:rPr>
          <w:position w:val="-11"/>
        </w:rPr>
        <w:pict>
          <v:shape id="_x0000_i1029" type="#_x0000_t75" style="width:11.55pt;height:18.35pt" equationxml="&lt;">
            <v:imagedata r:id="rId18" o:title="" chromakey="white"/>
          </v:shape>
        </w:pict>
      </w:r>
      <w:r>
        <w:t xml:space="preserve"> 1,5 мм.</w:t>
      </w:r>
    </w:p>
    <w:p w:rsidR="008A2D3F" w:rsidRPr="0004686F" w:rsidRDefault="008A2D3F" w:rsidP="008A2D3F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 w:rsidRPr="00B5393F">
        <w:rPr>
          <w:rFonts w:ascii="Times New Roman" w:hAnsi="Times New Roman"/>
          <w:sz w:val="28"/>
          <w:szCs w:val="28"/>
        </w:rPr>
        <w:t>Таблица 10. Результаты расчета межосевых расстояний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E869EC">
        <w:rPr>
          <w:sz w:val="28"/>
          <w:szCs w:val="28"/>
          <w:lang w:val="en-US"/>
        </w:rPr>
        <w:t>a</w:t>
      </w:r>
      <w:r w:rsidRPr="00E869EC">
        <w:rPr>
          <w:sz w:val="28"/>
          <w:szCs w:val="28"/>
          <w:vertAlign w:val="subscript"/>
          <w:lang w:val="en-US"/>
        </w:rPr>
        <w:t>w</w:t>
      </w:r>
      <w:r w:rsidRPr="00B5393F">
        <w:rPr>
          <w:rFonts w:ascii="Times New Roman" w:hAnsi="Times New Roman"/>
          <w:sz w:val="28"/>
          <w:szCs w:val="28"/>
        </w:rPr>
        <w:t xml:space="preserve"> и модулей </w:t>
      </w:r>
      <w:r w:rsidRPr="00B5393F">
        <w:rPr>
          <w:rFonts w:ascii="Times New Roman" w:hAnsi="Times New Roman"/>
          <w:sz w:val="28"/>
          <w:szCs w:val="28"/>
          <w:lang w:val="en-US"/>
        </w:rPr>
        <w:t>m</w:t>
      </w:r>
      <w:r w:rsidRPr="00B5393F">
        <w:rPr>
          <w:rFonts w:ascii="Times New Roman" w:hAnsi="Times New Roman"/>
          <w:sz w:val="28"/>
          <w:szCs w:val="28"/>
        </w:rPr>
        <w:t xml:space="preserve"> для первой и второй передач </w:t>
      </w:r>
      <w:r w:rsidR="0005570F">
        <w:rPr>
          <w:rFonts w:ascii="Times New Roman" w:hAnsi="Times New Roman"/>
          <w:sz w:val="28"/>
          <w:szCs w:val="28"/>
        </w:rPr>
        <w:t xml:space="preserve">(ступеней) </w:t>
      </w:r>
      <w:r w:rsidRPr="00B5393F">
        <w:rPr>
          <w:rFonts w:ascii="Times New Roman" w:hAnsi="Times New Roman"/>
          <w:sz w:val="28"/>
          <w:szCs w:val="28"/>
        </w:rPr>
        <w:t>редуктора</w:t>
      </w:r>
    </w:p>
    <w:p w:rsidR="008A2D3F" w:rsidRDefault="008A2D3F" w:rsidP="008A2D3F">
      <w:pPr>
        <w:pStyle w:val="a7"/>
        <w:rPr>
          <w:rFonts w:ascii="Times New Roman" w:hAnsi="Times New Roman"/>
          <w:b/>
          <w:sz w:val="24"/>
          <w:szCs w:val="24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35"/>
        <w:gridCol w:w="850"/>
        <w:gridCol w:w="709"/>
        <w:gridCol w:w="850"/>
        <w:gridCol w:w="709"/>
        <w:gridCol w:w="567"/>
        <w:gridCol w:w="851"/>
        <w:gridCol w:w="708"/>
        <w:gridCol w:w="709"/>
        <w:gridCol w:w="567"/>
        <w:gridCol w:w="709"/>
        <w:gridCol w:w="709"/>
        <w:gridCol w:w="850"/>
      </w:tblGrid>
      <w:tr w:rsidR="008A2D3F" w:rsidRPr="0031022D" w:rsidTr="00950D1A">
        <w:trPr>
          <w:trHeight w:val="814"/>
        </w:trPr>
        <w:tc>
          <w:tcPr>
            <w:tcW w:w="1135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Объект расчета</w:t>
            </w:r>
          </w:p>
        </w:tc>
        <w:tc>
          <w:tcPr>
            <w:tcW w:w="850" w:type="dxa"/>
            <w:vAlign w:val="center"/>
          </w:tcPr>
          <w:p w:rsidR="008A2D3F" w:rsidRPr="00C47BB6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T</w:t>
            </w:r>
            <w:r w:rsidR="00C47BB6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H</w:t>
            </w:r>
            <w:r w:rsidRPr="00B5393F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>.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м (табл. 3)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u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стр.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0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Ψ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ba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Ψ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bd</w:t>
            </w:r>
          </w:p>
        </w:tc>
        <w:tc>
          <w:tcPr>
            <w:tcW w:w="567" w:type="dxa"/>
            <w:vAlign w:val="center"/>
          </w:tcPr>
          <w:p w:rsidR="008A2D3F" w:rsidRPr="00B5393F" w:rsidRDefault="008A2D3F" w:rsidP="00556775">
            <w:pPr>
              <w:pStyle w:val="a7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K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Hβ</w:t>
            </w:r>
          </w:p>
        </w:tc>
        <w:tc>
          <w:tcPr>
            <w:tcW w:w="851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σ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</w:rPr>
              <w:t>Н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P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, МПа (табл.6)</w:t>
            </w:r>
          </w:p>
        </w:tc>
        <w:tc>
          <w:tcPr>
            <w:tcW w:w="708" w:type="dxa"/>
            <w:vAlign w:val="center"/>
          </w:tcPr>
          <w:p w:rsidR="008A2D3F" w:rsidRPr="00B5393F" w:rsidRDefault="008A2D3F" w:rsidP="00556775">
            <w:pPr>
              <w:pStyle w:val="a7"/>
              <w:ind w:lef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w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, расч.мм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(14)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ind w:left="-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w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, прин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я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тое, мм</w:t>
            </w:r>
          </w:p>
        </w:tc>
        <w:tc>
          <w:tcPr>
            <w:tcW w:w="567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B5393F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'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, мм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ind w:lef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σ</w:t>
            </w:r>
            <w:r w:rsidRPr="00B5393F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FP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, МПа (табл.8)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 xml:space="preserve"> расч.мм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(17)</w:t>
            </w:r>
          </w:p>
        </w:tc>
        <w:tc>
          <w:tcPr>
            <w:tcW w:w="850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 xml:space="preserve"> пр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и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нятое, мм</w:t>
            </w:r>
          </w:p>
        </w:tc>
      </w:tr>
      <w:tr w:rsidR="008A2D3F" w:rsidRPr="0031022D" w:rsidTr="00950D1A">
        <w:trPr>
          <w:trHeight w:val="778"/>
        </w:trPr>
        <w:tc>
          <w:tcPr>
            <w:tcW w:w="1135" w:type="dxa"/>
            <w:vAlign w:val="center"/>
          </w:tcPr>
          <w:p w:rsidR="008A2D3F" w:rsidRPr="00B5393F" w:rsidRDefault="008A2D3F" w:rsidP="00556775">
            <w:pPr>
              <w:pStyle w:val="a7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Косоз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у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бая п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е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редача 1 ступени</w:t>
            </w:r>
          </w:p>
        </w:tc>
        <w:tc>
          <w:tcPr>
            <w:tcW w:w="850" w:type="dxa"/>
            <w:vAlign w:val="center"/>
          </w:tcPr>
          <w:p w:rsidR="008A2D3F" w:rsidRPr="00B5393F" w:rsidRDefault="00C47BB6" w:rsidP="00C47BB6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  <w:r w:rsidR="008A2D3F" w:rsidRPr="00B5393F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7,1</w:t>
            </w:r>
          </w:p>
        </w:tc>
        <w:tc>
          <w:tcPr>
            <w:tcW w:w="850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0,25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,01</w:t>
            </w:r>
          </w:p>
        </w:tc>
        <w:tc>
          <w:tcPr>
            <w:tcW w:w="567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  <w:tc>
          <w:tcPr>
            <w:tcW w:w="851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706,5</w:t>
            </w:r>
          </w:p>
        </w:tc>
        <w:tc>
          <w:tcPr>
            <w:tcW w:w="708" w:type="dxa"/>
            <w:vAlign w:val="center"/>
          </w:tcPr>
          <w:p w:rsidR="008A2D3F" w:rsidRPr="00B5393F" w:rsidRDefault="008A2D3F" w:rsidP="00950D1A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14</w:t>
            </w:r>
            <w:r w:rsidR="00950D1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567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1,51</w:t>
            </w:r>
          </w:p>
        </w:tc>
        <w:tc>
          <w:tcPr>
            <w:tcW w:w="850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="008A2D3F" w:rsidRPr="0031022D" w:rsidTr="00950D1A">
        <w:trPr>
          <w:trHeight w:val="633"/>
        </w:trPr>
        <w:tc>
          <w:tcPr>
            <w:tcW w:w="1135" w:type="dxa"/>
            <w:vAlign w:val="center"/>
          </w:tcPr>
          <w:p w:rsidR="008A2D3F" w:rsidRPr="00B5393F" w:rsidRDefault="008A2D3F" w:rsidP="00556775">
            <w:pPr>
              <w:pStyle w:val="a7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Прям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о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зубая передача 2 ступ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е</w:t>
            </w:r>
            <w:r w:rsidRPr="00B5393F">
              <w:rPr>
                <w:rFonts w:ascii="Times New Roman" w:hAnsi="Times New Roman"/>
                <w:sz w:val="24"/>
                <w:szCs w:val="24"/>
              </w:rPr>
              <w:t>ни</w:t>
            </w:r>
          </w:p>
        </w:tc>
        <w:tc>
          <w:tcPr>
            <w:tcW w:w="850" w:type="dxa"/>
            <w:vAlign w:val="center"/>
          </w:tcPr>
          <w:p w:rsidR="008A2D3F" w:rsidRPr="00B5393F" w:rsidRDefault="00C47BB6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325,9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3,55</w:t>
            </w:r>
          </w:p>
        </w:tc>
        <w:tc>
          <w:tcPr>
            <w:tcW w:w="850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0,315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0,72</w:t>
            </w:r>
          </w:p>
        </w:tc>
        <w:tc>
          <w:tcPr>
            <w:tcW w:w="567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851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778</w:t>
            </w:r>
          </w:p>
        </w:tc>
        <w:tc>
          <w:tcPr>
            <w:tcW w:w="708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567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709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3,22</w:t>
            </w:r>
          </w:p>
        </w:tc>
        <w:tc>
          <w:tcPr>
            <w:tcW w:w="850" w:type="dxa"/>
            <w:vAlign w:val="center"/>
          </w:tcPr>
          <w:p w:rsidR="008A2D3F" w:rsidRPr="00B5393F" w:rsidRDefault="008A2D3F" w:rsidP="0055677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393F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</w:tr>
    </w:tbl>
    <w:p w:rsidR="008A2D3F" w:rsidRDefault="008A2D3F" w:rsidP="008A2D3F">
      <w:pPr>
        <w:pStyle w:val="a7"/>
        <w:spacing w:before="24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Примечание.  Ширина венца определена по формуле  </w:t>
      </w:r>
      <m:oMath>
        <m:sSubSup>
          <m:sSubSupPr>
            <m:ctrlPr>
              <w:rPr>
                <w:rFonts w:ascii="Cambria Math" w:hAnsi="Cambria Math"/>
                <w:sz w:val="28"/>
                <w:szCs w:val="28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'</m:t>
            </m:r>
          </m:sup>
        </m:sSubSup>
      </m:oMath>
      <w:r w:rsidRPr="0086149E">
        <w:rPr>
          <w:rFonts w:ascii="Times New Roman" w:hAnsi="Times New Roman"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hAnsi="Cambria Math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ψ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ba</m:t>
            </m:r>
          </m:sub>
        </m:sSub>
      </m:oMath>
      <w:r w:rsidRPr="0086149E">
        <w:rPr>
          <w:rFonts w:ascii="Times New Roman" w:hAnsi="Times New Roman"/>
          <w:sz w:val="28"/>
          <w:szCs w:val="28"/>
        </w:rPr>
        <w:t>. a</w:t>
      </w:r>
      <w:r w:rsidRPr="00950D1A">
        <w:rPr>
          <w:rFonts w:ascii="Times New Roman" w:hAnsi="Times New Roman"/>
          <w:sz w:val="28"/>
          <w:szCs w:val="28"/>
          <w:vertAlign w:val="subscript"/>
        </w:rPr>
        <w:t>w</w:t>
      </w:r>
      <w:r w:rsidRPr="0086149E">
        <w:rPr>
          <w:rFonts w:ascii="Times New Roman" w:hAnsi="Times New Roman"/>
          <w:sz w:val="28"/>
          <w:szCs w:val="28"/>
        </w:rPr>
        <w:t xml:space="preserve">  с учётом коэффициента </w:t>
      </w:r>
      <m:oMath>
        <m:sSub>
          <m:sSubPr>
            <m:ctrlPr>
              <w:rPr>
                <w:rFonts w:ascii="Cambria Math" w:hAnsi="Cambria Math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ψ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ba</m:t>
            </m:r>
          </m:sub>
        </m:sSub>
      </m:oMath>
      <w:r>
        <w:rPr>
          <w:rFonts w:ascii="Times New Roman" w:hAnsi="Times New Roman"/>
          <w:sz w:val="28"/>
          <w:szCs w:val="28"/>
        </w:rPr>
        <w:t>, принимающего значения д</w:t>
      </w:r>
      <w:r w:rsidRPr="008F5D1D">
        <w:rPr>
          <w:rFonts w:ascii="Times New Roman" w:hAnsi="Times New Roman"/>
          <w:sz w:val="28"/>
          <w:szCs w:val="28"/>
        </w:rPr>
        <w:t xml:space="preserve">ля первой ступени </w:t>
      </w:r>
      <w:r>
        <w:rPr>
          <w:rFonts w:ascii="Times New Roman" w:hAnsi="Times New Roman"/>
          <w:sz w:val="28"/>
          <w:szCs w:val="28"/>
        </w:rPr>
        <w:t>–</w:t>
      </w:r>
      <w:r w:rsidRPr="008F5D1D">
        <w:rPr>
          <w:rFonts w:ascii="Times New Roman" w:hAnsi="Times New Roman"/>
          <w:sz w:val="28"/>
          <w:szCs w:val="28"/>
        </w:rPr>
        <w:t xml:space="preserve"> 0,25; для второй – 0,315.</w:t>
      </w:r>
    </w:p>
    <w:p w:rsidR="008A2D3F" w:rsidRDefault="008A2D3F" w:rsidP="008A2D3F">
      <w:pPr>
        <w:pStyle w:val="a7"/>
        <w:spacing w:before="24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Минимальное значение угла наклона зуба для косозубой передачи 1 ступ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 определяется по формуле:</w:t>
      </w:r>
    </w:p>
    <w:p w:rsidR="008A2D3F" w:rsidRPr="002A6F28" w:rsidRDefault="008A2D3F" w:rsidP="008A2D3F">
      <w:pPr>
        <w:pStyle w:val="a7"/>
        <w:jc w:val="right"/>
        <w:rPr>
          <w:rFonts w:ascii="Times New Roman" w:eastAsia="Times New Roman" w:hAnsi="Times New Roman"/>
          <w:sz w:val="28"/>
          <w:szCs w:val="28"/>
        </w:rPr>
      </w:pPr>
      <w:r w:rsidRPr="002A6F28">
        <w:rPr>
          <w:rFonts w:ascii="Times New Roman" w:eastAsia="Times New Roman" w:hAnsi="Times New Roman"/>
          <w:sz w:val="28"/>
          <w:szCs w:val="28"/>
        </w:rPr>
        <w:t xml:space="preserve">                      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</w:t>
      </w:r>
      <w:r w:rsidRPr="002A6F28">
        <w:rPr>
          <w:rFonts w:ascii="Times New Roman" w:eastAsia="Times New Roman" w:hAnsi="Times New Roman"/>
          <w:sz w:val="28"/>
          <w:szCs w:val="28"/>
        </w:rPr>
        <w:t xml:space="preserve">      </w:t>
      </w: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β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min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  <m:func>
          <m:func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32"/>
                <w:szCs w:val="32"/>
              </w:rPr>
              <m:t>arcsin</m:t>
            </m:r>
          </m:fName>
          <m:e>
            <m:f>
              <m:f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32"/>
                  </w:rPr>
                  <m:t>3,5m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2</m:t>
                    </m:r>
                  </m:sub>
                </m:sSub>
              </m:den>
            </m:f>
          </m:e>
        </m:func>
        <m:r>
          <w:rPr>
            <w:rFonts w:ascii="Cambria Math" w:eastAsia="Times New Roman" w:hAnsi="Cambria Math"/>
            <w:sz w:val="32"/>
            <w:szCs w:val="32"/>
          </w:rPr>
          <m:t>;</m:t>
        </m:r>
      </m:oMath>
      <w:r w:rsidRPr="002A6F28">
        <w:rPr>
          <w:rFonts w:ascii="Times New Roman" w:eastAsia="Times New Roman" w:hAnsi="Times New Roman"/>
          <w:sz w:val="28"/>
          <w:szCs w:val="28"/>
        </w:rPr>
        <w:t xml:space="preserve">               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     (18</w:t>
      </w:r>
      <w:r w:rsidRPr="002A6F28">
        <w:rPr>
          <w:rFonts w:ascii="Times New Roman" w:eastAsia="Times New Roman" w:hAnsi="Times New Roman"/>
          <w:sz w:val="28"/>
          <w:szCs w:val="28"/>
        </w:rPr>
        <w:t>)</w:t>
      </w:r>
    </w:p>
    <w:p w:rsidR="008A2D3F" w:rsidRDefault="008A2D3F" w:rsidP="008A2D3F">
      <w:pPr>
        <w:pStyle w:val="a7"/>
        <w:spacing w:line="360" w:lineRule="auto"/>
        <w:ind w:firstLine="56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Не рекомендуется выбирать максимальное значение более 22°, для ше</w:t>
      </w:r>
      <w:r>
        <w:rPr>
          <w:rFonts w:ascii="Times New Roman" w:eastAsia="Times New Roman" w:hAnsi="Times New Roman"/>
          <w:sz w:val="28"/>
          <w:szCs w:val="28"/>
        </w:rPr>
        <w:t>в</w:t>
      </w:r>
      <w:r>
        <w:rPr>
          <w:rFonts w:ascii="Times New Roman" w:eastAsia="Times New Roman" w:hAnsi="Times New Roman"/>
          <w:sz w:val="28"/>
          <w:szCs w:val="28"/>
        </w:rPr>
        <w:t>ронных – 30°…40°. Выбрав угол β, определяем суммарное число зубьев  колеса и шестерни по формуле:</w:t>
      </w:r>
    </w:p>
    <w:p w:rsidR="008A2D3F" w:rsidRPr="002A6F28" w:rsidRDefault="008A2D3F" w:rsidP="008A2D3F">
      <w:pPr>
        <w:pStyle w:val="a7"/>
        <w:jc w:val="right"/>
        <w:rPr>
          <w:rFonts w:ascii="Times New Roman" w:eastAsia="Times New Roman" w:hAnsi="Times New Roman"/>
          <w:sz w:val="28"/>
          <w:szCs w:val="28"/>
        </w:rPr>
      </w:pPr>
      <w:r w:rsidRPr="002A6F28">
        <w:rPr>
          <w:rFonts w:ascii="Times New Roman" w:eastAsia="Times New Roman" w:hAnsi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</w:t>
      </w:r>
      <w:r w:rsidRPr="002A6F28">
        <w:rPr>
          <w:rFonts w:ascii="Times New Roman" w:eastAsia="Times New Roman" w:hAnsi="Times New Roman"/>
          <w:sz w:val="28"/>
          <w:szCs w:val="28"/>
        </w:rPr>
        <w:t xml:space="preserve">       </w:t>
      </w: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Σ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Z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1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Z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2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2a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</w:rPr>
                  <m:t>w</m:t>
                </m:r>
              </m:sub>
            </m:sSub>
            <m:r>
              <w:rPr>
                <w:rFonts w:ascii="Cambria Math" w:hAnsi="Cambria Math"/>
                <w:sz w:val="32"/>
                <w:szCs w:val="32"/>
              </w:rPr>
              <m:t>∙cosβ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m</m:t>
            </m:r>
          </m:den>
        </m:f>
        <m:r>
          <w:rPr>
            <w:rFonts w:ascii="Cambria Math" w:hAnsi="Cambria Math"/>
            <w:sz w:val="32"/>
            <w:szCs w:val="32"/>
          </w:rPr>
          <m:t>.</m:t>
        </m:r>
      </m:oMath>
      <w:r>
        <w:rPr>
          <w:rFonts w:ascii="Times New Roman" w:eastAsia="Times New Roman" w:hAnsi="Times New Roman"/>
          <w:sz w:val="32"/>
          <w:szCs w:val="32"/>
        </w:rPr>
        <w:t xml:space="preserve">    </w:t>
      </w:r>
      <w:r w:rsidRPr="002F2DE8">
        <w:rPr>
          <w:rFonts w:ascii="Times New Roman" w:eastAsia="Times New Roman" w:hAnsi="Times New Roman"/>
          <w:sz w:val="32"/>
          <w:szCs w:val="32"/>
        </w:rPr>
        <w:t xml:space="preserve">         </w:t>
      </w:r>
      <w:r>
        <w:rPr>
          <w:rFonts w:ascii="Times New Roman" w:eastAsia="Times New Roman" w:hAnsi="Times New Roman"/>
          <w:sz w:val="32"/>
          <w:szCs w:val="32"/>
        </w:rPr>
        <w:t xml:space="preserve"> </w:t>
      </w:r>
      <w:r w:rsidRPr="002F2DE8">
        <w:rPr>
          <w:rFonts w:ascii="Times New Roman" w:eastAsia="Times New Roman" w:hAnsi="Times New Roman"/>
          <w:sz w:val="32"/>
          <w:szCs w:val="32"/>
        </w:rPr>
        <w:t xml:space="preserve">                   </w:t>
      </w:r>
      <w:r w:rsidRPr="002A6F28">
        <w:rPr>
          <w:rFonts w:ascii="Times New Roman" w:eastAsia="Times New Roman" w:hAnsi="Times New Roman"/>
          <w:sz w:val="28"/>
          <w:szCs w:val="28"/>
        </w:rPr>
        <w:t>(1</w:t>
      </w:r>
      <w:r>
        <w:rPr>
          <w:rFonts w:ascii="Times New Roman" w:eastAsia="Times New Roman" w:hAnsi="Times New Roman"/>
          <w:sz w:val="28"/>
          <w:szCs w:val="28"/>
        </w:rPr>
        <w:t>9</w:t>
      </w:r>
      <w:r w:rsidRPr="002A6F28">
        <w:rPr>
          <w:rFonts w:ascii="Times New Roman" w:eastAsia="Times New Roman" w:hAnsi="Times New Roman"/>
          <w:sz w:val="28"/>
          <w:szCs w:val="28"/>
        </w:rPr>
        <w:t>)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Принимаем ближайшее целое число. Уточним действительную величину угла наклона зубьев первой ступени:</w:t>
      </w:r>
    </w:p>
    <w:p w:rsidR="008A2D3F" w:rsidRPr="00C26B1F" w:rsidRDefault="008A2D3F" w:rsidP="008A2D3F">
      <w:pPr>
        <w:pStyle w:val="a7"/>
        <w:spacing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C26B1F">
        <w:rPr>
          <w:rFonts w:ascii="Times New Roman" w:eastAsia="Times New Roman" w:hAnsi="Times New Roman"/>
          <w:sz w:val="28"/>
          <w:szCs w:val="28"/>
        </w:rPr>
        <w:t xml:space="preserve">                                           </w:t>
      </w:r>
      <m:oMath>
        <m:r>
          <w:rPr>
            <w:rFonts w:ascii="Cambria Math" w:eastAsia="Times New Roman" w:hAnsi="Cambria Math"/>
            <w:sz w:val="28"/>
            <w:szCs w:val="28"/>
          </w:rPr>
          <m:t>β=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arccos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28"/>
                    <w:szCs w:val="28"/>
                    <w:lang w:val="en-US"/>
                  </w:rPr>
                  <m:t>Σ</m:t>
                </m:r>
              </m:sub>
            </m:sSub>
            <m:r>
              <w:rPr>
                <w:rFonts w:ascii="Cambria Math" w:eastAsia="Times New Roman" w:hAnsi="Cambria Math"/>
                <w:sz w:val="28"/>
                <w:szCs w:val="28"/>
              </w:rPr>
              <m:t>∙</m:t>
            </m:r>
            <m:f>
              <m:fPr>
                <m:type m:val="lin"/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eastAsia="Times New Roman" w:hAnsi="Cambria Math"/>
                    <w:sz w:val="28"/>
                    <w:szCs w:val="28"/>
                    <w:lang w:val="en-US"/>
                  </w:rPr>
                  <m:t>m</m:t>
                </m:r>
              </m:num>
              <m:den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sz w:val="28"/>
                        <w:szCs w:val="28"/>
                      </w:rPr>
                      <m:t>2</m:t>
                    </m:r>
                    <m:r>
                      <w:rPr>
                        <w:rFonts w:ascii="Cambria Math" w:eastAsia="Times New Roman" w:hAnsi="Cambria Math"/>
                        <w:sz w:val="28"/>
                        <w:szCs w:val="28"/>
                        <w:lang w:val="en-US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/>
                        <w:sz w:val="28"/>
                        <w:szCs w:val="28"/>
                        <w:lang w:val="en-US"/>
                      </w:rPr>
                      <m:t>w</m:t>
                    </m:r>
                  </m:sub>
                </m:sSub>
              </m:den>
            </m:f>
          </m:e>
        </m:d>
        <m:r>
          <w:rPr>
            <w:rFonts w:ascii="Cambria Math" w:eastAsia="Times New Roman" w:hAnsi="Cambria Math"/>
            <w:sz w:val="28"/>
            <w:szCs w:val="28"/>
          </w:rPr>
          <m:t>.</m:t>
        </m:r>
      </m:oMath>
      <w:r w:rsidRPr="00C26B1F">
        <w:rPr>
          <w:rFonts w:ascii="Times New Roman" w:eastAsia="Times New Roman" w:hAnsi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                   (20</w:t>
      </w:r>
      <w:r w:rsidRPr="00C26B1F">
        <w:rPr>
          <w:rFonts w:ascii="Times New Roman" w:eastAsia="Times New Roman" w:hAnsi="Times New Roman"/>
          <w:sz w:val="28"/>
          <w:szCs w:val="28"/>
        </w:rPr>
        <w:t>)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Определим число зубьев (для первой и второй ступеней):</w:t>
      </w:r>
    </w:p>
    <w:p w:rsidR="008A2D3F" w:rsidRPr="007C4CC8" w:rsidRDefault="008A2D3F" w:rsidP="008A2D3F">
      <w:pPr>
        <w:pStyle w:val="a7"/>
        <w:spacing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7C4CC8"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   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type m:val="lin"/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Σ</m:t>
                </m:r>
              </m:sub>
            </m:sSub>
          </m:num>
          <m:den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u+1</m:t>
                </m:r>
              </m:e>
            </m:d>
            <m:r>
              <w:rPr>
                <w:rFonts w:ascii="Cambria Math" w:hAnsi="Cambria Math"/>
                <w:sz w:val="28"/>
                <w:szCs w:val="28"/>
              </w:rPr>
              <m:t>,</m:t>
            </m:r>
          </m:den>
        </m:f>
      </m:oMath>
      <w:r w:rsidRPr="007C4CC8">
        <w:rPr>
          <w:rFonts w:ascii="Times New Roman" w:eastAsia="Times New Roman" w:hAnsi="Times New Roman"/>
          <w:sz w:val="28"/>
          <w:szCs w:val="28"/>
        </w:rPr>
        <w:t xml:space="preserve">                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      (21</w:t>
      </w:r>
      <w:r w:rsidRPr="007C4CC8">
        <w:rPr>
          <w:rFonts w:ascii="Times New Roman" w:eastAsia="Times New Roman" w:hAnsi="Times New Roman"/>
          <w:sz w:val="28"/>
          <w:szCs w:val="28"/>
        </w:rPr>
        <w:t>)</w:t>
      </w:r>
    </w:p>
    <w:p w:rsidR="008A2D3F" w:rsidRPr="007C4CC8" w:rsidRDefault="008A2D3F" w:rsidP="008A2D3F">
      <w:pPr>
        <w:pStyle w:val="a7"/>
        <w:spacing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7C4CC8"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     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Σ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-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.</m:t>
        </m:r>
      </m:oMath>
      <w:r>
        <w:rPr>
          <w:rFonts w:ascii="Times New Roman" w:eastAsia="Times New Roman" w:hAnsi="Times New Roman"/>
          <w:sz w:val="28"/>
          <w:szCs w:val="28"/>
        </w:rPr>
        <w:t xml:space="preserve">  </w:t>
      </w:r>
      <w:r w:rsidRPr="007C4CC8">
        <w:rPr>
          <w:rFonts w:ascii="Times New Roman" w:eastAsia="Times New Roman" w:hAnsi="Times New Roman"/>
          <w:sz w:val="28"/>
          <w:szCs w:val="28"/>
        </w:rPr>
        <w:t xml:space="preserve">      </w:t>
      </w:r>
      <w:r>
        <w:rPr>
          <w:rFonts w:ascii="Times New Roman" w:eastAsia="Times New Roman" w:hAnsi="Times New Roman"/>
          <w:sz w:val="28"/>
          <w:szCs w:val="28"/>
        </w:rPr>
        <w:t xml:space="preserve">     </w:t>
      </w:r>
      <w:r w:rsidRPr="007C4CC8">
        <w:rPr>
          <w:rFonts w:ascii="Times New Roman" w:eastAsia="Times New Roman" w:hAnsi="Times New Roman"/>
          <w:sz w:val="28"/>
          <w:szCs w:val="28"/>
        </w:rPr>
        <w:t xml:space="preserve">                  </w:t>
      </w:r>
      <w:r w:rsidRPr="00793CF1"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(22</w:t>
      </w:r>
      <w:r w:rsidRPr="007C4CC8">
        <w:rPr>
          <w:rFonts w:ascii="Times New Roman" w:eastAsia="Times New Roman" w:hAnsi="Times New Roman"/>
          <w:sz w:val="28"/>
          <w:szCs w:val="28"/>
        </w:rPr>
        <w:t>)</w:t>
      </w:r>
    </w:p>
    <w:p w:rsidR="00865164" w:rsidRDefault="00A03A23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Для того, чтобы не допустить подрезки зуба при нарезании червячной фр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зой без специального корригирования, м</w:t>
      </w:r>
      <w:r w:rsidR="00865164">
        <w:rPr>
          <w:rFonts w:ascii="Times New Roman" w:eastAsia="Times New Roman" w:hAnsi="Times New Roman"/>
          <w:sz w:val="28"/>
          <w:szCs w:val="28"/>
        </w:rPr>
        <w:t xml:space="preserve">инимальное число зубьев шестерни не должно быть меньше 17, т.е.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1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min</m:t>
            </m:r>
          </m:sub>
        </m:sSub>
        <m:r>
          <w:rPr>
            <w:rFonts w:ascii="Cambria Math" w:hAnsi="Cambria Math"/>
            <w:sz w:val="28"/>
            <w:szCs w:val="28"/>
          </w:rPr>
          <m:t>≥17.</m:t>
        </m:r>
      </m:oMath>
      <w:r w:rsidR="00865164">
        <w:rPr>
          <w:rFonts w:ascii="Times New Roman" w:eastAsia="Times New Roman" w:hAnsi="Times New Roman"/>
          <w:sz w:val="28"/>
          <w:szCs w:val="28"/>
        </w:rPr>
        <w:t xml:space="preserve"> Если расчётное число окажется мен</w:t>
      </w:r>
      <w:r w:rsidR="00865164">
        <w:rPr>
          <w:rFonts w:ascii="Times New Roman" w:eastAsia="Times New Roman" w:hAnsi="Times New Roman"/>
          <w:sz w:val="28"/>
          <w:szCs w:val="28"/>
        </w:rPr>
        <w:t>ь</w:t>
      </w:r>
      <w:r w:rsidR="00865164">
        <w:rPr>
          <w:rFonts w:ascii="Times New Roman" w:eastAsia="Times New Roman" w:hAnsi="Times New Roman"/>
          <w:sz w:val="28"/>
          <w:szCs w:val="28"/>
        </w:rPr>
        <w:t xml:space="preserve">ше 17, то следует принять 17, изменив число зубьев колеса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</m:oMath>
      <w:r w:rsidR="00865164">
        <w:rPr>
          <w:rFonts w:ascii="Times New Roman" w:eastAsia="Times New Roman" w:hAnsi="Times New Roman"/>
          <w:sz w:val="28"/>
          <w:szCs w:val="28"/>
        </w:rPr>
        <w:t xml:space="preserve"> в соответствии с формулой (22). </w:t>
      </w:r>
      <w:r w:rsidR="00BF37C8">
        <w:rPr>
          <w:rFonts w:ascii="Times New Roman" w:eastAsia="Times New Roman" w:hAnsi="Times New Roman"/>
          <w:sz w:val="28"/>
          <w:szCs w:val="28"/>
        </w:rPr>
        <w:t xml:space="preserve">Так следует сделать, чтобы не изменять межосевого расстояния (обычно, это относится к первой ступени). </w:t>
      </w:r>
      <w:r>
        <w:rPr>
          <w:rFonts w:ascii="Times New Roman" w:eastAsia="Times New Roman" w:hAnsi="Times New Roman"/>
          <w:sz w:val="28"/>
          <w:szCs w:val="28"/>
        </w:rPr>
        <w:t>При этом изменится передаточное число первой ступени. Для того, чтобы сохранить передаточное число редукт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ра, следует соответственно изменить передаточное число второй ступени.</w:t>
      </w:r>
      <w:r w:rsidR="00865164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Определ</w:t>
      </w:r>
      <w:r w:rsidR="003A1B11">
        <w:rPr>
          <w:rFonts w:ascii="Times New Roman" w:eastAsia="Times New Roman" w:hAnsi="Times New Roman"/>
          <w:sz w:val="28"/>
          <w:szCs w:val="28"/>
        </w:rPr>
        <w:t>ение фактического передаточного</w:t>
      </w:r>
      <w:r>
        <w:rPr>
          <w:rFonts w:ascii="Times New Roman" w:eastAsia="Times New Roman" w:hAnsi="Times New Roman"/>
          <w:sz w:val="28"/>
          <w:szCs w:val="28"/>
        </w:rPr>
        <w:t xml:space="preserve"> числа</w:t>
      </w:r>
      <w:r w:rsidR="003A1B11">
        <w:rPr>
          <w:rFonts w:ascii="Times New Roman" w:eastAsia="Times New Roman" w:hAnsi="Times New Roman"/>
          <w:sz w:val="28"/>
          <w:szCs w:val="28"/>
        </w:rPr>
        <w:t xml:space="preserve"> любой ступени произв</w:t>
      </w:r>
      <w:r w:rsidR="003A1B11">
        <w:rPr>
          <w:rFonts w:ascii="Times New Roman" w:eastAsia="Times New Roman" w:hAnsi="Times New Roman"/>
          <w:sz w:val="28"/>
          <w:szCs w:val="28"/>
        </w:rPr>
        <w:t>о</w:t>
      </w:r>
      <w:r w:rsidR="003A1B11">
        <w:rPr>
          <w:rFonts w:ascii="Times New Roman" w:eastAsia="Times New Roman" w:hAnsi="Times New Roman"/>
          <w:sz w:val="28"/>
          <w:szCs w:val="28"/>
        </w:rPr>
        <w:t>дится по формуле</w:t>
      </w:r>
      <w:r>
        <w:rPr>
          <w:rFonts w:ascii="Times New Roman" w:eastAsia="Times New Roman" w:hAnsi="Times New Roman"/>
          <w:sz w:val="28"/>
          <w:szCs w:val="28"/>
        </w:rPr>
        <w:t>:</w:t>
      </w:r>
    </w:p>
    <w:p w:rsidR="008A2D3F" w:rsidRPr="00793CF1" w:rsidRDefault="008A2D3F" w:rsidP="008A2D3F">
      <w:pPr>
        <w:pStyle w:val="a7"/>
        <w:jc w:val="center"/>
        <w:rPr>
          <w:rFonts w:ascii="Times New Roman" w:eastAsia="Times New Roman" w:hAnsi="Times New Roman"/>
          <w:sz w:val="28"/>
          <w:szCs w:val="28"/>
        </w:rPr>
      </w:pPr>
      <w:r w:rsidRPr="00793CF1"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     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type m:val="lin"/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.</m:t>
            </m:r>
          </m:den>
        </m:f>
      </m:oMath>
      <w:r w:rsidRPr="00793CF1">
        <w:rPr>
          <w:rFonts w:ascii="Times New Roman" w:eastAsia="Times New Roman" w:hAnsi="Times New Roman"/>
          <w:i/>
          <w:sz w:val="28"/>
          <w:szCs w:val="28"/>
        </w:rPr>
        <w:t xml:space="preserve">  </w:t>
      </w:r>
      <w:r w:rsidRPr="00793CF1">
        <w:rPr>
          <w:rFonts w:ascii="Times New Roman" w:eastAsia="Times New Roman" w:hAnsi="Times New Roman"/>
          <w:sz w:val="28"/>
          <w:szCs w:val="28"/>
        </w:rPr>
        <w:t xml:space="preserve">                      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     (23</w:t>
      </w:r>
      <w:r w:rsidRPr="00793CF1">
        <w:rPr>
          <w:rFonts w:ascii="Times New Roman" w:eastAsia="Times New Roman" w:hAnsi="Times New Roman"/>
          <w:sz w:val="28"/>
          <w:szCs w:val="28"/>
        </w:rPr>
        <w:t>)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u w:val="single"/>
        </w:rPr>
      </w:pPr>
      <w:r w:rsidRPr="003814A6">
        <w:rPr>
          <w:rFonts w:ascii="Times New Roman" w:eastAsia="Times New Roman" w:hAnsi="Times New Roman"/>
          <w:sz w:val="28"/>
          <w:szCs w:val="28"/>
        </w:rPr>
        <w:t xml:space="preserve"> </w:t>
      </w:r>
      <w:r w:rsidRPr="003814A6">
        <w:rPr>
          <w:rFonts w:ascii="Times New Roman" w:eastAsia="Times New Roman" w:hAnsi="Times New Roman"/>
          <w:b/>
          <w:sz w:val="28"/>
          <w:szCs w:val="28"/>
          <w:u w:val="single"/>
        </w:rPr>
        <w:t>В дальнейших расчетах</w:t>
      </w:r>
      <w:r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 следет</w:t>
      </w:r>
      <w:r w:rsidRPr="003814A6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 польз</w:t>
      </w:r>
      <w:r>
        <w:rPr>
          <w:rFonts w:ascii="Times New Roman" w:eastAsia="Times New Roman" w:hAnsi="Times New Roman"/>
          <w:b/>
          <w:sz w:val="28"/>
          <w:szCs w:val="28"/>
          <w:u w:val="single"/>
        </w:rPr>
        <w:t>ова</w:t>
      </w:r>
      <w:r w:rsidRPr="003814A6">
        <w:rPr>
          <w:rFonts w:ascii="Times New Roman" w:eastAsia="Times New Roman" w:hAnsi="Times New Roman"/>
          <w:b/>
          <w:sz w:val="28"/>
          <w:szCs w:val="28"/>
          <w:u w:val="single"/>
        </w:rPr>
        <w:t>т</w:t>
      </w:r>
      <w:r>
        <w:rPr>
          <w:rFonts w:ascii="Times New Roman" w:eastAsia="Times New Roman" w:hAnsi="Times New Roman"/>
          <w:b/>
          <w:sz w:val="28"/>
          <w:szCs w:val="28"/>
          <w:u w:val="single"/>
        </w:rPr>
        <w:t>ь</w:t>
      </w:r>
      <w:r w:rsidRPr="003814A6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ся только фактическими </w:t>
      </w:r>
    </w:p>
    <w:p w:rsidR="008A2D3F" w:rsidRDefault="008A2D3F" w:rsidP="008A2D3F">
      <w:pPr>
        <w:pStyle w:val="a7"/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u w:val="single"/>
        </w:rPr>
      </w:pPr>
      <w:r w:rsidRPr="003814A6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передаточными числами! </w:t>
      </w:r>
    </w:p>
    <w:p w:rsidR="00582052" w:rsidRDefault="003A1B11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Обозначим фактическое передаточное число редуктора </w:t>
      </w:r>
      <w:r>
        <w:rPr>
          <w:rFonts w:ascii="Times New Roman" w:eastAsia="Times New Roman" w:hAnsi="Times New Roman"/>
          <w:sz w:val="28"/>
          <w:szCs w:val="28"/>
          <w:lang w:val="en-US"/>
        </w:rPr>
        <w:t>U</w:t>
      </w:r>
      <w:r>
        <w:rPr>
          <w:rFonts w:ascii="Times New Roman" w:eastAsia="Times New Roman" w:hAnsi="Times New Roman"/>
          <w:sz w:val="28"/>
          <w:szCs w:val="28"/>
        </w:rPr>
        <w:t xml:space="preserve">ф = </w:t>
      </w:r>
      <w:r>
        <w:rPr>
          <w:rFonts w:ascii="Times New Roman" w:eastAsia="Times New Roman" w:hAnsi="Times New Roman"/>
          <w:sz w:val="28"/>
          <w:szCs w:val="28"/>
          <w:lang w:val="en-US"/>
        </w:rPr>
        <w:t>u</w:t>
      </w:r>
      <w:r w:rsidRPr="003A1B11">
        <w:rPr>
          <w:rFonts w:ascii="Times New Roman" w:eastAsia="Times New Roman" w:hAnsi="Times New Roman"/>
          <w:sz w:val="28"/>
          <w:szCs w:val="28"/>
          <w:vertAlign w:val="subscript"/>
        </w:rPr>
        <w:t>ф1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m:oMath>
        <m:r>
          <w:rPr>
            <w:rFonts w:ascii="Cambria Math" w:eastAsia="Times New Roman" w:hAnsi="Cambria Math"/>
            <w:sz w:val="28"/>
            <w:szCs w:val="28"/>
          </w:rPr>
          <m:t>∙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u</m:t>
        </m:r>
      </m:oMath>
      <w:r w:rsidRPr="003A1B11">
        <w:rPr>
          <w:rFonts w:ascii="Times New Roman" w:eastAsia="Times New Roman" w:hAnsi="Times New Roman"/>
          <w:sz w:val="28"/>
          <w:szCs w:val="28"/>
          <w:vertAlign w:val="subscript"/>
        </w:rPr>
        <w:t>ф2</w:t>
      </w:r>
      <w:r>
        <w:rPr>
          <w:rFonts w:ascii="Times New Roman" w:eastAsia="Times New Roman" w:hAnsi="Times New Roman"/>
          <w:sz w:val="28"/>
          <w:szCs w:val="28"/>
        </w:rPr>
        <w:t xml:space="preserve">, где </w:t>
      </w:r>
      <w:r>
        <w:rPr>
          <w:rFonts w:ascii="Times New Roman" w:eastAsia="Times New Roman" w:hAnsi="Times New Roman"/>
          <w:sz w:val="28"/>
          <w:szCs w:val="28"/>
          <w:lang w:val="en-US"/>
        </w:rPr>
        <w:t>u</w:t>
      </w:r>
      <w:r w:rsidRPr="003A1B11">
        <w:rPr>
          <w:rFonts w:ascii="Times New Roman" w:eastAsia="Times New Roman" w:hAnsi="Times New Roman"/>
          <w:sz w:val="28"/>
          <w:szCs w:val="28"/>
          <w:vertAlign w:val="subscript"/>
        </w:rPr>
        <w:t>ф1</w:t>
      </w:r>
      <w:r>
        <w:rPr>
          <w:rFonts w:ascii="Times New Roman" w:eastAsia="Times New Roman" w:hAnsi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/>
            <w:sz w:val="28"/>
            <w:szCs w:val="28"/>
            <w:lang w:val="en-US"/>
          </w:rPr>
          <m:t>u</m:t>
        </m:r>
      </m:oMath>
      <w:r w:rsidRPr="003A1B11">
        <w:rPr>
          <w:rFonts w:ascii="Times New Roman" w:eastAsia="Times New Roman" w:hAnsi="Times New Roman"/>
          <w:sz w:val="28"/>
          <w:szCs w:val="28"/>
          <w:vertAlign w:val="subscript"/>
        </w:rPr>
        <w:t>ф2</w:t>
      </w:r>
      <w:r>
        <w:rPr>
          <w:rFonts w:ascii="Times New Roman" w:eastAsia="Times New Roman" w:hAnsi="Times New Roman"/>
          <w:sz w:val="28"/>
          <w:szCs w:val="28"/>
        </w:rPr>
        <w:t xml:space="preserve"> – соответственно передаточного числа </w:t>
      </w:r>
      <w:r w:rsidR="0036582C">
        <w:rPr>
          <w:rFonts w:ascii="Times New Roman" w:eastAsia="Times New Roman" w:hAnsi="Times New Roman"/>
          <w:sz w:val="28"/>
          <w:szCs w:val="28"/>
        </w:rPr>
        <w:t>первой и второй ступеней.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Отклонение фактическ</w:t>
      </w:r>
      <w:r w:rsidR="0036582C">
        <w:rPr>
          <w:rFonts w:ascii="Times New Roman" w:eastAsia="Times New Roman" w:hAnsi="Times New Roman"/>
          <w:sz w:val="28"/>
          <w:szCs w:val="28"/>
        </w:rPr>
        <w:t>ого</w:t>
      </w:r>
      <w:r>
        <w:rPr>
          <w:rFonts w:ascii="Times New Roman" w:eastAsia="Times New Roman" w:hAnsi="Times New Roman"/>
          <w:sz w:val="28"/>
          <w:szCs w:val="28"/>
        </w:rPr>
        <w:t xml:space="preserve"> передаточн</w:t>
      </w:r>
      <w:r w:rsidR="0036582C">
        <w:rPr>
          <w:rFonts w:ascii="Times New Roman" w:eastAsia="Times New Roman" w:hAnsi="Times New Roman"/>
          <w:sz w:val="28"/>
          <w:szCs w:val="28"/>
        </w:rPr>
        <w:t>ого</w:t>
      </w:r>
      <w:r>
        <w:rPr>
          <w:rFonts w:ascii="Times New Roman" w:eastAsia="Times New Roman" w:hAnsi="Times New Roman"/>
          <w:sz w:val="28"/>
          <w:szCs w:val="28"/>
        </w:rPr>
        <w:t xml:space="preserve"> числ</w:t>
      </w:r>
      <w:r w:rsidR="0036582C">
        <w:rPr>
          <w:rFonts w:ascii="Times New Roman" w:eastAsia="Times New Roman" w:hAnsi="Times New Roman"/>
          <w:sz w:val="28"/>
          <w:szCs w:val="28"/>
        </w:rPr>
        <w:t>а редуктора</w:t>
      </w:r>
      <w:r>
        <w:rPr>
          <w:rFonts w:ascii="Times New Roman" w:eastAsia="Times New Roman" w:hAnsi="Times New Roman"/>
          <w:sz w:val="28"/>
          <w:szCs w:val="28"/>
        </w:rPr>
        <w:t xml:space="preserve"> от </w:t>
      </w:r>
      <w:r w:rsidR="009100D5">
        <w:rPr>
          <w:rFonts w:ascii="Times New Roman" w:eastAsia="Times New Roman" w:hAnsi="Times New Roman"/>
          <w:sz w:val="28"/>
          <w:szCs w:val="28"/>
        </w:rPr>
        <w:t>заданного</w:t>
      </w:r>
      <w:r w:rsidR="0036582C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значе</w:t>
      </w:r>
      <w:r w:rsidR="0036582C">
        <w:rPr>
          <w:rFonts w:ascii="Times New Roman" w:eastAsia="Times New Roman" w:hAnsi="Times New Roman"/>
          <w:sz w:val="28"/>
          <w:szCs w:val="28"/>
        </w:rPr>
        <w:t xml:space="preserve">ния </w:t>
      </w:r>
      <w:r w:rsidR="0036582C">
        <w:rPr>
          <w:rFonts w:ascii="Times New Roman" w:eastAsia="Times New Roman" w:hAnsi="Times New Roman"/>
          <w:sz w:val="28"/>
          <w:szCs w:val="28"/>
          <w:lang w:val="en-US"/>
        </w:rPr>
        <w:t>u</w:t>
      </w:r>
      <w:r w:rsidRPr="000020B2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определяется по формуле:</w:t>
      </w:r>
    </w:p>
    <w:p w:rsidR="008A2D3F" w:rsidRPr="00793CF1" w:rsidRDefault="008A2D3F" w:rsidP="008A2D3F">
      <w:pPr>
        <w:pStyle w:val="a7"/>
        <w:jc w:val="center"/>
        <w:rPr>
          <w:rFonts w:ascii="Times New Roman" w:eastAsia="Times New Roman" w:hAnsi="Times New Roman"/>
          <w:sz w:val="28"/>
          <w:szCs w:val="28"/>
        </w:rPr>
      </w:pPr>
      <w:r w:rsidRPr="00793CF1"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</w:t>
      </w:r>
      <m:oMath>
        <m:r>
          <w:rPr>
            <w:rFonts w:ascii="Cambria Math" w:hAnsi="Cambria Math"/>
            <w:sz w:val="28"/>
            <w:szCs w:val="28"/>
          </w:rPr>
          <m:t>∆</m:t>
        </m:r>
        <m:r>
          <w:rPr>
            <w:rFonts w:ascii="Cambria Math" w:hAnsi="Cambria Math"/>
            <w:sz w:val="28"/>
            <w:szCs w:val="28"/>
            <w:lang w:val="en-US"/>
          </w:rPr>
          <m:t>u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U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u</m:t>
                </m:r>
              </m:e>
            </m:d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den>
        </m:f>
        <m:r>
          <w:rPr>
            <w:rFonts w:ascii="Cambria Math" w:hAnsi="Cambria Math"/>
            <w:sz w:val="28"/>
            <w:szCs w:val="28"/>
          </w:rPr>
          <m:t>∙100≤4%</m:t>
        </m:r>
      </m:oMath>
      <w:r w:rsidRPr="00793CF1">
        <w:rPr>
          <w:rFonts w:ascii="Times New Roman" w:eastAsia="Times New Roman" w:hAnsi="Times New Roman"/>
          <w:sz w:val="28"/>
          <w:szCs w:val="28"/>
        </w:rPr>
        <w:t>.                                          (2</w:t>
      </w:r>
      <w:r>
        <w:rPr>
          <w:rFonts w:ascii="Times New Roman" w:eastAsia="Times New Roman" w:hAnsi="Times New Roman"/>
          <w:sz w:val="28"/>
          <w:szCs w:val="28"/>
        </w:rPr>
        <w:t>4</w:t>
      </w:r>
      <w:r w:rsidRPr="00793CF1">
        <w:rPr>
          <w:rFonts w:ascii="Times New Roman" w:eastAsia="Times New Roman" w:hAnsi="Times New Roman"/>
          <w:sz w:val="28"/>
          <w:szCs w:val="28"/>
        </w:rPr>
        <w:t>)</w:t>
      </w:r>
    </w:p>
    <w:p w:rsidR="0036582C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Если отклонение </w:t>
      </w:r>
      <m:oMath>
        <m:r>
          <w:rPr>
            <w:rFonts w:ascii="Cambria Math" w:hAnsi="Cambria Math"/>
            <w:sz w:val="28"/>
            <w:szCs w:val="28"/>
          </w:rPr>
          <m:t>∆</m:t>
        </m:r>
        <m:r>
          <w:rPr>
            <w:rFonts w:ascii="Cambria Math" w:hAnsi="Cambria Math"/>
            <w:sz w:val="28"/>
            <w:szCs w:val="28"/>
            <w:lang w:val="en-US"/>
          </w:rPr>
          <m:t>u</m:t>
        </m:r>
      </m:oMath>
      <w:r>
        <w:rPr>
          <w:rFonts w:ascii="Times New Roman" w:eastAsia="Times New Roman" w:hAnsi="Times New Roman"/>
          <w:sz w:val="28"/>
          <w:szCs w:val="28"/>
        </w:rPr>
        <w:t xml:space="preserve"> больше </w:t>
      </w:r>
      <m:oMath>
        <m:r>
          <w:rPr>
            <w:rFonts w:ascii="Cambria Math" w:hAnsi="Cambria Math"/>
            <w:sz w:val="28"/>
            <w:szCs w:val="28"/>
          </w:rPr>
          <m:t>4%</m:t>
        </m:r>
      </m:oMath>
      <w:r w:rsidR="0036582C">
        <w:rPr>
          <w:rFonts w:ascii="Times New Roman" w:eastAsia="Times New Roman" w:hAnsi="Times New Roman"/>
          <w:sz w:val="28"/>
          <w:szCs w:val="28"/>
        </w:rPr>
        <w:t>,</w:t>
      </w:r>
      <w:r>
        <w:rPr>
          <w:rFonts w:ascii="Times New Roman" w:eastAsia="Times New Roman" w:hAnsi="Times New Roman"/>
          <w:sz w:val="28"/>
          <w:szCs w:val="28"/>
        </w:rPr>
        <w:t xml:space="preserve"> необходимо</w:t>
      </w:r>
      <w:r w:rsidR="0036582C" w:rsidRPr="0036582C">
        <w:rPr>
          <w:rFonts w:ascii="Times New Roman" w:eastAsia="Times New Roman" w:hAnsi="Times New Roman"/>
          <w:sz w:val="28"/>
          <w:szCs w:val="28"/>
        </w:rPr>
        <w:t xml:space="preserve"> </w:t>
      </w:r>
      <w:r w:rsidR="00EA51E7">
        <w:rPr>
          <w:rFonts w:ascii="Times New Roman" w:eastAsia="Times New Roman" w:hAnsi="Times New Roman"/>
          <w:sz w:val="28"/>
          <w:szCs w:val="28"/>
        </w:rPr>
        <w:t>соответственно</w:t>
      </w:r>
      <w:r>
        <w:rPr>
          <w:rFonts w:ascii="Times New Roman" w:eastAsia="Times New Roman" w:hAnsi="Times New Roman"/>
          <w:sz w:val="28"/>
          <w:szCs w:val="28"/>
        </w:rPr>
        <w:t xml:space="preserve"> изменить</w:t>
      </w:r>
      <w:r w:rsidR="0036582C">
        <w:rPr>
          <w:rFonts w:ascii="Times New Roman" w:eastAsia="Times New Roman" w:hAnsi="Times New Roman"/>
          <w:sz w:val="28"/>
          <w:szCs w:val="28"/>
        </w:rPr>
        <w:t xml:space="preserve"> передаточное число второй ступени, не изменяя</w:t>
      </w:r>
      <w:r w:rsidR="009100D5">
        <w:rPr>
          <w:rFonts w:ascii="Times New Roman" w:eastAsia="Times New Roman" w:hAnsi="Times New Roman"/>
          <w:sz w:val="28"/>
          <w:szCs w:val="28"/>
        </w:rPr>
        <w:t xml:space="preserve"> её стандартного</w:t>
      </w:r>
      <w:r w:rsidR="0036582C">
        <w:rPr>
          <w:rFonts w:ascii="Times New Roman" w:eastAsia="Times New Roman" w:hAnsi="Times New Roman"/>
          <w:sz w:val="28"/>
          <w:szCs w:val="28"/>
        </w:rPr>
        <w:t xml:space="preserve"> межосевого расстояния.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Определим межосевые делительные расстояния:</w:t>
      </w:r>
    </w:p>
    <w:p w:rsidR="008A2D3F" w:rsidRPr="009007E6" w:rsidRDefault="008A2D3F" w:rsidP="008A2D3F">
      <w:pPr>
        <w:pStyle w:val="a7"/>
        <w:spacing w:line="360" w:lineRule="auto"/>
        <w:jc w:val="right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для первой ступени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=</m:t>
        </m:r>
        <m:d>
          <m:d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eastAsia="Times New Roman" w:hAnsi="Cambria Math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2</m:t>
                </m:r>
              </m:sub>
            </m:sSub>
          </m:e>
        </m:d>
        <m:r>
          <w:rPr>
            <w:rFonts w:ascii="Cambria Math" w:eastAsia="Times New Roman" w:hAnsi="Cambria Math"/>
            <w:sz w:val="28"/>
            <w:szCs w:val="28"/>
          </w:rPr>
          <m:t>m/2cos</m:t>
        </m:r>
        <m:r>
          <w:rPr>
            <w:rFonts w:ascii="Cambria Math" w:eastAsia="Times New Roman" w:hAnsi="Cambria Math"/>
            <w:sz w:val="28"/>
            <w:szCs w:val="28"/>
          </w:rPr>
          <m:t>β</m:t>
        </m:r>
      </m:oMath>
      <w:r w:rsidRPr="00550D6F">
        <w:rPr>
          <w:rFonts w:ascii="Times New Roman" w:eastAsia="Times New Roman" w:hAnsi="Times New Roman"/>
          <w:sz w:val="28"/>
          <w:szCs w:val="28"/>
        </w:rPr>
        <w:t>;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(25)</w:t>
      </w:r>
    </w:p>
    <w:p w:rsidR="008A2D3F" w:rsidRDefault="008A2D3F" w:rsidP="008A2D3F">
      <w:pPr>
        <w:pStyle w:val="a7"/>
        <w:spacing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для второй ступени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=</m:t>
        </m:r>
        <m:d>
          <m:d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eastAsia="Times New Roman" w:hAnsi="Cambria Math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2</m:t>
                </m:r>
              </m:sub>
            </m:sSub>
          </m:e>
        </m:d>
        <m:r>
          <w:rPr>
            <w:rFonts w:ascii="Cambria Math" w:eastAsia="Times New Roman" w:hAnsi="Cambria Math"/>
            <w:sz w:val="28"/>
            <w:szCs w:val="28"/>
          </w:rPr>
          <m:t>m/2</m:t>
        </m:r>
      </m:oMath>
      <w:r>
        <w:rPr>
          <w:rFonts w:ascii="Times New Roman" w:eastAsia="Times New Roman" w:hAnsi="Times New Roman"/>
          <w:sz w:val="28"/>
          <w:szCs w:val="28"/>
        </w:rPr>
        <w:t>.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Числовое значение межосевого расстояния для первой ступени а</w:t>
      </w:r>
      <w:r w:rsidRPr="00E76771">
        <w:rPr>
          <w:rFonts w:ascii="Times New Roman" w:eastAsia="Times New Roman" w:hAnsi="Times New Roman"/>
          <w:sz w:val="28"/>
          <w:szCs w:val="28"/>
          <w:vertAlign w:val="subscript"/>
        </w:rPr>
        <w:t>1</w:t>
      </w:r>
      <w:r>
        <w:rPr>
          <w:rFonts w:ascii="Times New Roman" w:eastAsia="Times New Roman" w:hAnsi="Times New Roman"/>
          <w:sz w:val="28"/>
          <w:szCs w:val="28"/>
        </w:rPr>
        <w:t xml:space="preserve"> должно совпасть со стандартным значением. Это можно отрегулировать, изменяя в д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пустимых пределах значение угла наклона зуба β.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Если межосевое расстояние для второй ступени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</m:oMath>
      <w:r>
        <w:rPr>
          <w:rFonts w:ascii="Times New Roman" w:eastAsia="Times New Roman" w:hAnsi="Times New Roman"/>
          <w:sz w:val="28"/>
          <w:szCs w:val="28"/>
        </w:rPr>
        <w:t xml:space="preserve"> будет отличаться от стандартного, то его необходимо изменить путем применения зубчатых колес со смещением исходного контура</w:t>
      </w:r>
      <w:r w:rsidR="00F03559">
        <w:rPr>
          <w:rFonts w:ascii="Times New Roman" w:eastAsia="Times New Roman" w:hAnsi="Times New Roman"/>
          <w:sz w:val="28"/>
          <w:szCs w:val="28"/>
        </w:rPr>
        <w:t>, то есть за счёт корригирования зубчатых к</w:t>
      </w:r>
      <w:r w:rsidR="00F03559">
        <w:rPr>
          <w:rFonts w:ascii="Times New Roman" w:eastAsia="Times New Roman" w:hAnsi="Times New Roman"/>
          <w:sz w:val="28"/>
          <w:szCs w:val="28"/>
        </w:rPr>
        <w:t>о</w:t>
      </w:r>
      <w:r w:rsidR="00F03559">
        <w:rPr>
          <w:rFonts w:ascii="Times New Roman" w:eastAsia="Times New Roman" w:hAnsi="Times New Roman"/>
          <w:sz w:val="28"/>
          <w:szCs w:val="28"/>
        </w:rPr>
        <w:t>лёс.</w:t>
      </w:r>
    </w:p>
    <w:p w:rsidR="008A2D3F" w:rsidRDefault="008A2D3F" w:rsidP="008A2D3F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Расчет коэффициента суммы смещения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Σ</m:t>
            </m:r>
          </m:sub>
        </m:sSub>
      </m:oMath>
      <w:r w:rsidRPr="009007E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при заданном межосевом ра</w:t>
      </w:r>
      <w:r>
        <w:rPr>
          <w:rFonts w:ascii="Times New Roman" w:eastAsia="Times New Roman" w:hAnsi="Times New Roman"/>
          <w:sz w:val="28"/>
          <w:szCs w:val="28"/>
        </w:rPr>
        <w:t>с</w:t>
      </w:r>
      <w:r>
        <w:rPr>
          <w:rFonts w:ascii="Times New Roman" w:eastAsia="Times New Roman" w:hAnsi="Times New Roman"/>
          <w:sz w:val="28"/>
          <w:szCs w:val="28"/>
        </w:rPr>
        <w:t xml:space="preserve">стоянии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w</m:t>
            </m:r>
          </m:sub>
        </m:sSub>
      </m:oMath>
      <w:r w:rsidRPr="009007E6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производится следующим образом. Определяе</w:t>
      </w:r>
      <w:r w:rsidR="00F03559">
        <w:rPr>
          <w:rFonts w:ascii="Times New Roman" w:eastAsia="Times New Roman" w:hAnsi="Times New Roman"/>
          <w:sz w:val="28"/>
          <w:szCs w:val="28"/>
        </w:rPr>
        <w:t>тся</w:t>
      </w:r>
      <w:r>
        <w:rPr>
          <w:rFonts w:ascii="Times New Roman" w:eastAsia="Times New Roman" w:hAnsi="Times New Roman"/>
          <w:sz w:val="28"/>
          <w:szCs w:val="28"/>
        </w:rPr>
        <w:t xml:space="preserve"> коэффициент воспринимаемого смещения (для прямозубой передачи: </w:t>
      </w:r>
      <m:oMath>
        <m:r>
          <w:rPr>
            <w:rFonts w:ascii="Cambria Math" w:eastAsia="Times New Roman" w:hAnsi="Cambria Math"/>
            <w:sz w:val="28"/>
            <w:szCs w:val="28"/>
          </w:rPr>
          <m:t>cosβ=1</m:t>
        </m:r>
      </m:oMath>
      <w:r>
        <w:rPr>
          <w:rFonts w:ascii="Times New Roman" w:eastAsia="Times New Roman" w:hAnsi="Times New Roman"/>
          <w:sz w:val="28"/>
          <w:szCs w:val="28"/>
        </w:rPr>
        <w:t>):</w:t>
      </w:r>
    </w:p>
    <w:p w:rsidR="008A2D3F" w:rsidRDefault="008A2D3F" w:rsidP="008A2D3F">
      <w:pPr>
        <w:pStyle w:val="a7"/>
        <w:spacing w:line="360" w:lineRule="auto"/>
        <w:ind w:firstLine="567"/>
        <w:jc w:val="right"/>
        <w:rPr>
          <w:rFonts w:ascii="Times New Roman" w:eastAsia="Times New Roman" w:hAnsi="Times New Roman"/>
          <w:sz w:val="28"/>
          <w:szCs w:val="28"/>
        </w:rPr>
      </w:pPr>
      <m:oMath>
        <m:r>
          <w:rPr>
            <w:rFonts w:ascii="Cambria Math" w:eastAsia="Times New Roman" w:hAnsi="Cambria Math"/>
            <w:sz w:val="32"/>
            <w:szCs w:val="32"/>
          </w:rPr>
          <m:t>y=</m:t>
        </m:r>
        <m:f>
          <m:fPr>
            <m:ctrlPr>
              <w:rPr>
                <w:rFonts w:ascii="Cambria Math" w:eastAsia="Times New Roman" w:hAnsi="Cambria Math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a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w</m:t>
                </m:r>
              </m:sub>
            </m:sSub>
          </m:num>
          <m:den>
            <m:r>
              <w:rPr>
                <w:rFonts w:ascii="Cambria Math" w:eastAsia="Times New Roman" w:hAnsi="Cambria Math"/>
                <w:sz w:val="32"/>
                <w:szCs w:val="32"/>
              </w:rPr>
              <m:t>m</m:t>
            </m:r>
          </m:den>
        </m:f>
        <m:r>
          <w:rPr>
            <w:rFonts w:ascii="Cambria Math" w:eastAsia="Times New Roman" w:hAnsi="Cambria Math"/>
            <w:sz w:val="32"/>
            <w:szCs w:val="32"/>
          </w:rPr>
          <m:t>-</m:t>
        </m:r>
        <m:f>
          <m:fPr>
            <m:ctrlPr>
              <w:rPr>
                <w:rFonts w:ascii="Cambria Math" w:eastAsia="Times New Roman" w:hAnsi="Cambria Math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1</m:t>
                </m:r>
              </m:sub>
            </m:sSub>
            <m:r>
              <w:rPr>
                <w:rFonts w:ascii="Cambria Math" w:eastAsia="Times New Roman" w:hAnsi="Cambria Math"/>
                <w:sz w:val="32"/>
                <w:szCs w:val="32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2</m:t>
                </m:r>
              </m:sub>
            </m:sSub>
          </m:num>
          <m:den>
            <m:r>
              <w:rPr>
                <w:rFonts w:ascii="Cambria Math" w:eastAsia="Times New Roman" w:hAnsi="Cambria Math"/>
                <w:sz w:val="32"/>
                <w:szCs w:val="32"/>
              </w:rPr>
              <m:t>2cosβ</m:t>
            </m:r>
          </m:den>
        </m:f>
        <m:r>
          <w:rPr>
            <w:rFonts w:ascii="Cambria Math" w:eastAsia="Times New Roman" w:hAnsi="Cambria Math"/>
            <w:sz w:val="32"/>
            <w:szCs w:val="32"/>
          </w:rPr>
          <m:t>.</m:t>
        </m:r>
      </m:oMath>
      <w:r>
        <w:rPr>
          <w:rFonts w:ascii="Times New Roman" w:eastAsia="Times New Roman" w:hAnsi="Times New Roman"/>
          <w:sz w:val="28"/>
          <w:szCs w:val="28"/>
        </w:rPr>
        <w:t xml:space="preserve">             </w:t>
      </w:r>
      <w:r w:rsidRPr="007E76C4">
        <w:rPr>
          <w:rFonts w:ascii="Times New Roman" w:eastAsia="Times New Roman" w:hAnsi="Times New Roman"/>
          <w:sz w:val="28"/>
          <w:szCs w:val="28"/>
        </w:rPr>
        <w:t xml:space="preserve">  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     </w:t>
      </w:r>
      <w:r w:rsidRPr="007E76C4">
        <w:rPr>
          <w:rFonts w:ascii="Times New Roman" w:eastAsia="Times New Roman" w:hAnsi="Times New Roman"/>
          <w:sz w:val="28"/>
          <w:szCs w:val="28"/>
        </w:rPr>
        <w:t>(2</w:t>
      </w:r>
      <w:r>
        <w:rPr>
          <w:rFonts w:ascii="Times New Roman" w:eastAsia="Times New Roman" w:hAnsi="Times New Roman"/>
          <w:sz w:val="28"/>
          <w:szCs w:val="28"/>
        </w:rPr>
        <w:t>6)</w:t>
      </w:r>
    </w:p>
    <w:p w:rsidR="005115AA" w:rsidRDefault="005115AA" w:rsidP="005115AA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Определим вспомогательные величины А и Б (</w:t>
      </w:r>
      <m:oMath>
        <m:r>
          <w:rPr>
            <w:rFonts w:ascii="Cambria Math" w:eastAsia="Times New Roman" w:hAnsi="Cambria Math"/>
            <w:sz w:val="32"/>
            <w:szCs w:val="32"/>
            <w:lang w:val="en-US"/>
          </w:rPr>
          <m:t>cosβ</m:t>
        </m:r>
        <m:r>
          <w:rPr>
            <w:rFonts w:ascii="Cambria Math" w:eastAsia="Times New Roman" w:hAnsi="Cambria Math"/>
            <w:sz w:val="32"/>
            <w:szCs w:val="32"/>
          </w:rPr>
          <m:t>=1)</m:t>
        </m:r>
      </m:oMath>
      <w:r>
        <w:rPr>
          <w:rFonts w:ascii="Times New Roman" w:eastAsia="Times New Roman" w:hAnsi="Times New Roman"/>
          <w:sz w:val="28"/>
          <w:szCs w:val="28"/>
        </w:rPr>
        <w:t>:</w:t>
      </w:r>
    </w:p>
    <w:p w:rsidR="005115AA" w:rsidRDefault="005115AA" w:rsidP="005115AA">
      <w:pPr>
        <w:pStyle w:val="a7"/>
        <w:spacing w:line="360" w:lineRule="auto"/>
        <w:jc w:val="right"/>
        <w:rPr>
          <w:rFonts w:ascii="Times New Roman" w:eastAsia="Times New Roman" w:hAnsi="Times New Roman"/>
          <w:sz w:val="28"/>
          <w:szCs w:val="28"/>
        </w:rPr>
      </w:pPr>
      <w:r w:rsidRPr="00E06C16"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      </w:t>
      </w:r>
      <m:oMath>
        <m:r>
          <w:rPr>
            <w:rFonts w:ascii="Cambria Math" w:eastAsia="Times New Roman" w:hAnsi="Cambria Math"/>
            <w:sz w:val="32"/>
            <w:szCs w:val="32"/>
          </w:rPr>
          <m:t>А=</m:t>
        </m:r>
        <m:f>
          <m:fPr>
            <m:ctrlPr>
              <w:rPr>
                <w:rFonts w:ascii="Cambria Math" w:eastAsia="Times New Roman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/>
                <w:sz w:val="32"/>
                <w:szCs w:val="32"/>
              </w:rPr>
              <m:t>1000</m:t>
            </m:r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y</m:t>
            </m:r>
            <m:r>
              <w:rPr>
                <w:rFonts w:ascii="Cambria Math" w:eastAsia="Times New Roman" w:hAnsi="Cambria Math"/>
                <w:sz w:val="32"/>
                <w:szCs w:val="32"/>
              </w:rPr>
              <m:t>∙</m:t>
            </m:r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cosβ</m:t>
            </m:r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1</m:t>
                </m:r>
              </m:sub>
            </m:sSub>
            <m:r>
              <w:rPr>
                <w:rFonts w:ascii="Cambria Math" w:eastAsia="Times New Roman" w:hAnsi="Cambria Math"/>
                <w:sz w:val="32"/>
                <w:szCs w:val="32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2</m:t>
                </m:r>
              </m:sub>
            </m:sSub>
          </m:den>
        </m:f>
        <m:r>
          <w:rPr>
            <w:rFonts w:ascii="Cambria Math" w:eastAsia="Times New Roman" w:hAnsi="Cambria Math"/>
            <w:sz w:val="32"/>
            <w:szCs w:val="32"/>
          </w:rPr>
          <m:t>;</m:t>
        </m:r>
      </m:oMath>
      <w:r w:rsidRPr="00E06C16"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(2</w:t>
      </w:r>
      <w:r>
        <w:rPr>
          <w:rFonts w:ascii="Times New Roman" w:eastAsia="Times New Roman" w:hAnsi="Times New Roman"/>
          <w:sz w:val="28"/>
          <w:szCs w:val="28"/>
        </w:rPr>
        <w:t>7</w:t>
      </w:r>
      <w:r w:rsidRPr="00E06C16">
        <w:rPr>
          <w:rFonts w:ascii="Times New Roman" w:eastAsia="Times New Roman" w:hAnsi="Times New Roman"/>
          <w:sz w:val="28"/>
          <w:szCs w:val="28"/>
        </w:rPr>
        <w:t>)</w:t>
      </w:r>
    </w:p>
    <w:p w:rsidR="005115AA" w:rsidRDefault="005115AA" w:rsidP="005115AA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Б – определим по номограмме по значению А (рис. 3)</w:t>
      </w:r>
      <w:r w:rsidRPr="00B957C5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5115AA" w:rsidRDefault="005115AA" w:rsidP="005115AA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Коэффициент уравнительного смещения (для прямозубой передачи </w:t>
      </w:r>
      <m:oMath>
        <m:r>
          <w:rPr>
            <w:rFonts w:ascii="Cambria Math" w:eastAsia="Times New Roman" w:hAnsi="Cambria Math"/>
            <w:sz w:val="28"/>
            <w:szCs w:val="28"/>
          </w:rPr>
          <m:t>μ=0</m:t>
        </m:r>
      </m:oMath>
      <w:r>
        <w:rPr>
          <w:rFonts w:ascii="Times New Roman" w:eastAsia="Times New Roman" w:hAnsi="Times New Roman"/>
          <w:sz w:val="28"/>
          <w:szCs w:val="28"/>
        </w:rPr>
        <w:t>):</w:t>
      </w:r>
    </w:p>
    <w:p w:rsidR="005115AA" w:rsidRDefault="005115AA" w:rsidP="005115AA">
      <w:pPr>
        <w:pStyle w:val="a7"/>
        <w:spacing w:line="360" w:lineRule="auto"/>
        <w:ind w:firstLine="567"/>
        <w:jc w:val="right"/>
        <w:rPr>
          <w:rFonts w:ascii="Times New Roman" w:eastAsia="Times New Roman" w:hAnsi="Times New Roman"/>
          <w:sz w:val="28"/>
          <w:szCs w:val="28"/>
        </w:rPr>
      </w:pPr>
      <m:oMath>
        <m:r>
          <w:rPr>
            <w:rFonts w:ascii="Cambria Math" w:eastAsia="Times New Roman" w:hAnsi="Cambria Math"/>
            <w:sz w:val="32"/>
            <w:szCs w:val="32"/>
          </w:rPr>
          <m:t>∆</m:t>
        </m:r>
        <m:r>
          <w:rPr>
            <w:rFonts w:ascii="Cambria Math" w:eastAsia="Times New Roman" w:hAnsi="Cambria Math"/>
            <w:sz w:val="32"/>
            <w:szCs w:val="32"/>
            <w:lang w:val="en-US"/>
          </w:rPr>
          <m:t>y</m:t>
        </m:r>
        <m:r>
          <w:rPr>
            <w:rFonts w:ascii="Cambria Math" w:eastAsia="Times New Roman" w:hAnsi="Cambria Math"/>
            <w:sz w:val="32"/>
            <w:szCs w:val="32"/>
          </w:rPr>
          <m:t>=</m:t>
        </m:r>
        <m:d>
          <m:dPr>
            <m:ctrlPr>
              <w:rPr>
                <w:rFonts w:ascii="Cambria Math" w:eastAsia="Times New Roman" w:hAnsi="Cambria Math"/>
                <w:i/>
                <w:sz w:val="32"/>
                <w:szCs w:val="32"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  <w:lang w:val="en-US"/>
                  </w:rPr>
                </m:ctrlPr>
              </m:fPr>
              <m:num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Б</m:t>
                </m:r>
              </m:num>
              <m:den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1000</m:t>
                </m:r>
              </m:den>
            </m:f>
            <m:r>
              <w:rPr>
                <w:rFonts w:ascii="Cambria Math" w:eastAsia="Times New Roman" w:hAnsi="Cambria Math"/>
                <w:sz w:val="32"/>
                <w:szCs w:val="32"/>
              </w:rPr>
              <m:t>-</m:t>
            </m:r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μ</m:t>
            </m:r>
          </m:e>
        </m:d>
        <m:r>
          <w:rPr>
            <w:rFonts w:ascii="Cambria Math" w:eastAsia="Times New Roman" w:hAnsi="Cambria Math"/>
            <w:sz w:val="32"/>
            <w:szCs w:val="32"/>
          </w:rPr>
          <m:t>∙</m:t>
        </m:r>
        <m:f>
          <m:fPr>
            <m:ctrlPr>
              <w:rPr>
                <w:rFonts w:ascii="Cambria Math" w:eastAsia="Times New Roman" w:hAnsi="Cambria Math"/>
                <w:i/>
                <w:sz w:val="32"/>
                <w:szCs w:val="32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1</m:t>
                </m:r>
              </m:sub>
            </m:sSub>
            <m:r>
              <w:rPr>
                <w:rFonts w:ascii="Cambria Math" w:eastAsia="Times New Roman" w:hAnsi="Cambria Math"/>
                <w:sz w:val="32"/>
                <w:szCs w:val="32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2</m:t>
                </m:r>
              </m:sub>
            </m:sSub>
          </m:num>
          <m:den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cosβ</m:t>
            </m:r>
          </m:den>
        </m:f>
        <m:r>
          <w:rPr>
            <w:rFonts w:ascii="Cambria Math" w:eastAsia="Times New Roman" w:hAnsi="Cambria Math"/>
            <w:sz w:val="32"/>
            <w:szCs w:val="32"/>
          </w:rPr>
          <m:t>.</m:t>
        </m:r>
      </m:oMath>
      <w:r w:rsidRPr="00807552">
        <w:rPr>
          <w:rFonts w:ascii="Times New Roman" w:eastAsia="Times New Roman" w:hAnsi="Times New Roman"/>
          <w:sz w:val="28"/>
          <w:szCs w:val="28"/>
        </w:rPr>
        <w:t xml:space="preserve">  </w:t>
      </w:r>
      <w:r w:rsidRPr="00793CF1">
        <w:rPr>
          <w:rFonts w:ascii="Times New Roman" w:eastAsia="Times New Roman" w:hAnsi="Times New Roman"/>
          <w:sz w:val="28"/>
          <w:szCs w:val="28"/>
        </w:rPr>
        <w:t xml:space="preserve">                                       (2</w:t>
      </w:r>
      <w:r>
        <w:rPr>
          <w:rFonts w:ascii="Times New Roman" w:eastAsia="Times New Roman" w:hAnsi="Times New Roman"/>
          <w:sz w:val="28"/>
          <w:szCs w:val="28"/>
        </w:rPr>
        <w:t>8</w:t>
      </w:r>
      <w:r w:rsidRPr="00793CF1">
        <w:rPr>
          <w:rFonts w:ascii="Times New Roman" w:eastAsia="Times New Roman" w:hAnsi="Times New Roman"/>
          <w:sz w:val="28"/>
          <w:szCs w:val="28"/>
        </w:rPr>
        <w:t>)</w:t>
      </w:r>
    </w:p>
    <w:p w:rsidR="005115AA" w:rsidRDefault="005115AA" w:rsidP="005115AA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Коэффициент суммы смещений:</w:t>
      </w:r>
    </w:p>
    <w:p w:rsidR="005115AA" w:rsidRPr="00793CF1" w:rsidRDefault="004A16DC" w:rsidP="005115AA">
      <w:pPr>
        <w:pStyle w:val="a7"/>
        <w:spacing w:line="360" w:lineRule="auto"/>
        <w:jc w:val="right"/>
        <w:rPr>
          <w:rFonts w:ascii="Times New Roman" w:eastAsia="Times New Roman" w:hAnsi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Σ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=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y</m:t>
        </m:r>
        <m:r>
          <w:rPr>
            <w:rFonts w:ascii="Cambria Math" w:eastAsia="Times New Roman" w:hAnsi="Cambria Math"/>
            <w:sz w:val="28"/>
            <w:szCs w:val="28"/>
          </w:rPr>
          <m:t>+∆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y</m:t>
        </m:r>
        <m:r>
          <w:rPr>
            <w:rFonts w:ascii="Cambria Math" w:eastAsia="Times New Roman" w:hAnsi="Cambria Math"/>
            <w:sz w:val="28"/>
            <w:szCs w:val="28"/>
          </w:rPr>
          <m:t>.</m:t>
        </m:r>
      </m:oMath>
      <w:r w:rsidR="005115AA" w:rsidRPr="00793CF1">
        <w:rPr>
          <w:rFonts w:ascii="Times New Roman" w:eastAsia="Times New Roman" w:hAnsi="Times New Roman"/>
          <w:sz w:val="28"/>
          <w:szCs w:val="28"/>
        </w:rPr>
        <w:t xml:space="preserve">                                        (2</w:t>
      </w:r>
      <w:r w:rsidR="005115AA">
        <w:rPr>
          <w:rFonts w:ascii="Times New Roman" w:eastAsia="Times New Roman" w:hAnsi="Times New Roman"/>
          <w:sz w:val="28"/>
          <w:szCs w:val="28"/>
        </w:rPr>
        <w:t>9</w:t>
      </w:r>
      <w:r w:rsidR="005115AA" w:rsidRPr="00793CF1">
        <w:rPr>
          <w:rFonts w:ascii="Times New Roman" w:eastAsia="Times New Roman" w:hAnsi="Times New Roman"/>
          <w:sz w:val="28"/>
          <w:szCs w:val="28"/>
        </w:rPr>
        <w:t>)</w:t>
      </w:r>
    </w:p>
    <w:p w:rsidR="005115AA" w:rsidRDefault="005115AA" w:rsidP="005115AA">
      <w:pPr>
        <w:pStyle w:val="a7"/>
        <w:spacing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8A2D3F" w:rsidRDefault="008A2D3F" w:rsidP="008A2D3F">
      <w:pPr>
        <w:pStyle w:val="a7"/>
        <w:jc w:val="both"/>
        <w:rPr>
          <w:rFonts w:ascii="Times New Roman" w:eastAsia="Times New Roman" w:hAnsi="Times New Roman"/>
          <w:sz w:val="28"/>
          <w:szCs w:val="28"/>
        </w:rPr>
      </w:pPr>
      <w:r w:rsidRPr="00563A8D">
        <w:rPr>
          <w:rFonts w:ascii="Times New Roman" w:eastAsia="Times New Roman" w:hAnsi="Times New Roman"/>
          <w:sz w:val="28"/>
          <w:szCs w:val="28"/>
        </w:rPr>
        <w:t xml:space="preserve">      </w:t>
      </w:r>
      <w:r w:rsidRPr="00793CF1">
        <w:rPr>
          <w:rFonts w:ascii="Times New Roman" w:eastAsia="Times New Roman" w:hAnsi="Times New Roman"/>
          <w:sz w:val="28"/>
          <w:szCs w:val="28"/>
        </w:rPr>
        <w:t xml:space="preserve">                                                 </w:t>
      </w:r>
    </w:p>
    <w:p w:rsidR="008A2D3F" w:rsidRPr="000C742D" w:rsidRDefault="004A16DC" w:rsidP="008A2D3F">
      <w:pPr>
        <w:pStyle w:val="a7"/>
        <w:spacing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 id="_x0000_s1026" type="#_x0000_t75" style="position:absolute;left:0;text-align:left;margin-left:44.1pt;margin-top:-105.15pt;width:6in;height:468.1pt;z-index:251660288" o:allowincell="f">
            <v:imagedata r:id="rId19" o:title="" croptop="4039f" cropbottom="8979f"/>
            <w10:wrap type="topAndBottom"/>
          </v:shape>
          <o:OLEObject Type="Embed" ProgID="Photoshop.Image.4" ShapeID="_x0000_s1026" DrawAspect="Content" ObjectID="_1552125835" r:id="rId20">
            <o:FieldCodes>\s</o:FieldCodes>
          </o:OLEObject>
        </w:pict>
      </w:r>
      <w:r w:rsidR="008A2D3F" w:rsidRPr="000C742D">
        <w:rPr>
          <w:rFonts w:ascii="Times New Roman" w:eastAsia="Times New Roman" w:hAnsi="Times New Roman"/>
          <w:sz w:val="28"/>
          <w:szCs w:val="28"/>
        </w:rPr>
        <w:t xml:space="preserve">Рис. </w:t>
      </w:r>
      <w:r w:rsidR="008A2D3F">
        <w:rPr>
          <w:rFonts w:ascii="Times New Roman" w:eastAsia="Times New Roman" w:hAnsi="Times New Roman"/>
          <w:sz w:val="28"/>
          <w:szCs w:val="28"/>
        </w:rPr>
        <w:t>3</w:t>
      </w:r>
      <w:r w:rsidR="008A2D3F" w:rsidRPr="000C742D">
        <w:rPr>
          <w:rFonts w:ascii="Times New Roman" w:eastAsia="Times New Roman" w:hAnsi="Times New Roman"/>
          <w:sz w:val="28"/>
          <w:szCs w:val="28"/>
        </w:rPr>
        <w:t xml:space="preserve">. Номограмма для определения вспомогательной величины Б </w:t>
      </w:r>
    </w:p>
    <w:p w:rsidR="008A2D3F" w:rsidRPr="000C742D" w:rsidRDefault="008A2D3F" w:rsidP="005115AA">
      <w:pPr>
        <w:pStyle w:val="a7"/>
        <w:spacing w:after="100" w:afterAutospacing="1"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0C742D">
        <w:rPr>
          <w:rFonts w:ascii="Times New Roman" w:eastAsia="Times New Roman" w:hAnsi="Times New Roman"/>
          <w:sz w:val="28"/>
          <w:szCs w:val="28"/>
        </w:rPr>
        <w:t xml:space="preserve">при заданном межосевом расстоянии </w:t>
      </w:r>
      <w:r w:rsidRPr="000C742D">
        <w:rPr>
          <w:rFonts w:ascii="Times New Roman" w:eastAsia="Times New Roman" w:hAnsi="Times New Roman"/>
          <w:i/>
          <w:sz w:val="28"/>
          <w:szCs w:val="28"/>
          <w:lang w:val="en-US"/>
        </w:rPr>
        <w:t>a</w:t>
      </w:r>
      <w:r w:rsidRPr="000C742D">
        <w:rPr>
          <w:rFonts w:ascii="Times New Roman" w:eastAsia="Times New Roman" w:hAnsi="Times New Roman"/>
          <w:sz w:val="28"/>
          <w:szCs w:val="28"/>
          <w:vertAlign w:val="subscript"/>
          <w:lang w:val="en-US"/>
        </w:rPr>
        <w:t>w</w:t>
      </w:r>
      <w:r w:rsidRPr="000C742D">
        <w:rPr>
          <w:rFonts w:ascii="Times New Roman" w:eastAsia="Times New Roman" w:hAnsi="Times New Roman"/>
          <w:sz w:val="28"/>
          <w:szCs w:val="28"/>
        </w:rPr>
        <w:t xml:space="preserve"> (α=20</w:t>
      </w:r>
      <w:r w:rsidRPr="000C742D">
        <w:rPr>
          <w:rFonts w:ascii="Times New Roman" w:eastAsia="Times New Roman" w:hAnsi="Times New Roman"/>
          <w:sz w:val="28"/>
          <w:szCs w:val="28"/>
          <w:vertAlign w:val="superscript"/>
        </w:rPr>
        <w:t>0</w:t>
      </w:r>
      <w:r w:rsidRPr="000C742D">
        <w:rPr>
          <w:rFonts w:ascii="Times New Roman" w:eastAsia="Times New Roman" w:hAnsi="Times New Roman"/>
          <w:sz w:val="28"/>
          <w:szCs w:val="28"/>
        </w:rPr>
        <w:t xml:space="preserve">, </w:t>
      </w:r>
      <w:r w:rsidRPr="000C742D">
        <w:rPr>
          <w:rFonts w:ascii="Times New Roman" w:eastAsia="Times New Roman" w:hAnsi="Times New Roman"/>
          <w:i/>
          <w:sz w:val="28"/>
          <w:szCs w:val="28"/>
          <w:lang w:val="en-US"/>
        </w:rPr>
        <w:t>a</w:t>
      </w:r>
      <w:r w:rsidRPr="000C742D">
        <w:rPr>
          <w:rFonts w:ascii="Times New Roman" w:eastAsia="Times New Roman" w:hAnsi="Times New Roman"/>
          <w:sz w:val="28"/>
          <w:szCs w:val="28"/>
          <w:vertAlign w:val="subscript"/>
          <w:lang w:val="en-US"/>
        </w:rPr>
        <w:t>w</w:t>
      </w:r>
      <w:r w:rsidRPr="000C742D">
        <w:rPr>
          <w:rFonts w:ascii="Times New Roman" w:eastAsia="Times New Roman" w:hAnsi="Times New Roman"/>
          <w:sz w:val="28"/>
          <w:szCs w:val="28"/>
        </w:rPr>
        <w:t xml:space="preserve"> &gt;</w:t>
      </w:r>
      <w:r w:rsidRPr="000C742D">
        <w:rPr>
          <w:rFonts w:ascii="Times New Roman" w:eastAsia="Times New Roman" w:hAnsi="Times New Roman"/>
          <w:i/>
          <w:sz w:val="28"/>
          <w:szCs w:val="28"/>
          <w:lang w:val="en-US"/>
        </w:rPr>
        <w:t>a</w:t>
      </w:r>
      <w:r w:rsidRPr="000C742D">
        <w:rPr>
          <w:rFonts w:ascii="Times New Roman" w:eastAsia="Times New Roman" w:hAnsi="Times New Roman"/>
          <w:sz w:val="28"/>
          <w:szCs w:val="28"/>
        </w:rPr>
        <w:t>)</w:t>
      </w:r>
    </w:p>
    <w:p w:rsidR="007250AF" w:rsidRDefault="008A2D3F" w:rsidP="008A2D3F">
      <w:pPr>
        <w:pStyle w:val="a7"/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137261">
        <w:rPr>
          <w:rFonts w:ascii="Times New Roman" w:eastAsia="Times New Roman" w:hAnsi="Times New Roman"/>
          <w:sz w:val="28"/>
          <w:szCs w:val="28"/>
        </w:rPr>
        <w:t xml:space="preserve">      </w:t>
      </w:r>
      <w:r>
        <w:rPr>
          <w:rFonts w:ascii="Times New Roman" w:eastAsia="Times New Roman" w:hAnsi="Times New Roman"/>
          <w:sz w:val="28"/>
          <w:szCs w:val="28"/>
        </w:rPr>
        <w:t xml:space="preserve">Если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Σ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&gt;0,</m:t>
        </m:r>
      </m:oMath>
      <w:r>
        <w:rPr>
          <w:rFonts w:ascii="Times New Roman" w:eastAsia="Times New Roman" w:hAnsi="Times New Roman"/>
          <w:sz w:val="28"/>
          <w:szCs w:val="28"/>
        </w:rPr>
        <w:t xml:space="preserve"> принимаем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Σ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.</m:t>
        </m:r>
      </m:oMath>
      <w:r w:rsidRPr="00137261">
        <w:rPr>
          <w:rFonts w:ascii="Times New Roman" w:eastAsia="Times New Roman" w:hAnsi="Times New Roman"/>
          <w:sz w:val="28"/>
          <w:szCs w:val="28"/>
        </w:rPr>
        <w:t xml:space="preserve"> </w:t>
      </w:r>
      <w:r w:rsidR="007250AF">
        <w:rPr>
          <w:rFonts w:ascii="Times New Roman" w:eastAsia="Times New Roman" w:hAnsi="Times New Roman"/>
          <w:sz w:val="28"/>
          <w:szCs w:val="28"/>
        </w:rPr>
        <w:t xml:space="preserve"> Это следует понимать так: положительное смещение исход</w:t>
      </w:r>
      <w:r w:rsidR="00F3723B">
        <w:rPr>
          <w:rFonts w:ascii="Times New Roman" w:eastAsia="Times New Roman" w:hAnsi="Times New Roman"/>
          <w:sz w:val="28"/>
          <w:szCs w:val="28"/>
        </w:rPr>
        <w:t>н</w:t>
      </w:r>
      <w:r w:rsidR="007250AF">
        <w:rPr>
          <w:rFonts w:ascii="Times New Roman" w:eastAsia="Times New Roman" w:hAnsi="Times New Roman"/>
          <w:sz w:val="28"/>
          <w:szCs w:val="28"/>
        </w:rPr>
        <w:t>ого ко</w:t>
      </w:r>
      <w:r w:rsidR="00F3723B">
        <w:rPr>
          <w:rFonts w:ascii="Times New Roman" w:eastAsia="Times New Roman" w:hAnsi="Times New Roman"/>
          <w:sz w:val="28"/>
          <w:szCs w:val="28"/>
        </w:rPr>
        <w:t>нтура обеспечивается за счёт увеличения диаметра з</w:t>
      </w:r>
      <w:r w:rsidR="00F3723B">
        <w:rPr>
          <w:rFonts w:ascii="Times New Roman" w:eastAsia="Times New Roman" w:hAnsi="Times New Roman"/>
          <w:sz w:val="28"/>
          <w:szCs w:val="28"/>
        </w:rPr>
        <w:t>а</w:t>
      </w:r>
      <w:r w:rsidR="00F3723B">
        <w:rPr>
          <w:rFonts w:ascii="Times New Roman" w:eastAsia="Times New Roman" w:hAnsi="Times New Roman"/>
          <w:sz w:val="28"/>
          <w:szCs w:val="28"/>
        </w:rPr>
        <w:t>готовки колеса под нарезку зуба, профиль зуба формируется более удалённым от основной окружности участком эвольвенты. В результате повышается ко</w:t>
      </w:r>
      <w:r w:rsidR="00F3723B">
        <w:rPr>
          <w:rFonts w:ascii="Times New Roman" w:eastAsia="Times New Roman" w:hAnsi="Times New Roman"/>
          <w:sz w:val="28"/>
          <w:szCs w:val="28"/>
        </w:rPr>
        <w:t>н</w:t>
      </w:r>
      <w:r w:rsidR="00F3723B">
        <w:rPr>
          <w:rFonts w:ascii="Times New Roman" w:eastAsia="Times New Roman" w:hAnsi="Times New Roman"/>
          <w:sz w:val="28"/>
          <w:szCs w:val="28"/>
        </w:rPr>
        <w:t>тактна</w:t>
      </w:r>
      <w:r w:rsidR="002B1A2C">
        <w:rPr>
          <w:rFonts w:ascii="Times New Roman" w:eastAsia="Times New Roman" w:hAnsi="Times New Roman"/>
          <w:sz w:val="28"/>
          <w:szCs w:val="28"/>
        </w:rPr>
        <w:t>я</w:t>
      </w:r>
      <w:r w:rsidR="00F3723B">
        <w:rPr>
          <w:rFonts w:ascii="Times New Roman" w:eastAsia="Times New Roman" w:hAnsi="Times New Roman"/>
          <w:sz w:val="28"/>
          <w:szCs w:val="28"/>
        </w:rPr>
        <w:t xml:space="preserve"> и изгибная прочность зуба. Поэтому </w:t>
      </w:r>
      <w:r w:rsidR="002B1A2C">
        <w:rPr>
          <w:rFonts w:ascii="Times New Roman" w:eastAsia="Times New Roman" w:hAnsi="Times New Roman"/>
          <w:sz w:val="28"/>
          <w:szCs w:val="28"/>
        </w:rPr>
        <w:t>положительное смещение целес</w:t>
      </w:r>
      <w:r w:rsidR="002B1A2C">
        <w:rPr>
          <w:rFonts w:ascii="Times New Roman" w:eastAsia="Times New Roman" w:hAnsi="Times New Roman"/>
          <w:sz w:val="28"/>
          <w:szCs w:val="28"/>
        </w:rPr>
        <w:t>о</w:t>
      </w:r>
      <w:r w:rsidR="002B1A2C">
        <w:rPr>
          <w:rFonts w:ascii="Times New Roman" w:eastAsia="Times New Roman" w:hAnsi="Times New Roman"/>
          <w:sz w:val="28"/>
          <w:szCs w:val="28"/>
        </w:rPr>
        <w:t>образно применить для самого слабого зубчатого колеса – шестерни с на</w:t>
      </w:r>
      <w:r w:rsidR="002B1A2C">
        <w:rPr>
          <w:rFonts w:ascii="Times New Roman" w:eastAsia="Times New Roman" w:hAnsi="Times New Roman"/>
          <w:sz w:val="28"/>
          <w:szCs w:val="28"/>
        </w:rPr>
        <w:t>и</w:t>
      </w:r>
      <w:r w:rsidR="002B1A2C">
        <w:rPr>
          <w:rFonts w:ascii="Times New Roman" w:eastAsia="Times New Roman" w:hAnsi="Times New Roman"/>
          <w:sz w:val="28"/>
          <w:szCs w:val="28"/>
        </w:rPr>
        <w:t>меньшим числом зубьев.</w:t>
      </w:r>
      <w:r w:rsidR="00F3723B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8A2D3F" w:rsidRPr="00793CF1" w:rsidRDefault="002B1A2C" w:rsidP="008A2D3F">
      <w:pPr>
        <w:pStyle w:val="a7"/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Е</w:t>
      </w:r>
      <w:r w:rsidR="008A2D3F">
        <w:rPr>
          <w:rFonts w:ascii="Times New Roman" w:eastAsia="Times New Roman" w:hAnsi="Times New Roman"/>
          <w:sz w:val="28"/>
          <w:szCs w:val="28"/>
        </w:rPr>
        <w:t xml:space="preserve">сли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Σ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&lt;0,</m:t>
        </m:r>
      </m:oMath>
      <w:r w:rsidR="008A2D3F">
        <w:rPr>
          <w:rFonts w:ascii="Times New Roman" w:eastAsia="Times New Roman" w:hAnsi="Times New Roman"/>
          <w:sz w:val="28"/>
          <w:szCs w:val="28"/>
        </w:rPr>
        <w:t xml:space="preserve"> следует принять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Σ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.</m:t>
        </m:r>
      </m:oMath>
      <w:r w:rsidR="005115AA">
        <w:rPr>
          <w:rFonts w:ascii="Times New Roman" w:eastAsia="Times New Roman" w:hAnsi="Times New Roman"/>
          <w:sz w:val="28"/>
          <w:szCs w:val="28"/>
        </w:rPr>
        <w:t xml:space="preserve"> </w:t>
      </w:r>
      <w:r w:rsidR="00F1715B">
        <w:rPr>
          <w:rFonts w:ascii="Times New Roman" w:eastAsia="Times New Roman" w:hAnsi="Times New Roman"/>
          <w:sz w:val="28"/>
          <w:szCs w:val="28"/>
        </w:rPr>
        <w:t>В</w:t>
      </w:r>
      <w:r w:rsidR="005115AA">
        <w:rPr>
          <w:rFonts w:ascii="Times New Roman" w:eastAsia="Times New Roman" w:hAnsi="Times New Roman"/>
          <w:sz w:val="28"/>
          <w:szCs w:val="28"/>
        </w:rPr>
        <w:t xml:space="preserve"> этом случа</w:t>
      </w:r>
      <w:r w:rsidR="00F1715B">
        <w:rPr>
          <w:rFonts w:ascii="Times New Roman" w:eastAsia="Times New Roman" w:hAnsi="Times New Roman"/>
          <w:sz w:val="28"/>
          <w:szCs w:val="28"/>
        </w:rPr>
        <w:t>е</w:t>
      </w:r>
      <w:r w:rsidR="00FE2996">
        <w:rPr>
          <w:rFonts w:ascii="Times New Roman" w:eastAsia="Times New Roman" w:hAnsi="Times New Roman"/>
          <w:sz w:val="28"/>
          <w:szCs w:val="28"/>
        </w:rPr>
        <w:t xml:space="preserve"> </w:t>
      </w:r>
      <w:r w:rsidR="00F1715B">
        <w:rPr>
          <w:rFonts w:ascii="Times New Roman" w:eastAsia="Times New Roman" w:hAnsi="Times New Roman"/>
          <w:sz w:val="28"/>
          <w:szCs w:val="28"/>
        </w:rPr>
        <w:t>небольшое ослабление в</w:t>
      </w:r>
      <w:r w:rsidR="00F1715B">
        <w:rPr>
          <w:rFonts w:ascii="Times New Roman" w:eastAsia="Times New Roman" w:hAnsi="Times New Roman"/>
          <w:sz w:val="28"/>
          <w:szCs w:val="28"/>
        </w:rPr>
        <w:t>е</w:t>
      </w:r>
      <w:r w:rsidR="00F1715B">
        <w:rPr>
          <w:rFonts w:ascii="Times New Roman" w:eastAsia="Times New Roman" w:hAnsi="Times New Roman"/>
          <w:sz w:val="28"/>
          <w:szCs w:val="28"/>
        </w:rPr>
        <w:t xml:space="preserve">домого зубчатого колеса </w:t>
      </w:r>
      <w:r w:rsidR="00FE2996">
        <w:rPr>
          <w:rFonts w:ascii="Times New Roman" w:eastAsia="Times New Roman" w:hAnsi="Times New Roman"/>
          <w:sz w:val="28"/>
          <w:szCs w:val="28"/>
        </w:rPr>
        <w:t>практически не снизит долговечность</w:t>
      </w:r>
      <w:r w:rsidR="00F1715B">
        <w:rPr>
          <w:rFonts w:ascii="Times New Roman" w:eastAsia="Times New Roman" w:hAnsi="Times New Roman"/>
          <w:sz w:val="28"/>
          <w:szCs w:val="28"/>
        </w:rPr>
        <w:t xml:space="preserve"> зубчатой</w:t>
      </w:r>
      <w:r w:rsidR="00FE2996">
        <w:rPr>
          <w:rFonts w:ascii="Times New Roman" w:eastAsia="Times New Roman" w:hAnsi="Times New Roman"/>
          <w:sz w:val="28"/>
          <w:szCs w:val="28"/>
        </w:rPr>
        <w:t xml:space="preserve"> пер</w:t>
      </w:r>
      <w:r w:rsidR="00FE2996">
        <w:rPr>
          <w:rFonts w:ascii="Times New Roman" w:eastAsia="Times New Roman" w:hAnsi="Times New Roman"/>
          <w:sz w:val="28"/>
          <w:szCs w:val="28"/>
        </w:rPr>
        <w:t>е</w:t>
      </w:r>
      <w:r w:rsidR="00FE2996">
        <w:rPr>
          <w:rFonts w:ascii="Times New Roman" w:eastAsia="Times New Roman" w:hAnsi="Times New Roman"/>
          <w:sz w:val="28"/>
          <w:szCs w:val="28"/>
        </w:rPr>
        <w:t>дачи</w:t>
      </w:r>
      <w:r w:rsidR="00EB3CCA">
        <w:rPr>
          <w:rFonts w:ascii="Times New Roman" w:eastAsia="Times New Roman" w:hAnsi="Times New Roman"/>
          <w:sz w:val="28"/>
          <w:szCs w:val="28"/>
        </w:rPr>
        <w:t>.</w:t>
      </w:r>
      <w:r w:rsidR="00F1715B">
        <w:rPr>
          <w:rFonts w:ascii="Times New Roman" w:eastAsia="Times New Roman" w:hAnsi="Times New Roman"/>
          <w:sz w:val="28"/>
          <w:szCs w:val="28"/>
        </w:rPr>
        <w:t xml:space="preserve"> </w:t>
      </w:r>
      <w:r w:rsidR="00EB3CCA">
        <w:rPr>
          <w:rFonts w:ascii="Times New Roman" w:eastAsia="Times New Roman" w:hAnsi="Times New Roman"/>
          <w:sz w:val="28"/>
          <w:szCs w:val="28"/>
        </w:rPr>
        <w:t>Э</w:t>
      </w:r>
      <w:r w:rsidR="00F1715B">
        <w:rPr>
          <w:rFonts w:ascii="Times New Roman" w:eastAsia="Times New Roman" w:hAnsi="Times New Roman"/>
          <w:sz w:val="28"/>
          <w:szCs w:val="28"/>
        </w:rPr>
        <w:t>то колесо</w:t>
      </w:r>
      <w:r w:rsidR="00FE2996">
        <w:rPr>
          <w:rFonts w:ascii="Times New Roman" w:eastAsia="Times New Roman" w:hAnsi="Times New Roman"/>
          <w:sz w:val="28"/>
          <w:szCs w:val="28"/>
        </w:rPr>
        <w:t xml:space="preserve"> воспринима</w:t>
      </w:r>
      <w:r w:rsidR="00F1715B">
        <w:rPr>
          <w:rFonts w:ascii="Times New Roman" w:eastAsia="Times New Roman" w:hAnsi="Times New Roman"/>
          <w:sz w:val="28"/>
          <w:szCs w:val="28"/>
        </w:rPr>
        <w:t>ет</w:t>
      </w:r>
      <w:r w:rsidR="00FE2996">
        <w:rPr>
          <w:rFonts w:ascii="Times New Roman" w:eastAsia="Times New Roman" w:hAnsi="Times New Roman"/>
          <w:sz w:val="28"/>
          <w:szCs w:val="28"/>
        </w:rPr>
        <w:t xml:space="preserve"> </w:t>
      </w:r>
      <w:r w:rsidR="00F1715B">
        <w:rPr>
          <w:rFonts w:ascii="Times New Roman" w:eastAsia="Times New Roman" w:hAnsi="Times New Roman"/>
          <w:sz w:val="28"/>
          <w:szCs w:val="28"/>
        </w:rPr>
        <w:t>за ресурс</w:t>
      </w:r>
      <w:r w:rsidR="004617EB">
        <w:rPr>
          <w:rFonts w:ascii="Times New Roman" w:eastAsia="Times New Roman" w:hAnsi="Times New Roman"/>
          <w:sz w:val="28"/>
          <w:szCs w:val="28"/>
        </w:rPr>
        <w:t xml:space="preserve"> такое</w:t>
      </w:r>
      <w:r w:rsidR="00F1715B">
        <w:rPr>
          <w:rFonts w:ascii="Times New Roman" w:eastAsia="Times New Roman" w:hAnsi="Times New Roman"/>
          <w:sz w:val="28"/>
          <w:szCs w:val="28"/>
        </w:rPr>
        <w:t xml:space="preserve"> число циклов нагружений</w:t>
      </w:r>
      <w:r w:rsidR="004617EB">
        <w:rPr>
          <w:rFonts w:ascii="Times New Roman" w:eastAsia="Times New Roman" w:hAnsi="Times New Roman"/>
          <w:sz w:val="28"/>
          <w:szCs w:val="28"/>
        </w:rPr>
        <w:t>, к</w:t>
      </w:r>
      <w:r w:rsidR="004617EB">
        <w:rPr>
          <w:rFonts w:ascii="Times New Roman" w:eastAsia="Times New Roman" w:hAnsi="Times New Roman"/>
          <w:sz w:val="28"/>
          <w:szCs w:val="28"/>
        </w:rPr>
        <w:t>о</w:t>
      </w:r>
      <w:r w:rsidR="004617EB">
        <w:rPr>
          <w:rFonts w:ascii="Times New Roman" w:eastAsia="Times New Roman" w:hAnsi="Times New Roman"/>
          <w:sz w:val="28"/>
          <w:szCs w:val="28"/>
        </w:rPr>
        <w:t xml:space="preserve">торое </w:t>
      </w:r>
      <w:r w:rsidR="00FE2996">
        <w:rPr>
          <w:rFonts w:ascii="Times New Roman" w:eastAsia="Times New Roman" w:hAnsi="Times New Roman"/>
          <w:sz w:val="28"/>
          <w:szCs w:val="28"/>
        </w:rPr>
        <w:t>в не</w:t>
      </w:r>
      <w:r w:rsidR="004617EB">
        <w:rPr>
          <w:rFonts w:ascii="Times New Roman" w:eastAsia="Times New Roman" w:hAnsi="Times New Roman"/>
          <w:sz w:val="28"/>
          <w:szCs w:val="28"/>
        </w:rPr>
        <w:t>сколько раз меньше</w:t>
      </w:r>
      <w:r w:rsidR="00FE2996">
        <w:rPr>
          <w:rFonts w:ascii="Times New Roman" w:eastAsia="Times New Roman" w:hAnsi="Times New Roman"/>
          <w:sz w:val="28"/>
          <w:szCs w:val="28"/>
        </w:rPr>
        <w:t>, чем</w:t>
      </w:r>
      <w:r w:rsidR="005E7F27">
        <w:rPr>
          <w:rFonts w:ascii="Times New Roman" w:eastAsia="Times New Roman" w:hAnsi="Times New Roman"/>
          <w:sz w:val="28"/>
          <w:szCs w:val="28"/>
        </w:rPr>
        <w:t xml:space="preserve"> воспринимает</w:t>
      </w:r>
      <w:r w:rsidR="00FE2996">
        <w:rPr>
          <w:rFonts w:ascii="Times New Roman" w:eastAsia="Times New Roman" w:hAnsi="Times New Roman"/>
          <w:sz w:val="28"/>
          <w:szCs w:val="28"/>
        </w:rPr>
        <w:t xml:space="preserve"> шестерня.</w:t>
      </w:r>
    </w:p>
    <w:p w:rsidR="008A2D3F" w:rsidRDefault="008A2D3F" w:rsidP="004E2D1C">
      <w:pPr>
        <w:pStyle w:val="a7"/>
        <w:tabs>
          <w:tab w:val="left" w:pos="567"/>
        </w:tabs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F52247">
        <w:rPr>
          <w:rFonts w:ascii="Times New Roman" w:eastAsia="Times New Roman" w:hAnsi="Times New Roman"/>
          <w:sz w:val="28"/>
          <w:szCs w:val="28"/>
        </w:rPr>
        <w:t xml:space="preserve">      </w:t>
      </w:r>
      <w:r w:rsidR="004E2D1C">
        <w:rPr>
          <w:rFonts w:ascii="Times New Roman" w:eastAsia="Times New Roman" w:hAns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/>
          <w:sz w:val="28"/>
          <w:szCs w:val="28"/>
        </w:rPr>
        <w:t>Результаты расчетов параметров зубчатых колес представлены в табл. 11.</w:t>
      </w:r>
    </w:p>
    <w:p w:rsidR="008A2D3F" w:rsidRPr="00B957C5" w:rsidRDefault="008A2D3F" w:rsidP="008A2D3F">
      <w:pPr>
        <w:pStyle w:val="a7"/>
        <w:spacing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B957C5">
        <w:rPr>
          <w:rFonts w:ascii="Times New Roman" w:eastAsia="Times New Roman" w:hAnsi="Times New Roman"/>
          <w:sz w:val="28"/>
          <w:szCs w:val="28"/>
        </w:rPr>
        <w:t>Таблица 11. Основные параметры зубчатых колес редуктора</w:t>
      </w:r>
    </w:p>
    <w:tbl>
      <w:tblPr>
        <w:tblW w:w="9562" w:type="dxa"/>
        <w:tblInd w:w="2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916"/>
        <w:gridCol w:w="2547"/>
        <w:gridCol w:w="971"/>
        <w:gridCol w:w="13"/>
        <w:gridCol w:w="7"/>
        <w:gridCol w:w="6"/>
        <w:gridCol w:w="986"/>
        <w:gridCol w:w="1100"/>
        <w:gridCol w:w="13"/>
        <w:gridCol w:w="17"/>
        <w:gridCol w:w="986"/>
      </w:tblGrid>
      <w:tr w:rsidR="008A2D3F" w:rsidRPr="0031022D" w:rsidTr="00556775">
        <w:trPr>
          <w:trHeight w:val="529"/>
        </w:trPr>
        <w:tc>
          <w:tcPr>
            <w:tcW w:w="2916" w:type="dxa"/>
            <w:vMerge w:val="restart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Параметр</w:t>
            </w:r>
          </w:p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47" w:type="dxa"/>
            <w:vMerge w:val="restart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Расчетная формула</w:t>
            </w:r>
          </w:p>
        </w:tc>
        <w:tc>
          <w:tcPr>
            <w:tcW w:w="1983" w:type="dxa"/>
            <w:gridSpan w:val="5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Косозубая пер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е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дача</w:t>
            </w:r>
          </w:p>
        </w:tc>
        <w:tc>
          <w:tcPr>
            <w:tcW w:w="2116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Прямозубая пер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е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дача</w:t>
            </w:r>
          </w:p>
        </w:tc>
      </w:tr>
      <w:tr w:rsidR="008A2D3F" w:rsidRPr="0031022D" w:rsidTr="00556775">
        <w:trPr>
          <w:trHeight w:val="357"/>
        </w:trPr>
        <w:tc>
          <w:tcPr>
            <w:tcW w:w="2916" w:type="dxa"/>
            <w:vMerge/>
            <w:vAlign w:val="center"/>
          </w:tcPr>
          <w:p w:rsidR="008A2D3F" w:rsidRPr="002F2DE8" w:rsidRDefault="008A2D3F" w:rsidP="00556775">
            <w:pPr>
              <w:pStyle w:val="a7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47" w:type="dxa"/>
            <w:vMerge/>
            <w:vAlign w:val="center"/>
          </w:tcPr>
          <w:p w:rsidR="008A2D3F" w:rsidRPr="002F2DE8" w:rsidRDefault="008A2D3F" w:rsidP="00556775"/>
        </w:tc>
        <w:tc>
          <w:tcPr>
            <w:tcW w:w="991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Ш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992" w:type="dxa"/>
            <w:gridSpan w:val="2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130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К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2</w:t>
            </w:r>
          </w:p>
        </w:tc>
      </w:tr>
      <w:tr w:rsidR="008A2D3F" w:rsidRPr="0031022D" w:rsidTr="00556775">
        <w:trPr>
          <w:trHeight w:val="328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Межосевое расстояние, мм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a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>w</w:t>
            </w:r>
          </w:p>
        </w:tc>
        <w:tc>
          <w:tcPr>
            <w:tcW w:w="1983" w:type="dxa"/>
            <w:gridSpan w:val="5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140</w:t>
            </w:r>
          </w:p>
        </w:tc>
        <w:tc>
          <w:tcPr>
            <w:tcW w:w="2116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180</w:t>
            </w:r>
          </w:p>
        </w:tc>
      </w:tr>
      <w:tr w:rsidR="008A2D3F" w:rsidRPr="0031022D" w:rsidTr="00556775">
        <w:trPr>
          <w:trHeight w:val="288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Нормальный модуль, мм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m</w:t>
            </w:r>
          </w:p>
        </w:tc>
        <w:tc>
          <w:tcPr>
            <w:tcW w:w="1983" w:type="dxa"/>
            <w:gridSpan w:val="5"/>
            <w:tcBorders>
              <w:bottom w:val="single" w:sz="4" w:space="0" w:color="auto"/>
            </w:tcBorders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16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3,5</w:t>
            </w:r>
          </w:p>
        </w:tc>
      </w:tr>
      <w:tr w:rsidR="008A2D3F" w:rsidRPr="0031022D" w:rsidTr="00556775">
        <w:trPr>
          <w:trHeight w:val="334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Делительный диаметр, мм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d=mZ </w:t>
            </w:r>
            <w:r w:rsidRPr="002F2DE8"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  <w:t>/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cosβ</w:t>
            </w:r>
          </w:p>
        </w:tc>
        <w:tc>
          <w:tcPr>
            <w:tcW w:w="997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34,74</w:t>
            </w: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245,26</w:t>
            </w:r>
          </w:p>
        </w:tc>
        <w:tc>
          <w:tcPr>
            <w:tcW w:w="1130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80,5</w:t>
            </w: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280</w:t>
            </w:r>
          </w:p>
        </w:tc>
      </w:tr>
      <w:tr w:rsidR="008A2D3F" w:rsidRPr="0031022D" w:rsidTr="00556775">
        <w:trPr>
          <w:trHeight w:val="685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ачальный диаметр, мм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d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 xml:space="preserve">w1 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= 2a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>w</w:t>
            </w:r>
            <w:r w:rsidRPr="002F2DE8"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  <w:t>/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(u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ф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+1)</w:t>
            </w:r>
          </w:p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d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 xml:space="preserve">w2 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= 2a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>w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u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ф</w:t>
            </w:r>
            <w:r w:rsidRPr="002F2DE8"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  <w:t>/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(u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ф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+1)</w:t>
            </w:r>
          </w:p>
        </w:tc>
        <w:tc>
          <w:tcPr>
            <w:tcW w:w="997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34,74</w:t>
            </w: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245,26</w:t>
            </w:r>
          </w:p>
        </w:tc>
        <w:tc>
          <w:tcPr>
            <w:tcW w:w="1130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80,39</w:t>
            </w: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279,61</w:t>
            </w:r>
          </w:p>
        </w:tc>
      </w:tr>
      <w:tr w:rsidR="008A2D3F" w:rsidRPr="0031022D" w:rsidTr="00556775">
        <w:trPr>
          <w:trHeight w:val="334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Диаметр вершин зубьев, мм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d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 xml:space="preserve">a 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=d+2(1+x-Δ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)m</w:t>
            </w:r>
          </w:p>
        </w:tc>
        <w:tc>
          <w:tcPr>
            <w:tcW w:w="997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38,74</w:t>
            </w: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249,26</w:t>
            </w:r>
          </w:p>
        </w:tc>
        <w:tc>
          <w:tcPr>
            <w:tcW w:w="1130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87,5</w:t>
            </w: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286,5</w:t>
            </w:r>
          </w:p>
        </w:tc>
      </w:tr>
      <w:tr w:rsidR="008A2D3F" w:rsidRPr="0031022D" w:rsidTr="00556775">
        <w:trPr>
          <w:trHeight w:val="391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Диаметр впадин зубьев, мм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d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 xml:space="preserve">f 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=d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 xml:space="preserve"> – (2,5 – 2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x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m</w:t>
            </w:r>
          </w:p>
        </w:tc>
        <w:tc>
          <w:tcPr>
            <w:tcW w:w="997" w:type="dxa"/>
            <w:gridSpan w:val="4"/>
            <w:tcBorders>
              <w:bottom w:val="single" w:sz="4" w:space="0" w:color="auto"/>
            </w:tcBorders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29,74</w:t>
            </w:r>
          </w:p>
        </w:tc>
        <w:tc>
          <w:tcPr>
            <w:tcW w:w="986" w:type="dxa"/>
            <w:tcBorders>
              <w:bottom w:val="single" w:sz="4" w:space="0" w:color="auto"/>
            </w:tcBorders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240,26</w:t>
            </w:r>
          </w:p>
        </w:tc>
        <w:tc>
          <w:tcPr>
            <w:tcW w:w="1130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71,75</w:t>
            </w: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270,76</w:t>
            </w:r>
          </w:p>
        </w:tc>
      </w:tr>
      <w:tr w:rsidR="008A2D3F" w:rsidRPr="0031022D" w:rsidTr="00556775">
        <w:trPr>
          <w:trHeight w:val="622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Ширина венца колеса, мм</w:t>
            </w:r>
          </w:p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предварительная</w:t>
            </w:r>
          </w:p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окончательная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b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2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 xml:space="preserve">′ - табл.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10</w:t>
            </w:r>
          </w:p>
          <w:p w:rsidR="008A2D3F" w:rsidRPr="005C22A2" w:rsidRDefault="008A2D3F" w:rsidP="005C22A2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b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2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 xml:space="preserve"> – табл.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  <w:r w:rsidR="005C22A2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997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35</w:t>
            </w:r>
          </w:p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1130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98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56</w:t>
            </w:r>
          </w:p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60</w:t>
            </w:r>
          </w:p>
        </w:tc>
      </w:tr>
      <w:tr w:rsidR="008A2D3F" w:rsidRPr="0031022D" w:rsidTr="00556775">
        <w:trPr>
          <w:trHeight w:val="605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Суммарное число зубьев</w:t>
            </w:r>
          </w:p>
        </w:tc>
        <w:tc>
          <w:tcPr>
            <w:tcW w:w="2547" w:type="dxa"/>
            <w:vAlign w:val="center"/>
          </w:tcPr>
          <w:p w:rsidR="008A2D3F" w:rsidRPr="008C6320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Z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vertAlign w:val="subscript"/>
                <w:lang w:val="en-US"/>
              </w:rPr>
              <w:t>Σ</w:t>
            </w:r>
          </w:p>
        </w:tc>
        <w:tc>
          <w:tcPr>
            <w:tcW w:w="1983" w:type="dxa"/>
            <w:gridSpan w:val="5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137</w:t>
            </w:r>
          </w:p>
        </w:tc>
        <w:tc>
          <w:tcPr>
            <w:tcW w:w="2116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103</w:t>
            </w:r>
          </w:p>
        </w:tc>
      </w:tr>
      <w:tr w:rsidR="008A2D3F" w:rsidRPr="0031022D" w:rsidTr="00556775">
        <w:trPr>
          <w:trHeight w:val="506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Действительная величина наклона зуба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β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=arccos[Z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vertAlign w:val="subscript"/>
                <w:lang w:val="en-US"/>
              </w:rPr>
              <w:t>Σ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m/2a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>w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]</w:t>
            </w:r>
          </w:p>
        </w:tc>
        <w:tc>
          <w:tcPr>
            <w:tcW w:w="1983" w:type="dxa"/>
            <w:gridSpan w:val="5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11°53′</w:t>
            </w:r>
          </w:p>
        </w:tc>
        <w:tc>
          <w:tcPr>
            <w:tcW w:w="2116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0°</w:t>
            </w:r>
          </w:p>
        </w:tc>
      </w:tr>
      <w:tr w:rsidR="008A2D3F" w:rsidRPr="0031022D" w:rsidTr="00556775">
        <w:trPr>
          <w:trHeight w:val="518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Число зубьев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Z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 xml:space="preserve">1 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=Z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vertAlign w:val="subscript"/>
                <w:lang w:val="en-US"/>
              </w:rPr>
              <w:t>Σ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/(1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+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u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ф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)</w:t>
            </w:r>
          </w:p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Z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 xml:space="preserve">2 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=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Z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vertAlign w:val="subscript"/>
                <w:lang w:val="en-US"/>
              </w:rPr>
              <w:t>Σ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 xml:space="preserve"> - 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Z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1</w:t>
            </w:r>
          </w:p>
        </w:tc>
        <w:tc>
          <w:tcPr>
            <w:tcW w:w="971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012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100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1016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80</w:t>
            </w:r>
          </w:p>
        </w:tc>
      </w:tr>
      <w:tr w:rsidR="008A2D3F" w:rsidRPr="0031022D" w:rsidTr="00556775">
        <w:trPr>
          <w:trHeight w:val="449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ередаточное число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u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</w:rPr>
              <w:t>ф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= Z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/ Z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vertAlign w:val="subscript"/>
                <w:lang w:val="en-US"/>
              </w:rPr>
              <w:t>1</w:t>
            </w:r>
          </w:p>
        </w:tc>
        <w:tc>
          <w:tcPr>
            <w:tcW w:w="1983" w:type="dxa"/>
            <w:gridSpan w:val="5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7,059</w:t>
            </w:r>
          </w:p>
        </w:tc>
        <w:tc>
          <w:tcPr>
            <w:tcW w:w="2116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3,478</w:t>
            </w:r>
          </w:p>
        </w:tc>
      </w:tr>
      <w:tr w:rsidR="008A2D3F" w:rsidRPr="0031022D" w:rsidTr="00556775">
        <w:trPr>
          <w:trHeight w:val="495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Коэффициент смещения исходного контура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x (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ф-ла 2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9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984" w:type="dxa"/>
            <w:gridSpan w:val="2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99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113" w:type="dxa"/>
            <w:gridSpan w:val="2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003" w:type="dxa"/>
            <w:gridSpan w:val="2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0,07</w:t>
            </w:r>
          </w:p>
        </w:tc>
      </w:tr>
      <w:tr w:rsidR="008A2D3F" w:rsidRPr="0031022D" w:rsidTr="00556775">
        <w:trPr>
          <w:trHeight w:val="495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Коэффициент уравн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и</w:t>
            </w: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тельного смещения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Δ</w:t>
            </w: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</w:p>
        </w:tc>
        <w:tc>
          <w:tcPr>
            <w:tcW w:w="984" w:type="dxa"/>
            <w:gridSpan w:val="2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99" w:type="dxa"/>
            <w:gridSpan w:val="3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113" w:type="dxa"/>
            <w:gridSpan w:val="2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003" w:type="dxa"/>
            <w:gridSpan w:val="2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0</w:t>
            </w:r>
          </w:p>
        </w:tc>
      </w:tr>
      <w:tr w:rsidR="008A2D3F" w:rsidRPr="0031022D" w:rsidTr="00556775">
        <w:trPr>
          <w:trHeight w:val="357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Нормальный исходный контур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–</w:t>
            </w:r>
          </w:p>
        </w:tc>
        <w:tc>
          <w:tcPr>
            <w:tcW w:w="4099" w:type="dxa"/>
            <w:gridSpan w:val="9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по ГОСТ 13755-81</w:t>
            </w:r>
          </w:p>
        </w:tc>
      </w:tr>
      <w:tr w:rsidR="008A2D3F" w:rsidRPr="0031022D" w:rsidTr="00556775">
        <w:trPr>
          <w:trHeight w:val="392"/>
        </w:trPr>
        <w:tc>
          <w:tcPr>
            <w:tcW w:w="2916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F2DE8">
              <w:rPr>
                <w:rFonts w:ascii="Times New Roman" w:eastAsia="Times New Roman" w:hAnsi="Times New Roman"/>
                <w:sz w:val="24"/>
                <w:szCs w:val="24"/>
              </w:rPr>
              <w:t>Степень точности по   ГОСТ 1643-81</w:t>
            </w:r>
          </w:p>
        </w:tc>
        <w:tc>
          <w:tcPr>
            <w:tcW w:w="2547" w:type="dxa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Принимаем</w:t>
            </w:r>
          </w:p>
        </w:tc>
        <w:tc>
          <w:tcPr>
            <w:tcW w:w="1983" w:type="dxa"/>
            <w:gridSpan w:val="5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8-В</w:t>
            </w:r>
          </w:p>
        </w:tc>
        <w:tc>
          <w:tcPr>
            <w:tcW w:w="2116" w:type="dxa"/>
            <w:gridSpan w:val="4"/>
            <w:vAlign w:val="center"/>
          </w:tcPr>
          <w:p w:rsidR="008A2D3F" w:rsidRPr="002F2DE8" w:rsidRDefault="008A2D3F" w:rsidP="00556775">
            <w:pPr>
              <w:pStyle w:val="a7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2F2DE8">
              <w:rPr>
                <w:rFonts w:ascii="Times New Roman" w:eastAsia="Times New Roman" w:hAnsi="Times New Roman"/>
                <w:sz w:val="28"/>
                <w:szCs w:val="28"/>
              </w:rPr>
              <w:t>8-В</w:t>
            </w:r>
          </w:p>
        </w:tc>
      </w:tr>
    </w:tbl>
    <w:p w:rsidR="008A2D3F" w:rsidRDefault="008A2D3F" w:rsidP="004E2D1C">
      <w:pPr>
        <w:pStyle w:val="a7"/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2F2DE8">
        <w:t xml:space="preserve">   </w:t>
      </w:r>
      <w:r>
        <w:rPr>
          <w:rFonts w:ascii="Times New Roman" w:eastAsia="Times New Roman" w:hAnsi="Times New Roman"/>
          <w:sz w:val="28"/>
          <w:szCs w:val="28"/>
        </w:rPr>
        <w:t xml:space="preserve">     </w:t>
      </w:r>
      <w:r w:rsidR="00F05A56">
        <w:rPr>
          <w:rFonts w:ascii="Times New Roman" w:eastAsia="Times New Roman" w:hAnsi="Times New Roman"/>
          <w:sz w:val="28"/>
          <w:szCs w:val="28"/>
        </w:rPr>
        <w:t xml:space="preserve">Для предотвращения подрезания ножки зуба, если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Z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&lt;17</m:t>
        </m:r>
        <m:sSup>
          <m:sSup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cos</m:t>
            </m:r>
          </m:e>
          <m:sup>
            <m:r>
              <w:rPr>
                <w:rFonts w:ascii="Cambria Math" w:eastAsia="Times New Roman" w:hAnsi="Cambria Math"/>
                <w:sz w:val="28"/>
                <w:szCs w:val="28"/>
              </w:rPr>
              <m:t>3</m:t>
            </m:r>
          </m:sup>
        </m:sSup>
        <m:r>
          <w:rPr>
            <w:rFonts w:ascii="Cambria Math" w:eastAsia="Times New Roman" w:hAnsi="Cambria Math"/>
            <w:sz w:val="28"/>
            <w:szCs w:val="28"/>
            <w:lang w:val="en-US"/>
          </w:rPr>
          <m:t>β</m:t>
        </m:r>
      </m:oMath>
      <w:r w:rsidR="00F05A56" w:rsidRPr="00F52247">
        <w:rPr>
          <w:rFonts w:ascii="Times New Roman" w:eastAsia="Times New Roman" w:hAnsi="Times New Roman"/>
          <w:sz w:val="28"/>
          <w:szCs w:val="28"/>
        </w:rPr>
        <w:t xml:space="preserve">, </w:t>
      </w:r>
      <w:r w:rsidR="00F05A56">
        <w:rPr>
          <w:rFonts w:ascii="Times New Roman" w:eastAsia="Times New Roman" w:hAnsi="Times New Roman"/>
          <w:sz w:val="28"/>
          <w:szCs w:val="28"/>
        </w:rPr>
        <w:t>также н</w:t>
      </w:r>
      <w:r w:rsidR="00F05A56">
        <w:rPr>
          <w:rFonts w:ascii="Times New Roman" w:eastAsia="Times New Roman" w:hAnsi="Times New Roman"/>
          <w:sz w:val="28"/>
          <w:szCs w:val="28"/>
        </w:rPr>
        <w:t>е</w:t>
      </w:r>
      <w:r w:rsidR="00F05A56">
        <w:rPr>
          <w:rFonts w:ascii="Times New Roman" w:eastAsia="Times New Roman" w:hAnsi="Times New Roman"/>
          <w:sz w:val="28"/>
          <w:szCs w:val="28"/>
        </w:rPr>
        <w:t xml:space="preserve">обходима коррекция. При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Z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&lt;17</m:t>
        </m:r>
      </m:oMath>
      <w:r w:rsidR="00F05A56">
        <w:rPr>
          <w:rFonts w:ascii="Times New Roman" w:eastAsia="Times New Roman" w:hAnsi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w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=0,5(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Z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Z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)∙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m</m:t>
        </m:r>
      </m:oMath>
      <w:r w:rsidR="00F05A56" w:rsidRPr="009B4619">
        <w:rPr>
          <w:rFonts w:ascii="Times New Roman" w:eastAsia="Times New Roman" w:hAnsi="Times New Roman"/>
          <w:sz w:val="28"/>
          <w:szCs w:val="28"/>
        </w:rPr>
        <w:t xml:space="preserve"> </w:t>
      </w:r>
      <w:r w:rsidR="00F05A56">
        <w:rPr>
          <w:rFonts w:ascii="Times New Roman" w:eastAsia="Times New Roman" w:hAnsi="Times New Roman"/>
          <w:sz w:val="28"/>
          <w:szCs w:val="28"/>
        </w:rPr>
        <w:t>рекомендуется пр</w:t>
      </w:r>
      <w:r w:rsidR="00F05A56">
        <w:rPr>
          <w:rFonts w:ascii="Times New Roman" w:eastAsia="Times New Roman" w:hAnsi="Times New Roman"/>
          <w:sz w:val="28"/>
          <w:szCs w:val="28"/>
        </w:rPr>
        <w:t>и</w:t>
      </w:r>
      <w:r w:rsidR="00F05A56">
        <w:rPr>
          <w:rFonts w:ascii="Times New Roman" w:eastAsia="Times New Roman" w:hAnsi="Times New Roman"/>
          <w:sz w:val="28"/>
          <w:szCs w:val="28"/>
        </w:rPr>
        <w:t xml:space="preserve">нимать высотную коррекцию: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 xml:space="preserve">=0,3; </m:t>
        </m:r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 xml:space="preserve">=- 0,3  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eastAsia="Times New Roman" w:hAnsi="Cambria Math"/>
                <w:sz w:val="28"/>
                <w:szCs w:val="28"/>
              </w:rPr>
              <m:t>9</m:t>
            </m:r>
          </m:e>
        </m:d>
      </m:oMath>
      <w:r w:rsidR="00F05A56" w:rsidRPr="009B4619">
        <w:rPr>
          <w:rFonts w:ascii="Times New Roman" w:eastAsia="Times New Roman" w:hAnsi="Times New Roman"/>
          <w:sz w:val="28"/>
          <w:szCs w:val="28"/>
        </w:rPr>
        <w:t xml:space="preserve">. </w:t>
      </w:r>
      <w:r w:rsidR="00F05A56">
        <w:rPr>
          <w:rFonts w:ascii="Times New Roman" w:eastAsia="Times New Roman" w:hAnsi="Times New Roman"/>
          <w:sz w:val="28"/>
          <w:szCs w:val="28"/>
        </w:rPr>
        <w:t xml:space="preserve">Если за счет смещения исходного контура не удается достигнуть стандартного межосевого расстояния, </w:t>
      </w:r>
      <w:r w:rsidR="00F05A56">
        <w:rPr>
          <w:rFonts w:ascii="Times New Roman" w:eastAsia="Times New Roman" w:hAnsi="Times New Roman"/>
          <w:sz w:val="28"/>
          <w:szCs w:val="28"/>
        </w:rPr>
        <w:lastRenderedPageBreak/>
        <w:t>следует изменить число зубьев колеса.</w:t>
      </w:r>
      <w:r w:rsidR="004E2D1C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 xml:space="preserve">После коррекции межосевое расстояние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w</m:t>
            </m:r>
          </m:sub>
        </m:sSub>
      </m:oMath>
      <w:r>
        <w:rPr>
          <w:rFonts w:ascii="Times New Roman" w:eastAsia="Times New Roman" w:hAnsi="Times New Roman"/>
          <w:sz w:val="28"/>
          <w:szCs w:val="28"/>
        </w:rPr>
        <w:t xml:space="preserve"> проверяют на соответствие стандартному значению по формуле:</w:t>
      </w:r>
    </w:p>
    <w:p w:rsidR="008A2D3F" w:rsidRDefault="008A2D3F" w:rsidP="008A2D3F">
      <w:pPr>
        <w:pStyle w:val="a7"/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793CF1">
        <w:rPr>
          <w:rFonts w:ascii="Times New Roman" w:eastAsia="Times New Roman" w:hAnsi="Times New Roman"/>
          <w:i/>
          <w:sz w:val="28"/>
          <w:szCs w:val="28"/>
        </w:rPr>
        <w:t xml:space="preserve">                                      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w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=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m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eastAsia="Times New Roman" w:hAnsi="Cambria Math"/>
                <w:sz w:val="28"/>
                <w:szCs w:val="28"/>
              </w:rPr>
              <m:t>0,5</m:t>
            </m:r>
            <m:d>
              <m:dPr>
                <m:ctrlPr>
                  <w:rPr>
                    <w:rFonts w:ascii="Cambria Math" w:eastAsia="Times New Roman" w:hAnsi="Cambria Math"/>
                    <w:i/>
                    <w:sz w:val="28"/>
                    <w:szCs w:val="28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sz w:val="28"/>
                        <w:szCs w:val="28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/>
                        <w:sz w:val="28"/>
                        <w:szCs w:val="28"/>
                      </w:rPr>
                      <m:t>1</m:t>
                    </m:r>
                  </m:sub>
                </m:sSub>
                <m:r>
                  <w:rPr>
                    <w:rFonts w:ascii="Cambria Math" w:eastAsia="Times New Roman" w:hAnsi="Cambria Math"/>
                    <w:sz w:val="28"/>
                    <w:szCs w:val="28"/>
                  </w:rPr>
                  <m:t>+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sz w:val="28"/>
                        <w:szCs w:val="28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/>
                        <w:sz w:val="28"/>
                        <w:szCs w:val="28"/>
                      </w:rPr>
                      <m:t>2</m:t>
                    </m:r>
                  </m:sub>
                </m:sSub>
              </m:e>
            </m:d>
            <m:r>
              <w:rPr>
                <w:rFonts w:ascii="Cambria Math" w:eastAsia="Times New Roman" w:hAnsi="Cambria Math"/>
                <w:sz w:val="28"/>
                <w:szCs w:val="28"/>
              </w:rPr>
              <m:t>+</m:t>
            </m:r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y</m:t>
            </m:r>
          </m:e>
        </m:d>
        <m:r>
          <w:rPr>
            <w:rFonts w:ascii="Cambria Math" w:eastAsia="Times New Roman" w:hAnsi="Cambria Math"/>
            <w:sz w:val="28"/>
            <w:szCs w:val="28"/>
          </w:rPr>
          <m:t>.</m:t>
        </m:r>
      </m:oMath>
      <w:r w:rsidRPr="00793CF1">
        <w:rPr>
          <w:rFonts w:ascii="Times New Roman" w:eastAsia="Times New Roman" w:hAnsi="Times New Roman"/>
          <w:sz w:val="28"/>
          <w:szCs w:val="28"/>
        </w:rPr>
        <w:t xml:space="preserve">                </w:t>
      </w:r>
      <w:r>
        <w:rPr>
          <w:rFonts w:ascii="Times New Roman" w:eastAsia="Times New Roman" w:hAnsi="Times New Roman"/>
          <w:sz w:val="28"/>
          <w:szCs w:val="28"/>
        </w:rPr>
        <w:t xml:space="preserve">                              (30</w:t>
      </w:r>
      <w:r w:rsidRPr="00793CF1">
        <w:rPr>
          <w:rFonts w:ascii="Times New Roman" w:eastAsia="Times New Roman" w:hAnsi="Times New Roman"/>
          <w:sz w:val="28"/>
          <w:szCs w:val="28"/>
        </w:rPr>
        <w:t>)</w:t>
      </w:r>
    </w:p>
    <w:p w:rsidR="008A2D3F" w:rsidRPr="001271E9" w:rsidRDefault="008A2D3F" w:rsidP="008A2D3F">
      <w:pPr>
        <w:jc w:val="center"/>
        <w:rPr>
          <w:b/>
        </w:rPr>
      </w:pPr>
      <w:r>
        <w:rPr>
          <w:b/>
        </w:rPr>
        <w:t>6</w:t>
      </w:r>
      <w:r w:rsidRPr="001271E9">
        <w:rPr>
          <w:b/>
        </w:rPr>
        <w:t>. ПРОВЕРОЧНЫЙ РАСЧЕТ ЗАКРЫТОЙ ЦИЛИНДРИЧЕСКОЙ</w:t>
      </w:r>
    </w:p>
    <w:p w:rsidR="008A2D3F" w:rsidRPr="001271E9" w:rsidRDefault="008A2D3F" w:rsidP="008A2D3F">
      <w:pPr>
        <w:jc w:val="center"/>
        <w:rPr>
          <w:b/>
        </w:rPr>
      </w:pPr>
      <w:r w:rsidRPr="001271E9">
        <w:rPr>
          <w:b/>
        </w:rPr>
        <w:t>ПЕРЕДАЧИ</w:t>
      </w:r>
    </w:p>
    <w:p w:rsidR="008A2D3F" w:rsidRPr="001271E9" w:rsidRDefault="008A2D3F" w:rsidP="008A2D3F">
      <w:pPr>
        <w:jc w:val="center"/>
        <w:rPr>
          <w:b/>
        </w:rPr>
      </w:pPr>
      <w:r>
        <w:rPr>
          <w:b/>
        </w:rPr>
        <w:t>6</w:t>
      </w:r>
      <w:r w:rsidRPr="001271E9">
        <w:rPr>
          <w:b/>
        </w:rPr>
        <w:t>.1.</w:t>
      </w:r>
      <w:r>
        <w:rPr>
          <w:b/>
        </w:rPr>
        <w:t xml:space="preserve"> </w:t>
      </w:r>
      <w:r w:rsidRPr="001271E9">
        <w:rPr>
          <w:b/>
        </w:rPr>
        <w:t>Проверка пригодности заготовок</w:t>
      </w:r>
    </w:p>
    <w:p w:rsidR="00BC4AA7" w:rsidRDefault="00BC4AA7" w:rsidP="008A2D3F">
      <w:pPr>
        <w:ind w:firstLine="567"/>
      </w:pPr>
      <w:r>
        <w:t>Габаритные размеры заготовок, в массовом производстве</w:t>
      </w:r>
      <w:r w:rsidR="008A2D3F">
        <w:t xml:space="preserve"> </w:t>
      </w:r>
    </w:p>
    <w:p w:rsidR="008A2D3F" w:rsidRDefault="008A2D3F" w:rsidP="008A2D3F">
      <w:pPr>
        <w:ind w:firstLine="567"/>
      </w:pPr>
      <w:r w:rsidRPr="00A71197">
        <w:t xml:space="preserve">Условие </w:t>
      </w:r>
      <w:r>
        <w:t>пригодности заготовок колес:</w:t>
      </w:r>
    </w:p>
    <w:p w:rsidR="008A2D3F" w:rsidRPr="00D12A5C" w:rsidRDefault="008A2D3F" w:rsidP="008A2D3F">
      <w:pPr>
        <w:jc w:val="right"/>
      </w:pPr>
      <w:r>
        <w:rPr>
          <w:lang w:val="en-US"/>
        </w:rPr>
        <w:t>D</w:t>
      </w:r>
      <w:r>
        <w:rPr>
          <w:vertAlign w:val="subscript"/>
        </w:rPr>
        <w:t xml:space="preserve">ЗАГ </w:t>
      </w:r>
      <w:r>
        <w:t xml:space="preserve">≤ </w:t>
      </w:r>
      <w:r>
        <w:rPr>
          <w:lang w:val="en-US"/>
        </w:rPr>
        <w:t>D</w:t>
      </w:r>
      <w:r>
        <w:rPr>
          <w:vertAlign w:val="subscript"/>
        </w:rPr>
        <w:t>ПРЕД</w:t>
      </w:r>
      <w:r w:rsidRPr="00D12A5C">
        <w:t xml:space="preserve">                   </w:t>
      </w:r>
      <w:r>
        <w:t xml:space="preserve">                           (31</w:t>
      </w:r>
      <w:r w:rsidRPr="00D12A5C">
        <w:t>)</w:t>
      </w:r>
    </w:p>
    <w:p w:rsidR="008A2D3F" w:rsidRPr="009135BD" w:rsidRDefault="008A2D3F" w:rsidP="008A2D3F">
      <w:pPr>
        <w:jc w:val="right"/>
      </w:pPr>
      <w:r>
        <w:rPr>
          <w:lang w:val="en-US"/>
        </w:rPr>
        <w:t>S</w:t>
      </w:r>
      <w:r>
        <w:rPr>
          <w:vertAlign w:val="subscript"/>
        </w:rPr>
        <w:t xml:space="preserve">ЗАГ </w:t>
      </w:r>
      <w:r>
        <w:t xml:space="preserve">≤ </w:t>
      </w:r>
      <w:r>
        <w:rPr>
          <w:lang w:val="en-US"/>
        </w:rPr>
        <w:t>S</w:t>
      </w:r>
      <w:r>
        <w:rPr>
          <w:vertAlign w:val="subscript"/>
        </w:rPr>
        <w:t>ПРЕД</w:t>
      </w:r>
      <w:r w:rsidRPr="009135BD">
        <w:rPr>
          <w:vertAlign w:val="subscript"/>
        </w:rPr>
        <w:t xml:space="preserve">     </w:t>
      </w:r>
      <w:r w:rsidRPr="009135BD">
        <w:t xml:space="preserve">           </w:t>
      </w:r>
      <w:r>
        <w:t xml:space="preserve">                                 (32</w:t>
      </w:r>
      <w:r w:rsidRPr="009135BD">
        <w:t>)</w:t>
      </w:r>
    </w:p>
    <w:p w:rsidR="008A2D3F" w:rsidRDefault="008A2D3F" w:rsidP="008A2D3F">
      <w:pPr>
        <w:ind w:firstLine="567"/>
        <w:rPr>
          <w:rFonts w:eastAsia="Times New Roman"/>
        </w:rPr>
      </w:pPr>
      <w:r>
        <w:rPr>
          <w:rFonts w:eastAsia="Times New Roman"/>
        </w:rPr>
        <w:t xml:space="preserve">Предельные размеры диаметра </w:t>
      </w:r>
      <w:r>
        <w:rPr>
          <w:lang w:val="en-US"/>
        </w:rPr>
        <w:t>D</w:t>
      </w:r>
      <w:r>
        <w:rPr>
          <w:vertAlign w:val="subscript"/>
        </w:rPr>
        <w:t>ПРЕД</w:t>
      </w:r>
      <w:r>
        <w:rPr>
          <w:rFonts w:eastAsia="Times New Roman"/>
        </w:rPr>
        <w:t xml:space="preserve"> и ширины венца </w:t>
      </w:r>
      <w:r>
        <w:rPr>
          <w:lang w:val="en-US"/>
        </w:rPr>
        <w:t>S</w:t>
      </w:r>
      <w:r>
        <w:rPr>
          <w:vertAlign w:val="subscript"/>
        </w:rPr>
        <w:t>ПРЕД</w:t>
      </w:r>
      <w:r w:rsidRPr="009135BD">
        <w:rPr>
          <w:vertAlign w:val="subscript"/>
        </w:rPr>
        <w:t xml:space="preserve">  </w:t>
      </w:r>
      <w:r>
        <w:rPr>
          <w:rFonts w:eastAsia="Times New Roman"/>
        </w:rPr>
        <w:t>заготовок з</w:t>
      </w:r>
      <w:r>
        <w:rPr>
          <w:rFonts w:eastAsia="Times New Roman"/>
        </w:rPr>
        <w:t>а</w:t>
      </w:r>
      <w:r>
        <w:rPr>
          <w:rFonts w:eastAsia="Times New Roman"/>
        </w:rPr>
        <w:t xml:space="preserve">висят от глубины прокаливаемости </w:t>
      </w:r>
      <w:r w:rsidR="002A4768">
        <w:rPr>
          <w:rFonts w:eastAsia="Times New Roman"/>
        </w:rPr>
        <w:t>применяемой</w:t>
      </w:r>
      <w:r>
        <w:rPr>
          <w:rFonts w:eastAsia="Times New Roman"/>
        </w:rPr>
        <w:t xml:space="preserve"> стали. Легирование стали хромом, никелем и другими химическими элементами  </w:t>
      </w:r>
      <w:r w:rsidR="002A4768">
        <w:rPr>
          <w:rFonts w:eastAsia="Times New Roman"/>
        </w:rPr>
        <w:t>служит</w:t>
      </w:r>
      <w:r>
        <w:rPr>
          <w:rFonts w:eastAsia="Times New Roman"/>
        </w:rPr>
        <w:t>, прежде всего, для увеличения</w:t>
      </w:r>
      <w:r w:rsidR="002A4768">
        <w:rPr>
          <w:rFonts w:eastAsia="Times New Roman"/>
        </w:rPr>
        <w:t xml:space="preserve"> её</w:t>
      </w:r>
      <w:r>
        <w:rPr>
          <w:rFonts w:eastAsia="Times New Roman"/>
        </w:rPr>
        <w:t xml:space="preserve"> глубины прокаливаемости. Глубина прокаливаемости опр</w:t>
      </w:r>
      <w:r>
        <w:rPr>
          <w:rFonts w:eastAsia="Times New Roman"/>
        </w:rPr>
        <w:t>е</w:t>
      </w:r>
      <w:r>
        <w:rPr>
          <w:rFonts w:eastAsia="Times New Roman"/>
        </w:rPr>
        <w:t>деляется</w:t>
      </w:r>
      <w:r w:rsidR="002A4768">
        <w:rPr>
          <w:rFonts w:eastAsia="Times New Roman"/>
        </w:rPr>
        <w:t xml:space="preserve"> толщиной поверхностного слоя, в </w:t>
      </w:r>
      <w:r>
        <w:rPr>
          <w:rFonts w:eastAsia="Times New Roman"/>
        </w:rPr>
        <w:t>которо</w:t>
      </w:r>
      <w:r w:rsidR="002A4768">
        <w:rPr>
          <w:rFonts w:eastAsia="Times New Roman"/>
        </w:rPr>
        <w:t>м</w:t>
      </w:r>
      <w:r>
        <w:rPr>
          <w:rFonts w:eastAsia="Times New Roman"/>
        </w:rPr>
        <w:t xml:space="preserve"> образуются закалочные структуры</w:t>
      </w:r>
      <w:r w:rsidR="002A4768" w:rsidRPr="002A4768">
        <w:rPr>
          <w:rFonts w:eastAsia="Times New Roman"/>
        </w:rPr>
        <w:t xml:space="preserve"> </w:t>
      </w:r>
      <w:r w:rsidR="002A4768">
        <w:rPr>
          <w:rFonts w:eastAsia="Times New Roman"/>
        </w:rPr>
        <w:t>в результате термической обработки</w:t>
      </w:r>
      <w:r>
        <w:rPr>
          <w:rFonts w:eastAsia="Times New Roman"/>
        </w:rPr>
        <w:t>. Эти структуры обеспечивают твёрдость, прочность и износостойкость деталей. В справочниках для стандар</w:t>
      </w:r>
      <w:r>
        <w:rPr>
          <w:rFonts w:eastAsia="Times New Roman"/>
        </w:rPr>
        <w:t>т</w:t>
      </w:r>
      <w:r>
        <w:rPr>
          <w:rFonts w:eastAsia="Times New Roman"/>
        </w:rPr>
        <w:t>ных марок сталей содержится информация о глубине прокаливаемости.</w:t>
      </w:r>
    </w:p>
    <w:p w:rsidR="008A2D3F" w:rsidRDefault="008A2D3F" w:rsidP="008A2D3F">
      <w:pPr>
        <w:ind w:firstLine="567"/>
      </w:pPr>
      <w:r>
        <w:rPr>
          <w:rFonts w:eastAsia="Times New Roman"/>
        </w:rPr>
        <w:t>Для стали 40Х с твердостью 269…302 НВ, применяемой для зубчатых к</w:t>
      </w:r>
      <w:r>
        <w:rPr>
          <w:rFonts w:eastAsia="Times New Roman"/>
        </w:rPr>
        <w:t>о</w:t>
      </w:r>
      <w:r>
        <w:rPr>
          <w:rFonts w:eastAsia="Times New Roman"/>
        </w:rPr>
        <w:t xml:space="preserve">лёс редуктора, предельные размеры составляют: </w:t>
      </w:r>
      <w:r>
        <w:rPr>
          <w:lang w:val="en-US"/>
        </w:rPr>
        <w:t>D</w:t>
      </w:r>
      <w:r>
        <w:rPr>
          <w:vertAlign w:val="subscript"/>
        </w:rPr>
        <w:t>ПРЕД</w:t>
      </w:r>
      <w:r>
        <w:t xml:space="preserve"> = 125 мм, </w:t>
      </w:r>
      <w:r>
        <w:rPr>
          <w:lang w:val="en-US"/>
        </w:rPr>
        <w:t>S</w:t>
      </w:r>
      <w:r>
        <w:rPr>
          <w:vertAlign w:val="subscript"/>
        </w:rPr>
        <w:t>ПРЕД</w:t>
      </w:r>
      <w:r>
        <w:t xml:space="preserve"> = 80 мм.</w:t>
      </w:r>
    </w:p>
    <w:p w:rsidR="008A2D3F" w:rsidRDefault="008A2D3F" w:rsidP="008A2D3F">
      <w:pPr>
        <w:ind w:firstLine="567"/>
      </w:pPr>
      <w:r>
        <w:t xml:space="preserve">Диаметр заготовки шестерни </w:t>
      </w:r>
      <w:r>
        <w:rPr>
          <w:rFonts w:eastAsia="Times New Roman"/>
          <w:lang w:val="en-US"/>
        </w:rPr>
        <w:t>D</w:t>
      </w:r>
      <w:r>
        <w:rPr>
          <w:rFonts w:eastAsia="Times New Roman"/>
          <w:vertAlign w:val="subscript"/>
        </w:rPr>
        <w:t xml:space="preserve">ЗАГ </w:t>
      </w:r>
      <w:r>
        <w:rPr>
          <w:rFonts w:eastAsia="Times New Roman"/>
        </w:rPr>
        <w:t xml:space="preserve">= </w:t>
      </w:r>
      <w:r>
        <w:rPr>
          <w:rFonts w:eastAsia="Times New Roman"/>
          <w:lang w:val="en-US"/>
        </w:rPr>
        <w:t>d</w:t>
      </w:r>
      <w:r>
        <w:rPr>
          <w:rFonts w:eastAsia="Times New Roman"/>
          <w:vertAlign w:val="subscript"/>
          <w:lang w:val="en-US"/>
        </w:rPr>
        <w:t>al</w:t>
      </w:r>
      <w:r>
        <w:rPr>
          <w:rFonts w:eastAsia="Times New Roman"/>
        </w:rPr>
        <w:t xml:space="preserve"> + </w:t>
      </w:r>
      <w:r w:rsidRPr="009135BD">
        <w:rPr>
          <w:rFonts w:eastAsia="Times New Roman"/>
        </w:rPr>
        <w:t>6</w:t>
      </w:r>
      <w:r>
        <w:rPr>
          <w:rFonts w:eastAsia="Times New Roman"/>
        </w:rPr>
        <w:t xml:space="preserve"> мм. Ширина венца заготовки колеса </w:t>
      </w:r>
      <w:r>
        <w:rPr>
          <w:rFonts w:eastAsia="Times New Roman"/>
          <w:lang w:val="en-US"/>
        </w:rPr>
        <w:t>S</w:t>
      </w:r>
      <w:r>
        <w:rPr>
          <w:rFonts w:eastAsia="Times New Roman"/>
          <w:vertAlign w:val="subscript"/>
        </w:rPr>
        <w:t>ЗАГ</w:t>
      </w:r>
      <w:r>
        <w:rPr>
          <w:rFonts w:eastAsia="Times New Roman"/>
        </w:rPr>
        <w:t xml:space="preserve"> = </w:t>
      </w:r>
      <w:r>
        <w:rPr>
          <w:rFonts w:eastAsia="Times New Roman"/>
          <w:lang w:val="en-US"/>
        </w:rPr>
        <w:t>b</w:t>
      </w:r>
      <w:r w:rsidRPr="00734DAB">
        <w:rPr>
          <w:rFonts w:eastAsia="Times New Roman"/>
          <w:vertAlign w:val="subscript"/>
        </w:rPr>
        <w:t>2</w:t>
      </w:r>
      <w:r w:rsidRPr="00734DAB">
        <w:rPr>
          <w:rFonts w:eastAsia="Times New Roman"/>
        </w:rPr>
        <w:t xml:space="preserve"> + 4 </w:t>
      </w:r>
      <w:r>
        <w:rPr>
          <w:rFonts w:eastAsia="Times New Roman"/>
        </w:rPr>
        <w:t>мм</w:t>
      </w:r>
      <w:r>
        <w:t xml:space="preserve"> Размеры шестерен первой и второй ступеней с диаме</w:t>
      </w:r>
      <w:r>
        <w:t>т</w:t>
      </w:r>
      <w:r>
        <w:t xml:space="preserve">рами вершин зубьев, равными </w:t>
      </w:r>
      <w:r w:rsidRPr="002F2DE8">
        <w:rPr>
          <w:rFonts w:eastAsia="Times New Roman"/>
        </w:rPr>
        <w:t>38,7</w:t>
      </w:r>
      <w:r>
        <w:t xml:space="preserve"> и </w:t>
      </w:r>
      <w:r w:rsidRPr="002F2DE8">
        <w:rPr>
          <w:rFonts w:eastAsia="Times New Roman"/>
        </w:rPr>
        <w:t>87,5</w:t>
      </w:r>
      <w:r>
        <w:t xml:space="preserve"> мм (см. табл. 11), удовлетворяют н</w:t>
      </w:r>
      <w:r>
        <w:t>е</w:t>
      </w:r>
      <w:r>
        <w:t>равенству (28). Ширина венцов колес 38 и 60 удовлетворяет неравенству (29). Следовательно, глубина прокаливаемости материалов достаточна, чтобы обе</w:t>
      </w:r>
      <w:r>
        <w:t>с</w:t>
      </w:r>
      <w:r>
        <w:t xml:space="preserve">печить качественную термообработку (улучшение) заготовок зубчатых колес, т.е. их закалку и высокий отпуск. </w:t>
      </w:r>
    </w:p>
    <w:p w:rsidR="00962491" w:rsidRDefault="00962491">
      <w:pPr>
        <w:tabs>
          <w:tab w:val="clear" w:pos="3570"/>
          <w:tab w:val="clear" w:pos="7515"/>
        </w:tabs>
        <w:spacing w:after="200" w:line="276" w:lineRule="auto"/>
        <w:jc w:val="left"/>
        <w:rPr>
          <w:b/>
        </w:rPr>
      </w:pPr>
      <w:r>
        <w:rPr>
          <w:b/>
        </w:rPr>
        <w:br w:type="page"/>
      </w:r>
    </w:p>
    <w:p w:rsidR="008A2D3F" w:rsidRPr="001271E9" w:rsidRDefault="008A2D3F" w:rsidP="008A2D3F">
      <w:pPr>
        <w:jc w:val="center"/>
        <w:rPr>
          <w:b/>
        </w:rPr>
      </w:pPr>
      <w:r>
        <w:rPr>
          <w:b/>
        </w:rPr>
        <w:lastRenderedPageBreak/>
        <w:t>6</w:t>
      </w:r>
      <w:r w:rsidRPr="001271E9">
        <w:rPr>
          <w:b/>
        </w:rPr>
        <w:t>.2. Проверочный расчет на контактную выносливость</w:t>
      </w:r>
    </w:p>
    <w:p w:rsidR="008A2D3F" w:rsidRPr="00694A9D" w:rsidRDefault="008A2D3F" w:rsidP="008A2D3F">
      <w:pPr>
        <w:ind w:firstLine="567"/>
      </w:pPr>
      <w:r>
        <w:t>Расчетное контактное напряжение в пол</w:t>
      </w:r>
      <w:r w:rsidR="00962491">
        <w:t>ю</w:t>
      </w:r>
      <w:r>
        <w:t>се зацепления  (</w:t>
      </w:r>
      <w:r w:rsidRPr="00ED5796">
        <w:t>σ</w:t>
      </w:r>
      <w:r w:rsidRPr="00ED5796">
        <w:rPr>
          <w:vertAlign w:val="subscript"/>
        </w:rPr>
        <w:t>Н</w:t>
      </w:r>
      <w:r>
        <w:t>, МПа) опред</w:t>
      </w:r>
      <w:r>
        <w:t>е</w:t>
      </w:r>
      <w:r>
        <w:t xml:space="preserve">ляется по формуле </w:t>
      </w:r>
      <w:r w:rsidRPr="00694A9D">
        <w:t>[</w:t>
      </w:r>
      <w:r>
        <w:t>6</w:t>
      </w:r>
      <w:r w:rsidRPr="00694A9D">
        <w:t>]</w:t>
      </w:r>
      <w:r>
        <w:t>:</w:t>
      </w:r>
    </w:p>
    <w:p w:rsidR="008A2D3F" w:rsidRPr="00691C07" w:rsidRDefault="008A2D3F" w:rsidP="008A2D3F">
      <w:r w:rsidRPr="0020291B">
        <w:t xml:space="preserve">                             </w:t>
      </w:r>
      <w:r w:rsidRPr="00BF5951">
        <w:t>σ</w:t>
      </w:r>
      <w:r w:rsidRPr="00BF5951">
        <w:rPr>
          <w:vertAlign w:val="subscript"/>
        </w:rPr>
        <w:t>Н</w:t>
      </w:r>
      <w:r>
        <w:t xml:space="preserve"> = </w:t>
      </w:r>
      <w:r>
        <w:rPr>
          <w:lang w:val="en-US"/>
        </w:rPr>
        <w:t>Z</w:t>
      </w:r>
      <w:r>
        <w:rPr>
          <w:vertAlign w:val="subscript"/>
          <w:lang w:val="en-US"/>
        </w:rPr>
        <w:t>H</w:t>
      </w:r>
      <w:r>
        <w:rPr>
          <w:lang w:val="en-US"/>
        </w:rPr>
        <w:t>Z</w:t>
      </w:r>
      <w:r>
        <w:rPr>
          <w:vertAlign w:val="subscript"/>
          <w:lang w:val="en-US"/>
        </w:rPr>
        <w:t>M</w:t>
      </w:r>
      <w:r>
        <w:rPr>
          <w:lang w:val="en-US"/>
        </w:rPr>
        <w:t>Z</w:t>
      </w:r>
      <w:r w:rsidRPr="001271E9">
        <w:rPr>
          <w:sz w:val="32"/>
          <w:szCs w:val="32"/>
          <w:vertAlign w:val="subscript"/>
        </w:rPr>
        <w:t>ɛ</w:t>
      </w:r>
      <m:oMath>
        <m:rad>
          <m:radPr>
            <m:degHide m:val="on"/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vertAlign w:val="subscript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vertAlign w:val="subscript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t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vertAlign w:val="subscript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bd</m:t>
                    </m:r>
                  </m:e>
                  <m:sub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w</m:t>
                    </m:r>
                    <m:r>
                      <w:rPr>
                        <w:rFonts w:ascii="Cambria Math" w:hAnsi="Cambria Math"/>
                        <w:vertAlign w:val="subscript"/>
                      </w:rPr>
                      <m:t>1</m:t>
                    </m:r>
                  </m:sub>
                </m:sSub>
              </m:den>
            </m:f>
            <m:r>
              <w:rPr>
                <w:rFonts w:ascii="Cambria Math" w:hAnsi="Cambria Math"/>
                <w:vertAlign w:val="subscript"/>
              </w:rPr>
              <m:t>∙</m:t>
            </m:r>
            <m:f>
              <m:fPr>
                <m:ctrlPr>
                  <w:rPr>
                    <w:rFonts w:ascii="Cambria Math" w:hAnsi="Cambria Math"/>
                    <w:i/>
                    <w:vertAlign w:val="subscript"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  <w:vertAlign w:val="subscript"/>
                    <w:lang w:val="en-US"/>
                  </w:rPr>
                  <m:t>u</m:t>
                </m:r>
                <m:r>
                  <w:rPr>
                    <w:rFonts w:ascii="Cambria Math" w:hAnsi="Cambria Math"/>
                    <w:vertAlign w:val="subscript"/>
                  </w:rPr>
                  <m:t>+1</m:t>
                </m:r>
              </m:num>
              <m:den>
                <m:r>
                  <w:rPr>
                    <w:rFonts w:ascii="Cambria Math" w:hAnsi="Cambria Math"/>
                    <w:vertAlign w:val="subscript"/>
                    <w:lang w:val="en-US"/>
                  </w:rPr>
                  <m:t>u</m:t>
                </m:r>
              </m:den>
            </m:f>
            <m:r>
              <w:rPr>
                <w:rFonts w:ascii="Cambria Math" w:hAnsi="Cambria Math"/>
                <w:vertAlign w:val="subscript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vertAlign w:val="subscript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vertAlign w:val="subscript"/>
                    <w:lang w:val="en-US"/>
                  </w:rPr>
                  <m:t>K</m:t>
                </m:r>
              </m:e>
              <m:sub>
                <m:r>
                  <w:rPr>
                    <w:rFonts w:ascii="Cambria Math" w:hAnsi="Cambria Math"/>
                    <w:vertAlign w:val="subscript"/>
                    <w:lang w:val="en-US"/>
                  </w:rPr>
                  <m:t>Hα</m:t>
                </m:r>
              </m:sub>
            </m:sSub>
            <m:r>
              <w:rPr>
                <w:rFonts w:ascii="Cambria Math" w:hAnsi="Cambria Math"/>
                <w:vertAlign w:val="subscript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vertAlign w:val="subscript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vertAlign w:val="subscript"/>
                    <w:lang w:val="en-US"/>
                  </w:rPr>
                  <m:t>K</m:t>
                </m:r>
              </m:e>
              <m:sub>
                <m:r>
                  <w:rPr>
                    <w:rFonts w:ascii="Cambria Math" w:hAnsi="Cambria Math"/>
                    <w:vertAlign w:val="subscript"/>
                    <w:lang w:val="en-US"/>
                  </w:rPr>
                  <m:t>Hβ</m:t>
                </m:r>
              </m:sub>
            </m:sSub>
            <m:r>
              <w:rPr>
                <w:rFonts w:ascii="Cambria Math" w:hAnsi="Cambria Math"/>
                <w:vertAlign w:val="subscript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vertAlign w:val="subscript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vertAlign w:val="subscript"/>
                    <w:lang w:val="en-US"/>
                  </w:rPr>
                  <m:t>K</m:t>
                </m:r>
              </m:e>
              <m:sub>
                <m:r>
                  <w:rPr>
                    <w:rFonts w:ascii="Cambria Math" w:hAnsi="Cambria Math"/>
                    <w:vertAlign w:val="subscript"/>
                    <w:lang w:val="en-US"/>
                  </w:rPr>
                  <m:t>Hv</m:t>
                </m:r>
              </m:sub>
            </m:sSub>
          </m:e>
        </m:rad>
      </m:oMath>
      <w:r w:rsidRPr="002A7305">
        <w:t>,</w:t>
      </w:r>
      <w:r w:rsidRPr="009F6765">
        <w:t xml:space="preserve">                               (</w:t>
      </w:r>
      <w:r>
        <w:t>33</w:t>
      </w:r>
      <w:r w:rsidRPr="009F6765">
        <w:t>)</w:t>
      </w:r>
    </w:p>
    <w:p w:rsidR="008A2D3F" w:rsidRDefault="008A2D3F" w:rsidP="008A2D3F">
      <w:pPr>
        <w:ind w:firstLine="567"/>
      </w:pPr>
      <w:r>
        <w:t xml:space="preserve">где </w:t>
      </w:r>
      <w:r>
        <w:rPr>
          <w:lang w:val="en-US"/>
        </w:rPr>
        <w:t>b</w:t>
      </w:r>
      <w:r>
        <w:t xml:space="preserve"> – рабочая ширина венца более узкого зубчатого колеса;</w:t>
      </w:r>
      <w:r w:rsidR="004E2D1C">
        <w:t xml:space="preserve"> </w:t>
      </w:r>
      <w:r>
        <w:rPr>
          <w:lang w:val="en-US"/>
        </w:rPr>
        <w:t>Z</w:t>
      </w:r>
      <w:r>
        <w:rPr>
          <w:vertAlign w:val="subscript"/>
        </w:rPr>
        <w:t>Н</w:t>
      </w:r>
      <w:r>
        <w:t xml:space="preserve"> – коэфф</w:t>
      </w:r>
      <w:r>
        <w:t>и</w:t>
      </w:r>
      <w:r>
        <w:t>циент, учитывающий форму сопряженных поверхностей зубьев,</w:t>
      </w:r>
      <w:r w:rsidRPr="00691C07">
        <w:t xml:space="preserve"> </w:t>
      </w:r>
      <w:r>
        <w:t xml:space="preserve">определяется в зависимости от β, </w:t>
      </w:r>
      <w:r>
        <w:rPr>
          <w:lang w:val="en-US"/>
        </w:rPr>
        <w:t>x</w:t>
      </w:r>
      <w:r w:rsidRPr="00F12BB0">
        <w:rPr>
          <w:vertAlign w:val="subscript"/>
          <w:lang w:val="en-US"/>
        </w:rPr>
        <w:t>i</w:t>
      </w:r>
      <w:r>
        <w:t xml:space="preserve">, </w:t>
      </w:r>
      <w:r>
        <w:rPr>
          <w:lang w:val="en-US"/>
        </w:rPr>
        <w:t>z</w:t>
      </w:r>
      <w:r w:rsidRPr="00F12BB0">
        <w:rPr>
          <w:vertAlign w:val="subscript"/>
          <w:lang w:val="en-US"/>
        </w:rPr>
        <w:t>i</w:t>
      </w:r>
      <w:r>
        <w:t xml:space="preserve"> по графику на рис. 4;</w:t>
      </w:r>
      <w:r w:rsidR="004E2D1C">
        <w:t xml:space="preserve"> </w:t>
      </w:r>
      <w:r>
        <w:rPr>
          <w:lang w:val="en-US"/>
        </w:rPr>
        <w:t>Z</w:t>
      </w:r>
      <w:r>
        <w:rPr>
          <w:vertAlign w:val="subscript"/>
          <w:lang w:val="en-US"/>
        </w:rPr>
        <w:t>M</w:t>
      </w:r>
      <w:r>
        <w:t xml:space="preserve"> – коэффициент, учитывающий механические свойства материалов сопряженных зубчатых колес. Для стальных колес коэффициент </w:t>
      </w:r>
      <w:r>
        <w:rPr>
          <w:lang w:val="en-US"/>
        </w:rPr>
        <w:t>Z</w:t>
      </w:r>
      <w:r>
        <w:rPr>
          <w:vertAlign w:val="subscript"/>
          <w:lang w:val="en-US"/>
        </w:rPr>
        <w:t>M</w:t>
      </w:r>
      <w:r>
        <w:t xml:space="preserve"> = 275, Н</w:t>
      </w:r>
      <w:r>
        <w:rPr>
          <w:vertAlign w:val="superscript"/>
        </w:rPr>
        <w:t>1/2</w:t>
      </w:r>
      <w:r w:rsidRPr="00C83F54">
        <w:t>/</w:t>
      </w:r>
      <w:r>
        <w:t xml:space="preserve">мм; </w:t>
      </w:r>
      <w:r>
        <w:rPr>
          <w:lang w:val="en-US"/>
        </w:rPr>
        <w:t>Z</w:t>
      </w:r>
      <w:r w:rsidRPr="001271E9">
        <w:rPr>
          <w:sz w:val="32"/>
          <w:szCs w:val="32"/>
          <w:vertAlign w:val="subscript"/>
        </w:rPr>
        <w:t>ɛ</w:t>
      </w:r>
      <w:r w:rsidRPr="001271E9">
        <w:rPr>
          <w:sz w:val="32"/>
          <w:szCs w:val="32"/>
        </w:rPr>
        <w:t xml:space="preserve"> </w:t>
      </w:r>
      <w:r>
        <w:t>– коэффициент, учитывающий су</w:t>
      </w:r>
      <w:r>
        <w:t>м</w:t>
      </w:r>
      <w:r>
        <w:t>марную длину контактных линий, определяется по графику</w:t>
      </w:r>
      <w:r w:rsidRPr="000050AA">
        <w:t xml:space="preserve"> </w:t>
      </w:r>
      <w:r>
        <w:t>на рисунке 5 в з</w:t>
      </w:r>
      <w:r>
        <w:t>а</w:t>
      </w:r>
      <w:r>
        <w:t>висимости от коэффициентов ɛ</w:t>
      </w:r>
      <w:r>
        <w:rPr>
          <w:vertAlign w:val="subscript"/>
        </w:rPr>
        <w:t>α</w:t>
      </w:r>
      <w:r>
        <w:t xml:space="preserve"> и ɛ</w:t>
      </w:r>
      <w:r w:rsidRPr="001271E9">
        <w:rPr>
          <w:sz w:val="32"/>
          <w:szCs w:val="32"/>
          <w:vertAlign w:val="subscript"/>
        </w:rPr>
        <w:t>β</w:t>
      </w:r>
      <w:r>
        <w:t>. Коэффициент торцового перекрытия ɛ</w:t>
      </w:r>
      <w:r>
        <w:rPr>
          <w:vertAlign w:val="subscript"/>
        </w:rPr>
        <w:t xml:space="preserve">α </w:t>
      </w:r>
      <w:r>
        <w:t xml:space="preserve"> и коэффициент осевого перекрытия ɛ</w:t>
      </w:r>
      <w:r>
        <w:rPr>
          <w:vertAlign w:val="subscript"/>
        </w:rPr>
        <w:t>β</w:t>
      </w:r>
      <w:r>
        <w:t xml:space="preserve"> определяются по формулам:</w:t>
      </w:r>
    </w:p>
    <w:p w:rsidR="008A2D3F" w:rsidRDefault="008A2D3F" w:rsidP="008A2D3F">
      <w:pPr>
        <w:spacing w:line="240" w:lineRule="auto"/>
        <w:jc w:val="right"/>
      </w:pPr>
      <w:r>
        <w:t>ɛ</w:t>
      </w:r>
      <w:r w:rsidRPr="001271E9">
        <w:rPr>
          <w:sz w:val="32"/>
          <w:szCs w:val="32"/>
          <w:vertAlign w:val="subscript"/>
        </w:rPr>
        <w:t>α</w:t>
      </w:r>
      <w:r>
        <w:t xml:space="preserve"> = [1,88 – 3,2(</w:t>
      </w:r>
      <m:oMath>
        <m:f>
          <m:fPr>
            <m:type m:val="skw"/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den>
        </m:f>
        <m:r>
          <w:rPr>
            <w:rFonts w:ascii="Cambria Math" w:hAnsi="Cambria Math"/>
          </w:rPr>
          <m:t>+</m:t>
        </m:r>
        <m:f>
          <m:fPr>
            <m:type m:val="skw"/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Z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>
        <w:t>)]</w:t>
      </w:r>
      <w:r w:rsidRPr="00491822">
        <w:t xml:space="preserve"> </w:t>
      </w:r>
      <w:r>
        <w:rPr>
          <w:lang w:val="en-US"/>
        </w:rPr>
        <w:t>cosβ</w:t>
      </w:r>
      <w:r>
        <w:t>;                               (34)</w:t>
      </w:r>
    </w:p>
    <w:p w:rsidR="008A2D3F" w:rsidRPr="0036499E" w:rsidRDefault="008A2D3F" w:rsidP="008A2D3F">
      <w:pPr>
        <w:spacing w:line="240" w:lineRule="auto"/>
        <w:jc w:val="right"/>
      </w:pPr>
      <w:r>
        <w:t>ɛ</w:t>
      </w:r>
      <w:r w:rsidRPr="001271E9">
        <w:rPr>
          <w:sz w:val="32"/>
          <w:szCs w:val="32"/>
          <w:vertAlign w:val="subscript"/>
        </w:rPr>
        <w:t>β</w:t>
      </w:r>
      <w:r>
        <w:t xml:space="preserve"> = </w:t>
      </w:r>
      <w:r>
        <w:rPr>
          <w:lang w:val="en-US"/>
        </w:rPr>
        <w:t>b</w:t>
      </w:r>
      <w:r>
        <w:rPr>
          <w:vertAlign w:val="subscript"/>
          <w:lang w:val="en-US"/>
        </w:rPr>
        <w:t>w</w:t>
      </w:r>
      <w:r w:rsidRPr="00A50936">
        <w:rPr>
          <w:vertAlign w:val="subscript"/>
        </w:rPr>
        <w:t xml:space="preserve"> </w:t>
      </w:r>
      <w:r>
        <w:rPr>
          <w:lang w:val="en-US"/>
        </w:rPr>
        <w:t>sin</w:t>
      </w:r>
      <w:r w:rsidRPr="00A50936">
        <w:t xml:space="preserve"> </w:t>
      </w:r>
      <w:r>
        <w:rPr>
          <w:lang w:val="en-US"/>
        </w:rPr>
        <w:t>β</w:t>
      </w:r>
      <w:r w:rsidRPr="00A50936">
        <w:t xml:space="preserve"> / </w:t>
      </w:r>
      <w:r>
        <w:rPr>
          <w:lang w:val="en-US"/>
        </w:rPr>
        <w:t>πm</w:t>
      </w:r>
      <w:r>
        <w:t>;                                                (35)</w:t>
      </w:r>
    </w:p>
    <w:p w:rsidR="008A2D3F" w:rsidRDefault="008A2D3F" w:rsidP="008A2D3F">
      <w:pPr>
        <w:ind w:firstLine="567"/>
        <w:jc w:val="left"/>
      </w:pPr>
      <w:r>
        <w:rPr>
          <w:lang w:val="en-US"/>
        </w:rPr>
        <w:t>F</w:t>
      </w:r>
      <w:r>
        <w:rPr>
          <w:vertAlign w:val="subscript"/>
          <w:lang w:val="en-US"/>
        </w:rPr>
        <w:t>t</w:t>
      </w:r>
      <w:r w:rsidRPr="0036499E">
        <w:t xml:space="preserve"> – </w:t>
      </w:r>
      <w:r>
        <w:t>расчетная окружная сила, Н:</w:t>
      </w:r>
    </w:p>
    <w:p w:rsidR="008A2D3F" w:rsidRPr="00750C20" w:rsidRDefault="008A2D3F" w:rsidP="008A2D3F">
      <w:pPr>
        <w:jc w:val="right"/>
      </w:pPr>
      <w:r w:rsidRPr="00750C20">
        <w:t xml:space="preserve">                                                       </w:t>
      </w:r>
      <w:r>
        <w:rPr>
          <w:lang w:val="en-US"/>
        </w:rPr>
        <w:t>F</w:t>
      </w:r>
      <w:r>
        <w:rPr>
          <w:vertAlign w:val="subscript"/>
          <w:lang w:val="en-US"/>
        </w:rPr>
        <w:t>t</w:t>
      </w:r>
      <w:r>
        <w:t xml:space="preserve"> =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10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w1</m:t>
                </m:r>
              </m:sub>
            </m:sSub>
          </m:den>
        </m:f>
      </m:oMath>
      <w:r w:rsidRPr="00750C20">
        <w:t xml:space="preserve">,                           </w:t>
      </w:r>
      <w:r>
        <w:t xml:space="preserve">                          (36</w:t>
      </w:r>
      <w:r w:rsidRPr="00750C20">
        <w:t>)</w:t>
      </w:r>
    </w:p>
    <w:p w:rsidR="008A2D3F" w:rsidRDefault="008A2D3F" w:rsidP="008A2D3F">
      <w:r>
        <w:t xml:space="preserve">где </w:t>
      </w:r>
      <w:r>
        <w:rPr>
          <w:lang w:val="en-US"/>
        </w:rPr>
        <w:t>T</w:t>
      </w:r>
      <w:r w:rsidRPr="00787BA7">
        <w:rPr>
          <w:vertAlign w:val="subscript"/>
        </w:rPr>
        <w:t>1</w:t>
      </w:r>
      <w:r w:rsidRPr="00787BA7">
        <w:t xml:space="preserve"> – </w:t>
      </w:r>
      <w:r>
        <w:t xml:space="preserve">крутящий момент на ведущем валу, Нм (см. табл. 3);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w1</m:t>
            </m:r>
          </m:sub>
        </m:sSub>
      </m:oMath>
      <w:r>
        <w:t xml:space="preserve"> - начальный диаметр шестерни, мм (см. табл. 11);</w:t>
      </w:r>
    </w:p>
    <w:p w:rsidR="008A2D3F" w:rsidRDefault="004A16DC" w:rsidP="008A2D3F">
      <w:pPr>
        <w:ind w:firstLine="567"/>
      </w:pPr>
      <m:oMath>
        <m:sSub>
          <m:sSubPr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/>
                <w:vertAlign w:val="subscript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vertAlign w:val="subscript"/>
                <w:lang w:val="en-US"/>
              </w:rPr>
              <m:t>Hα</m:t>
            </m:r>
          </m:sub>
        </m:sSub>
      </m:oMath>
      <w:r w:rsidR="008A2D3F">
        <w:t xml:space="preserve"> – коэффициент, учитывающий распределение нагрузки между зубь</w:t>
      </w:r>
      <w:r w:rsidR="008A2D3F">
        <w:t>я</w:t>
      </w:r>
      <w:r w:rsidR="008A2D3F">
        <w:t xml:space="preserve">ми. Для прямозубых колес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/>
                <w:vertAlign w:val="subscript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vertAlign w:val="subscript"/>
                <w:lang w:val="en-US"/>
              </w:rPr>
              <m:t>Hα</m:t>
            </m:r>
          </m:sub>
        </m:sSub>
      </m:oMath>
      <w:r w:rsidR="008A2D3F">
        <w:t xml:space="preserve"> = 1. Для косозубых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 xml:space="preserve"> </m:t>
            </m:r>
            <m:r>
              <w:rPr>
                <w:rFonts w:ascii="Cambria Math" w:hAnsi="Cambria Math"/>
                <w:vertAlign w:val="subscript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vertAlign w:val="subscript"/>
                <w:lang w:val="en-US"/>
              </w:rPr>
              <m:t>Hα</m:t>
            </m:r>
          </m:sub>
        </m:sSub>
        <m:r>
          <w:rPr>
            <w:rFonts w:ascii="Cambria Math" w:hAnsi="Cambria Math"/>
            <w:vertAlign w:val="subscript"/>
          </w:rPr>
          <m:t xml:space="preserve"> </m:t>
        </m:r>
      </m:oMath>
      <w:r w:rsidR="008A2D3F">
        <w:t xml:space="preserve">зависит от окружной скорости колес </w:t>
      </w:r>
      <w:r w:rsidR="008A2D3F" w:rsidRPr="006831F0">
        <w:t>(</w:t>
      </w:r>
      <m:oMath>
        <m:r>
          <w:rPr>
            <w:rFonts w:ascii="Cambria Math" w:eastAsia="Times New Roman" w:hAnsi="Cambria Math"/>
            <w:sz w:val="32"/>
            <w:szCs w:val="32"/>
          </w:rPr>
          <m:t>v=</m:t>
        </m:r>
        <m:f>
          <m:fPr>
            <m:ctrlPr>
              <w:rPr>
                <w:rFonts w:ascii="Cambria Math" w:eastAsia="Times New Roman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="Times New Roman" w:hAnsi="Cambria Math"/>
                <w:sz w:val="32"/>
                <w:szCs w:val="32"/>
              </w:rPr>
              <m:t>ωd</m:t>
            </m:r>
          </m:num>
          <m:den>
            <m:r>
              <w:rPr>
                <w:rFonts w:ascii="Cambria Math" w:eastAsia="Times New Roman" w:hAnsi="Cambria Math"/>
                <w:sz w:val="32"/>
                <w:szCs w:val="32"/>
              </w:rPr>
              <m:t>2∙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10</m:t>
                </m:r>
              </m:e>
              <m:sup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3</m:t>
                </m:r>
              </m:sup>
            </m:sSup>
          </m:den>
        </m:f>
        <m:r>
          <w:rPr>
            <w:rFonts w:ascii="Cambria Math" w:eastAsia="Times New Roman" w:hAnsi="Cambria Math"/>
            <w:sz w:val="32"/>
            <w:szCs w:val="32"/>
          </w:rPr>
          <m:t>,</m:t>
        </m:r>
      </m:oMath>
      <w:r w:rsidR="008A2D3F" w:rsidRPr="006831F0">
        <w:t xml:space="preserve"> </w:t>
      </w:r>
      <w:r w:rsidR="008A2D3F">
        <w:t>м/с) и от степени точности передачи. При окружной скорости ~3 м/с</w:t>
      </w:r>
      <w:r w:rsidR="00D80A1A">
        <w:t xml:space="preserve"> (в рассматриваемом</w:t>
      </w:r>
      <w:r w:rsidR="00FC6980">
        <w:t xml:space="preserve"> (табл. 13)</w:t>
      </w:r>
      <w:r w:rsidR="00D80A1A">
        <w:t xml:space="preserve"> примере </w:t>
      </w:r>
      <m:oMath>
        <m:r>
          <w:rPr>
            <w:rFonts w:ascii="Cambria Math" w:eastAsia="Times New Roman" w:hAnsi="Cambria Math"/>
            <w:sz w:val="32"/>
            <w:szCs w:val="32"/>
          </w:rPr>
          <m:t>v=2.64 м/с)</m:t>
        </m:r>
      </m:oMath>
      <w:r w:rsidR="008A2D3F" w:rsidRPr="000050AA">
        <w:t xml:space="preserve"> </w:t>
      </w:r>
      <w:r w:rsidR="008A2D3F">
        <w:t xml:space="preserve"> для зубчатых </w:t>
      </w:r>
      <w:r w:rsidR="008A2D3F" w:rsidRPr="00FC6980">
        <w:rPr>
          <w:sz w:val="24"/>
          <w:szCs w:val="24"/>
        </w:rPr>
        <w:t>колес</w:t>
      </w:r>
      <w:r w:rsidR="008A2D3F">
        <w:t xml:space="preserve"> можно принять восьмую степень точности и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/>
                <w:vertAlign w:val="subscript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vertAlign w:val="subscript"/>
                <w:lang w:val="en-US"/>
              </w:rPr>
              <m:t>Hα</m:t>
            </m:r>
          </m:sub>
        </m:sSub>
        <m:r>
          <w:rPr>
            <w:rFonts w:ascii="Cambria Math" w:hAnsi="Cambria Math"/>
            <w:vertAlign w:val="subscript"/>
          </w:rPr>
          <m:t xml:space="preserve"> ≈1,07</m:t>
        </m:r>
      </m:oMath>
      <w:r w:rsidR="008A2D3F">
        <w:t>;</w:t>
      </w:r>
      <w:r w:rsidR="0005570F">
        <w:t xml:space="preserve">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/>
                <w:vertAlign w:val="subscript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vertAlign w:val="subscript"/>
                <w:lang w:val="en-US"/>
              </w:rPr>
              <m:t>Hβ</m:t>
            </m:r>
          </m:sub>
        </m:sSub>
      </m:oMath>
      <w:r w:rsidR="008A2D3F">
        <w:t xml:space="preserve"> – коэффициент, учитывающий неравномерность распределения нагрузки по ш</w:t>
      </w:r>
      <w:r w:rsidR="008A2D3F">
        <w:t>и</w:t>
      </w:r>
      <w:r w:rsidR="008A2D3F">
        <w:t>рине венца (см. табл. 10);</w:t>
      </w:r>
      <w:r w:rsidR="0005570F">
        <w:t xml:space="preserve">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/>
                <w:vertAlign w:val="subscript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vertAlign w:val="subscript"/>
                <w:lang w:val="en-US"/>
              </w:rPr>
              <m:t>Hv</m:t>
            </m:r>
          </m:sub>
        </m:sSub>
      </m:oMath>
      <w:r w:rsidR="008A2D3F">
        <w:t xml:space="preserve"> – коэффициент динамической нагрузки в заце</w:t>
      </w:r>
      <w:r w:rsidR="008A2D3F">
        <w:t>п</w:t>
      </w:r>
      <w:r w:rsidR="008A2D3F">
        <w:t xml:space="preserve">лении, зависящий от окружной скорости колес и степени точности передачи. Для восьмой степени точности величина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/>
                <w:vertAlign w:val="subscript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vertAlign w:val="subscript"/>
                <w:lang w:val="en-US"/>
              </w:rPr>
              <m:t>H</m:t>
            </m:r>
            <m:r>
              <w:rPr>
                <w:rFonts w:ascii="Cambria Math" w:eastAsia="Times New Roman" w:hAnsi="Cambria Math"/>
                <w:sz w:val="32"/>
                <w:szCs w:val="32"/>
              </w:rPr>
              <m:t>v</m:t>
            </m:r>
          </m:sub>
        </m:sSub>
      </m:oMath>
      <w:r w:rsidR="008A2D3F">
        <w:t xml:space="preserve"> приведена в табл. 12.</w:t>
      </w:r>
    </w:p>
    <w:p w:rsidR="008A2D3F" w:rsidRDefault="008A2D3F" w:rsidP="008A2D3F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42276" cy="8165123"/>
            <wp:effectExtent l="19050" t="0" r="0" b="0"/>
            <wp:docPr id="2" name="Рисунок 7" descr="C:\Users\Папа\Pictures\2015-02-23\Top-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апа\Pictures\2015-02-23\Top-002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93" cy="8167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Pr="00AE594D" w:rsidRDefault="008A2D3F" w:rsidP="008A2D3F">
      <w:pPr>
        <w:jc w:val="center"/>
      </w:pPr>
      <w:r w:rsidRPr="00F02B46">
        <w:t xml:space="preserve">Рис. </w:t>
      </w:r>
      <w:r>
        <w:t>4</w:t>
      </w:r>
      <w:r w:rsidRPr="00F02B46">
        <w:t xml:space="preserve">. График для определения коэффициента </w:t>
      </w:r>
      <w:r w:rsidRPr="00F02B46">
        <w:rPr>
          <w:lang w:val="en-US"/>
        </w:rPr>
        <w:t>Z</w:t>
      </w:r>
      <w:r w:rsidRPr="00F02B46">
        <w:rPr>
          <w:vertAlign w:val="subscript"/>
        </w:rPr>
        <w:t>Н</w:t>
      </w:r>
      <w:r w:rsidR="00AE594D">
        <w:rPr>
          <w:vertAlign w:val="subscript"/>
        </w:rPr>
        <w:t xml:space="preserve"> </w:t>
      </w:r>
      <w:r w:rsidR="00AE594D">
        <w:t>(графики приведены для зн</w:t>
      </w:r>
      <w:r w:rsidR="00AE594D">
        <w:t>а</w:t>
      </w:r>
      <w:r w:rsidR="00AE594D">
        <w:t>чений отношений суммы смещений исходного контура к сумме зубьев шесте</w:t>
      </w:r>
      <w:r w:rsidR="00AE594D">
        <w:t>р</w:t>
      </w:r>
      <w:r w:rsidR="00AE594D">
        <w:t>ни и колеса (</w:t>
      </w:r>
      <w:r w:rsidR="00AE594D">
        <w:rPr>
          <w:lang w:val="en-US"/>
        </w:rPr>
        <w:t>x</w:t>
      </w:r>
      <w:r w:rsidR="00AE594D" w:rsidRPr="005C22A2">
        <w:rPr>
          <w:vertAlign w:val="subscript"/>
        </w:rPr>
        <w:t>1</w:t>
      </w:r>
      <w:r w:rsidR="00AE594D" w:rsidRPr="00AE594D">
        <w:t>+</w:t>
      </w:r>
      <w:r w:rsidR="00AE594D">
        <w:rPr>
          <w:lang w:val="en-US"/>
        </w:rPr>
        <w:t>x</w:t>
      </w:r>
      <w:r w:rsidR="00AE594D" w:rsidRPr="005C22A2">
        <w:rPr>
          <w:vertAlign w:val="subscript"/>
        </w:rPr>
        <w:t>2</w:t>
      </w:r>
      <w:r w:rsidR="00AE594D" w:rsidRPr="00AE594D">
        <w:t>)/(</w:t>
      </w:r>
      <w:r w:rsidR="00AE594D">
        <w:rPr>
          <w:lang w:val="en-US"/>
        </w:rPr>
        <w:t>Z</w:t>
      </w:r>
      <w:r w:rsidR="00AE594D" w:rsidRPr="005C22A2">
        <w:rPr>
          <w:vertAlign w:val="subscript"/>
        </w:rPr>
        <w:t>1</w:t>
      </w:r>
      <w:r w:rsidR="00AE594D" w:rsidRPr="00AE594D">
        <w:t xml:space="preserve"> + </w:t>
      </w:r>
      <w:r w:rsidR="00AE594D">
        <w:rPr>
          <w:lang w:val="en-US"/>
        </w:rPr>
        <w:t>Z</w:t>
      </w:r>
      <w:r w:rsidR="00AE594D" w:rsidRPr="005C22A2">
        <w:rPr>
          <w:vertAlign w:val="subscript"/>
        </w:rPr>
        <w:t>2</w:t>
      </w:r>
      <w:r w:rsidR="00AE594D" w:rsidRPr="00AE594D">
        <w:t>)</w:t>
      </w:r>
      <w:r w:rsidR="005C22A2" w:rsidRPr="005C22A2">
        <w:t>)</w:t>
      </w:r>
      <w:r w:rsidR="00AE594D">
        <w:t xml:space="preserve"> </w:t>
      </w:r>
    </w:p>
    <w:p w:rsidR="00AE594D" w:rsidRPr="00AE594D" w:rsidRDefault="00AE594D" w:rsidP="008A2D3F">
      <w:pPr>
        <w:jc w:val="center"/>
      </w:pPr>
    </w:p>
    <w:p w:rsidR="008A2D3F" w:rsidRDefault="008A2D3F" w:rsidP="008A2D3F">
      <w:r>
        <w:rPr>
          <w:noProof/>
          <w:lang w:eastAsia="ru-RU"/>
        </w:rPr>
        <w:drawing>
          <wp:inline distT="0" distB="0" distL="0" distR="0">
            <wp:extent cx="6120130" cy="5052890"/>
            <wp:effectExtent l="19050" t="0" r="0" b="0"/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5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70E" w:rsidRDefault="008A2D3F" w:rsidP="008A2D3F">
      <w:pPr>
        <w:jc w:val="center"/>
      </w:pPr>
      <w:r w:rsidRPr="00540801">
        <w:t xml:space="preserve">Рис. </w:t>
      </w:r>
      <w:r>
        <w:t>5</w:t>
      </w:r>
      <w:r w:rsidRPr="00540801">
        <w:t xml:space="preserve">. График для определения коэффициента </w:t>
      </w:r>
      <w:r w:rsidRPr="00540801">
        <w:rPr>
          <w:lang w:val="en-US"/>
        </w:rPr>
        <w:t>Z</w:t>
      </w:r>
      <w:r w:rsidRPr="00540801">
        <w:rPr>
          <w:vertAlign w:val="subscript"/>
        </w:rPr>
        <w:t>ԑ</w:t>
      </w:r>
      <w:r w:rsidR="005C22A2" w:rsidRPr="00C0270E">
        <w:t xml:space="preserve"> </w:t>
      </w:r>
      <w:r w:rsidR="00C0270E" w:rsidRPr="00C0270E">
        <w:t>(</w:t>
      </w:r>
      <w:r w:rsidR="00C0270E">
        <w:t xml:space="preserve">для прямозубой передачи </w:t>
      </w:r>
    </w:p>
    <w:p w:rsidR="008A2D3F" w:rsidRPr="00C0270E" w:rsidRDefault="00C0270E" w:rsidP="008A2D3F">
      <w:pPr>
        <w:jc w:val="center"/>
      </w:pPr>
      <w:r w:rsidRPr="00C0270E">
        <w:rPr>
          <w:b/>
          <w:sz w:val="36"/>
          <w:szCs w:val="36"/>
        </w:rPr>
        <w:t>ε</w:t>
      </w:r>
      <w:r w:rsidRPr="00C0270E">
        <w:rPr>
          <w:vertAlign w:val="subscript"/>
        </w:rPr>
        <w:t>β</w:t>
      </w:r>
      <w:r>
        <w:t xml:space="preserve"> = 0)</w:t>
      </w:r>
    </w:p>
    <w:p w:rsidR="008A2D3F" w:rsidRPr="008A3244" w:rsidRDefault="008A2D3F" w:rsidP="008A2D3F">
      <w:pPr>
        <w:jc w:val="center"/>
        <w:rPr>
          <w:sz w:val="16"/>
          <w:szCs w:val="16"/>
        </w:rPr>
      </w:pPr>
    </w:p>
    <w:p w:rsidR="008A2D3F" w:rsidRPr="003C1228" w:rsidRDefault="008A2D3F" w:rsidP="008A2D3F">
      <w:pPr>
        <w:jc w:val="center"/>
      </w:pPr>
      <w:r>
        <w:rPr>
          <w:rFonts w:eastAsia="Times New Roman"/>
        </w:rPr>
        <w:t xml:space="preserve">      </w:t>
      </w:r>
      <w:r w:rsidRPr="003C1228">
        <w:t xml:space="preserve">Таблица </w:t>
      </w:r>
      <w:r>
        <w:t>12</w:t>
      </w:r>
      <w:r w:rsidRPr="003C1228">
        <w:t>. Значение коэффициента динамической нагрузки</w:t>
      </w:r>
      <w:r w:rsidR="0005570F">
        <w:t xml:space="preserve">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/>
                <w:vertAlign w:val="subscript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vertAlign w:val="subscript"/>
                <w:lang w:val="en-US"/>
              </w:rPr>
              <m:t>H</m:t>
            </m:r>
            <m:r>
              <w:rPr>
                <w:rFonts w:ascii="Cambria Math" w:eastAsia="Times New Roman" w:hAnsi="Cambria Math"/>
                <w:sz w:val="32"/>
                <w:szCs w:val="32"/>
              </w:rPr>
              <m:t>v</m:t>
            </m:r>
          </m:sub>
        </m:sSub>
      </m:oMath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794"/>
        <w:gridCol w:w="992"/>
        <w:gridCol w:w="992"/>
        <w:gridCol w:w="1134"/>
        <w:gridCol w:w="993"/>
        <w:gridCol w:w="992"/>
        <w:gridCol w:w="850"/>
      </w:tblGrid>
      <w:tr w:rsidR="008A2D3F" w:rsidRPr="0031022D" w:rsidTr="00556775">
        <w:tc>
          <w:tcPr>
            <w:tcW w:w="3794" w:type="dxa"/>
          </w:tcPr>
          <w:p w:rsidR="008A2D3F" w:rsidRPr="0031022D" w:rsidRDefault="008A2D3F" w:rsidP="00556775">
            <w:pPr>
              <w:spacing w:line="240" w:lineRule="auto"/>
            </w:pPr>
            <m:oMath>
              <m:r>
                <w:rPr>
                  <w:rFonts w:ascii="Cambria Math" w:eastAsia="Times New Roman" w:hAnsi="Cambria Math"/>
                  <w:sz w:val="32"/>
                  <w:szCs w:val="32"/>
                </w:rPr>
                <m:t>v</m:t>
              </m:r>
            </m:oMath>
            <w:r w:rsidRPr="0031022D">
              <w:t>, м/с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2</w:t>
            </w:r>
          </w:p>
        </w:tc>
        <w:tc>
          <w:tcPr>
            <w:tcW w:w="1134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4</w:t>
            </w:r>
          </w:p>
        </w:tc>
        <w:tc>
          <w:tcPr>
            <w:tcW w:w="993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6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8</w:t>
            </w:r>
          </w:p>
        </w:tc>
        <w:tc>
          <w:tcPr>
            <w:tcW w:w="850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10</w:t>
            </w:r>
          </w:p>
        </w:tc>
      </w:tr>
      <w:tr w:rsidR="008A2D3F" w:rsidRPr="0031022D" w:rsidTr="00556775">
        <w:tc>
          <w:tcPr>
            <w:tcW w:w="3794" w:type="dxa"/>
          </w:tcPr>
          <w:p w:rsidR="008A2D3F" w:rsidRPr="0031022D" w:rsidRDefault="004A16DC" w:rsidP="00556775">
            <w:pPr>
              <w:spacing w:line="240" w:lineRule="auto"/>
              <w:rPr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vertAlign w:val="subscript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vertAlign w:val="subscript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hAnsi="Cambria Math"/>
                      <w:vertAlign w:val="subscript"/>
                      <w:lang w:val="en-US"/>
                    </w:rPr>
                    <m:t>H</m:t>
                  </m:r>
                  <m:r>
                    <w:rPr>
                      <w:rFonts w:ascii="Cambria Math" w:eastAsia="Times New Roman" w:hAnsi="Cambria Math"/>
                      <w:sz w:val="32"/>
                      <w:szCs w:val="32"/>
                    </w:rPr>
                    <m:t>v</m:t>
                  </m:r>
                </m:sub>
              </m:sSub>
            </m:oMath>
            <w:r w:rsidR="008A2D3F" w:rsidRPr="0031022D">
              <w:t xml:space="preserve"> для прямозубых колес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1,04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1,08</w:t>
            </w:r>
          </w:p>
        </w:tc>
        <w:tc>
          <w:tcPr>
            <w:tcW w:w="1134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1,16</w:t>
            </w:r>
          </w:p>
        </w:tc>
        <w:tc>
          <w:tcPr>
            <w:tcW w:w="993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1,24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1,32</w:t>
            </w:r>
          </w:p>
        </w:tc>
        <w:tc>
          <w:tcPr>
            <w:tcW w:w="850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1,4</w:t>
            </w:r>
          </w:p>
        </w:tc>
      </w:tr>
      <w:tr w:rsidR="008A2D3F" w:rsidRPr="0031022D" w:rsidTr="00556775">
        <w:tc>
          <w:tcPr>
            <w:tcW w:w="3794" w:type="dxa"/>
          </w:tcPr>
          <w:p w:rsidR="008A2D3F" w:rsidRPr="0031022D" w:rsidRDefault="004A16DC" w:rsidP="00556775">
            <w:pPr>
              <w:spacing w:line="240" w:lineRule="auto"/>
              <w:rPr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vertAlign w:val="subscript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vertAlign w:val="subscript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hAnsi="Cambria Math"/>
                      <w:vertAlign w:val="subscript"/>
                      <w:lang w:val="en-US"/>
                    </w:rPr>
                    <m:t>H</m:t>
                  </m:r>
                  <m:r>
                    <w:rPr>
                      <w:rFonts w:ascii="Cambria Math" w:eastAsia="Times New Roman" w:hAnsi="Cambria Math"/>
                      <w:sz w:val="32"/>
                      <w:szCs w:val="32"/>
                    </w:rPr>
                    <m:t>v</m:t>
                  </m:r>
                </m:sub>
              </m:sSub>
            </m:oMath>
            <w:r w:rsidR="008A2D3F" w:rsidRPr="0031022D">
              <w:t xml:space="preserve"> для косозубых колес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1,01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1,02</w:t>
            </w:r>
          </w:p>
        </w:tc>
        <w:tc>
          <w:tcPr>
            <w:tcW w:w="1134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1,04</w:t>
            </w:r>
          </w:p>
        </w:tc>
        <w:tc>
          <w:tcPr>
            <w:tcW w:w="993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1,06</w:t>
            </w:r>
          </w:p>
        </w:tc>
        <w:tc>
          <w:tcPr>
            <w:tcW w:w="992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1,07</w:t>
            </w:r>
          </w:p>
        </w:tc>
        <w:tc>
          <w:tcPr>
            <w:tcW w:w="850" w:type="dxa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1,08</w:t>
            </w:r>
          </w:p>
        </w:tc>
      </w:tr>
    </w:tbl>
    <w:p w:rsidR="008A2D3F" w:rsidRPr="008A3244" w:rsidRDefault="008A2D3F" w:rsidP="008A2D3F">
      <w:pPr>
        <w:rPr>
          <w:rFonts w:eastAsia="Times New Roman"/>
          <w:sz w:val="16"/>
          <w:szCs w:val="16"/>
        </w:rPr>
      </w:pPr>
    </w:p>
    <w:p w:rsidR="008A2D3F" w:rsidRPr="00A00E49" w:rsidRDefault="008A2D3F" w:rsidP="008A2D3F">
      <w:pPr>
        <w:ind w:firstLine="567"/>
        <w:rPr>
          <w:sz w:val="32"/>
          <w:szCs w:val="32"/>
        </w:rPr>
      </w:pPr>
      <w:r>
        <w:t>Как указывалось выше, расчётное контактное напряжение в полюсе заце</w:t>
      </w:r>
      <w:r>
        <w:t>п</w:t>
      </w:r>
      <w:r>
        <w:t xml:space="preserve">ления </w:t>
      </w:r>
      <w:r w:rsidRPr="00570381">
        <w:t>(σ</w:t>
      </w:r>
      <w:r w:rsidRPr="00570381">
        <w:rPr>
          <w:vertAlign w:val="subscript"/>
          <w:lang w:val="en-US"/>
        </w:rPr>
        <w:t>H</w:t>
      </w:r>
      <w:r w:rsidRPr="00570381">
        <w:t>), МПа</w:t>
      </w:r>
      <w:r w:rsidRPr="00C05A86">
        <w:t xml:space="preserve"> </w:t>
      </w:r>
      <w:r>
        <w:t xml:space="preserve">не </w:t>
      </w:r>
      <w:r w:rsidRPr="00C05A86">
        <w:t xml:space="preserve">должно </w:t>
      </w:r>
      <w:r>
        <w:t>превышать допускаемых контактных напряжений:</w:t>
      </w:r>
    </w:p>
    <w:p w:rsidR="008A2D3F" w:rsidRDefault="008A2D3F" w:rsidP="008A2D3F">
      <w:pPr>
        <w:tabs>
          <w:tab w:val="clear" w:pos="3570"/>
          <w:tab w:val="clear" w:pos="7515"/>
          <w:tab w:val="left" w:pos="0"/>
        </w:tabs>
        <w:jc w:val="center"/>
        <w:rPr>
          <w:rFonts w:eastAsia="Times New Roman"/>
        </w:rPr>
      </w:pPr>
      <w:r w:rsidRPr="00AE780C">
        <w:rPr>
          <w:sz w:val="32"/>
          <w:szCs w:val="32"/>
        </w:rPr>
        <w:t>σ</w:t>
      </w:r>
      <w:r w:rsidRPr="00AE780C">
        <w:rPr>
          <w:sz w:val="32"/>
          <w:szCs w:val="32"/>
          <w:vertAlign w:val="subscript"/>
          <w:lang w:val="en-US"/>
        </w:rPr>
        <w:t>H</w:t>
      </w:r>
      <w:r w:rsidRPr="00AE780C">
        <w:rPr>
          <w:sz w:val="32"/>
          <w:szCs w:val="32"/>
        </w:rPr>
        <w:t xml:space="preserve"> ≤ σ</w:t>
      </w:r>
      <w:r w:rsidRPr="00AE780C">
        <w:rPr>
          <w:sz w:val="32"/>
          <w:szCs w:val="32"/>
          <w:vertAlign w:val="subscript"/>
          <w:lang w:val="en-US"/>
        </w:rPr>
        <w:t>HP</w:t>
      </w:r>
      <w:r>
        <w:rPr>
          <w:sz w:val="32"/>
          <w:szCs w:val="32"/>
        </w:rPr>
        <w:t>.</w:t>
      </w:r>
    </w:p>
    <w:p w:rsidR="008A2D3F" w:rsidRDefault="008A2D3F" w:rsidP="008A2D3F">
      <w:pPr>
        <w:tabs>
          <w:tab w:val="clear" w:pos="3570"/>
          <w:tab w:val="clear" w:pos="7515"/>
          <w:tab w:val="left" w:pos="0"/>
        </w:tabs>
        <w:ind w:firstLine="567"/>
      </w:pPr>
      <w:r>
        <w:rPr>
          <w:rFonts w:eastAsia="Times New Roman"/>
        </w:rPr>
        <w:t>Однако, для обеспечения высокого технического уровня редуктора и э</w:t>
      </w:r>
      <w:r>
        <w:rPr>
          <w:rFonts w:eastAsia="Times New Roman"/>
        </w:rPr>
        <w:t>ф</w:t>
      </w:r>
      <w:r>
        <w:rPr>
          <w:rFonts w:eastAsia="Times New Roman"/>
        </w:rPr>
        <w:t xml:space="preserve">фективного использования материала зубчатых колёс допускается недогрузка </w:t>
      </w:r>
      <w:r>
        <w:rPr>
          <w:rFonts w:eastAsia="Times New Roman"/>
        </w:rPr>
        <w:lastRenderedPageBreak/>
        <w:t>передачи (</w:t>
      </w:r>
      <w:r w:rsidRPr="00BF5951">
        <w:t>σ</w:t>
      </w:r>
      <w:r w:rsidRPr="00BF5951">
        <w:rPr>
          <w:vertAlign w:val="subscript"/>
        </w:rPr>
        <w:t>Н</w:t>
      </w:r>
      <w:r w:rsidRPr="00A63035">
        <w:t>&lt;</w:t>
      </w:r>
      <w:r w:rsidRPr="00A63035">
        <w:rPr>
          <w:sz w:val="20"/>
          <w:szCs w:val="20"/>
        </w:rPr>
        <w:t xml:space="preserve"> </w:t>
      </w:r>
      <w:r w:rsidRPr="00A63035">
        <w:t>σ</w:t>
      </w:r>
      <w:r w:rsidRPr="00A63035">
        <w:rPr>
          <w:vertAlign w:val="subscript"/>
        </w:rPr>
        <w:t>Н</w:t>
      </w:r>
      <w:r w:rsidRPr="00A63035">
        <w:rPr>
          <w:vertAlign w:val="subscript"/>
          <w:lang w:val="en-US"/>
        </w:rPr>
        <w:t>P</w:t>
      </w:r>
      <w:r>
        <w:rPr>
          <w:rFonts w:eastAsia="Times New Roman"/>
        </w:rPr>
        <w:t>)</w:t>
      </w:r>
      <w:r w:rsidRPr="00A122D6">
        <w:rPr>
          <w:rFonts w:eastAsia="Times New Roman"/>
        </w:rPr>
        <w:t xml:space="preserve"> </w:t>
      </w:r>
      <w:r>
        <w:rPr>
          <w:rFonts w:eastAsia="Times New Roman"/>
        </w:rPr>
        <w:t>не более, чем на 10%, и перегрузка (</w:t>
      </w:r>
      <w:r w:rsidRPr="00BF5951">
        <w:t>σ</w:t>
      </w:r>
      <w:r w:rsidRPr="00BF5951">
        <w:rPr>
          <w:vertAlign w:val="subscript"/>
        </w:rPr>
        <w:t>Н</w:t>
      </w:r>
      <w:r w:rsidRPr="00A122D6">
        <w:t>&gt;</w:t>
      </w:r>
      <w:r w:rsidRPr="00A63035">
        <w:rPr>
          <w:sz w:val="20"/>
          <w:szCs w:val="20"/>
        </w:rPr>
        <w:t xml:space="preserve"> </w:t>
      </w:r>
      <w:r w:rsidRPr="00A63035">
        <w:t>σ</w:t>
      </w:r>
      <w:r w:rsidRPr="00A63035">
        <w:rPr>
          <w:vertAlign w:val="subscript"/>
        </w:rPr>
        <w:t>Н</w:t>
      </w:r>
      <w:r w:rsidRPr="00A63035">
        <w:rPr>
          <w:vertAlign w:val="subscript"/>
          <w:lang w:val="en-US"/>
        </w:rPr>
        <w:t>P</w:t>
      </w:r>
      <w:r>
        <w:t xml:space="preserve">) до 5%. Если указанные рекомендации не соблюдаются, следует изменить ширину зубчатого венца колеса </w:t>
      </w:r>
      <w:r>
        <w:rPr>
          <w:lang w:val="en-US"/>
        </w:rPr>
        <w:t>b</w:t>
      </w:r>
      <w:r w:rsidRPr="00A122D6">
        <w:rPr>
          <w:vertAlign w:val="subscript"/>
        </w:rPr>
        <w:t>2</w:t>
      </w:r>
      <w:r>
        <w:t>:</w:t>
      </w:r>
    </w:p>
    <w:p w:rsidR="008A2D3F" w:rsidRPr="00750C20" w:rsidRDefault="004A16DC" w:rsidP="008A2D3F">
      <w:pPr>
        <w:jc w:val="right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b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</m:sSub>
        <m:r>
          <w:rPr>
            <w:rFonts w:ascii="Cambria Math" w:eastAsia="Times New Roman" w:hAnsi="Cambria Math"/>
          </w:rPr>
          <m:t>=</m:t>
        </m:r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b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  <m:sup>
            <m:r>
              <w:rPr>
                <w:rFonts w:ascii="Cambria Math" w:eastAsia="Times New Roman" w:hAnsi="Cambria Math"/>
              </w:rPr>
              <m:t>'</m:t>
            </m:r>
          </m:sup>
        </m:sSubSup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σ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eastAsia="Times New Roman" w:hAnsi="Cambria Math"/>
                          </w:rPr>
                          <m:t>HP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eastAsia="Times New Roman" w:hAnsi="Cambria Math"/>
              </w:rPr>
              <m:t>2</m:t>
            </m:r>
          </m:sup>
        </m:sSup>
      </m:oMath>
      <w:r w:rsidR="008A2D3F" w:rsidRPr="00750C20">
        <w:t xml:space="preserve">                                        </w:t>
      </w:r>
      <w:r w:rsidR="008A2D3F" w:rsidRPr="00E41100">
        <w:t xml:space="preserve">  (37)</w:t>
      </w:r>
    </w:p>
    <w:p w:rsidR="008A2D3F" w:rsidRDefault="008A2D3F" w:rsidP="008A2D3F">
      <w:r w:rsidRPr="00EC0C8A">
        <w:t xml:space="preserve">      </w:t>
      </w:r>
      <w:r>
        <w:t>Результаты проверочного расчета зубчатых колес редуктора на контактную прочность по формуле (33) приведены в табл. 1</w:t>
      </w:r>
      <w:r w:rsidR="002039CB">
        <w:t>3</w:t>
      </w:r>
      <w:r>
        <w:t>. Как следует из этих результ</w:t>
      </w:r>
      <w:r>
        <w:t>а</w:t>
      </w:r>
      <w:r>
        <w:t>тов, для первой ступени допущена перегрузка на 0,6 %, а для второй – н</w:t>
      </w:r>
      <w:r>
        <w:t>е</w:t>
      </w:r>
      <w:r>
        <w:t>догрузка на 13,8 %. Результаты проверочного расчёта первой ступени следует признать удовлетворительными.</w:t>
      </w:r>
    </w:p>
    <w:p w:rsidR="008A2D3F" w:rsidRPr="00BE134D" w:rsidRDefault="008A2D3F" w:rsidP="008A2D3F">
      <w:pPr>
        <w:jc w:val="center"/>
      </w:pPr>
      <w:r w:rsidRPr="00BE134D">
        <w:t>Таблица 1</w:t>
      </w:r>
      <w:r w:rsidR="002039CB">
        <w:t>3</w:t>
      </w:r>
      <w:r w:rsidRPr="00BE134D">
        <w:t>. Результаты расчета на контактную прочность зубчатых колес</w:t>
      </w: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802"/>
        <w:gridCol w:w="708"/>
        <w:gridCol w:w="851"/>
        <w:gridCol w:w="850"/>
        <w:gridCol w:w="851"/>
        <w:gridCol w:w="992"/>
        <w:gridCol w:w="851"/>
        <w:gridCol w:w="992"/>
        <w:gridCol w:w="992"/>
      </w:tblGrid>
      <w:tr w:rsidR="008A2D3F" w:rsidRPr="0031022D" w:rsidTr="00556775">
        <w:tc>
          <w:tcPr>
            <w:tcW w:w="2802" w:type="dxa"/>
            <w:vMerge w:val="restart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Передача</w:t>
            </w:r>
          </w:p>
        </w:tc>
        <w:tc>
          <w:tcPr>
            <w:tcW w:w="7087" w:type="dxa"/>
            <w:gridSpan w:val="8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Обозначение параметра и размерность</w:t>
            </w:r>
          </w:p>
        </w:tc>
      </w:tr>
      <w:tr w:rsidR="008A2D3F" w:rsidRPr="0031022D" w:rsidTr="00556775">
        <w:tc>
          <w:tcPr>
            <w:tcW w:w="2802" w:type="dxa"/>
            <w:vMerge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</w:p>
        </w:tc>
        <w:tc>
          <w:tcPr>
            <w:tcW w:w="708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rFonts w:eastAsia="Times New Roman"/>
              </w:rPr>
            </w:pPr>
            <w:r w:rsidRPr="0031022D">
              <w:rPr>
                <w:lang w:val="en-US"/>
              </w:rPr>
              <w:t>Z</w:t>
            </w:r>
            <w:r w:rsidRPr="0031022D">
              <w:rPr>
                <w:vertAlign w:val="subscript"/>
                <w:lang w:val="en-US"/>
              </w:rPr>
              <w:t>H</w:t>
            </w:r>
          </w:p>
        </w:tc>
        <w:tc>
          <w:tcPr>
            <w:tcW w:w="851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lang w:val="en-US"/>
              </w:rPr>
            </w:pPr>
            <w:r w:rsidRPr="0031022D">
              <w:rPr>
                <w:lang w:val="en-US"/>
              </w:rPr>
              <w:t>Z</w:t>
            </w:r>
            <w:r w:rsidRPr="0031022D">
              <w:rPr>
                <w:vertAlign w:val="subscript"/>
                <w:lang w:val="en-US"/>
              </w:rPr>
              <w:t>M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rFonts w:eastAsia="Times New Roman"/>
              </w:rPr>
            </w:pPr>
            <w:r w:rsidRPr="0031022D">
              <w:rPr>
                <w:lang w:val="en-US"/>
              </w:rPr>
              <w:t>Z</w:t>
            </w:r>
            <w:r w:rsidRPr="0031022D">
              <w:rPr>
                <w:vertAlign w:val="subscript"/>
              </w:rPr>
              <w:t>ɛ</w:t>
            </w:r>
          </w:p>
        </w:tc>
        <w:tc>
          <w:tcPr>
            <w:tcW w:w="851" w:type="dxa"/>
            <w:vAlign w:val="center"/>
          </w:tcPr>
          <w:p w:rsidR="008A2D3F" w:rsidRPr="00BE134D" w:rsidRDefault="008A2D3F" w:rsidP="00556775">
            <w:pPr>
              <w:spacing w:line="240" w:lineRule="auto"/>
              <w:jc w:val="center"/>
            </w:pPr>
            <w:r w:rsidRPr="0031022D">
              <w:rPr>
                <w:lang w:val="en-US"/>
              </w:rPr>
              <w:t>T</w:t>
            </w:r>
            <w:r w:rsidRPr="0031022D">
              <w:rPr>
                <w:vertAlign w:val="subscript"/>
                <w:lang w:val="en-US"/>
              </w:rPr>
              <w:t>1</w:t>
            </w:r>
            <w:r>
              <w:t>,</w:t>
            </w:r>
          </w:p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rPr>
                <w:lang w:val="en-US"/>
              </w:rPr>
              <w:t>H</w:t>
            </w:r>
            <w:r w:rsidRPr="0031022D">
              <w:t>м</w:t>
            </w:r>
          </w:p>
        </w:tc>
        <w:tc>
          <w:tcPr>
            <w:tcW w:w="992" w:type="dxa"/>
            <w:vAlign w:val="center"/>
          </w:tcPr>
          <w:p w:rsidR="008A2D3F" w:rsidRPr="0031022D" w:rsidRDefault="004A16DC" w:rsidP="00556775">
            <w:pPr>
              <w:spacing w:line="240" w:lineRule="auto"/>
              <w:jc w:val="center"/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</w:rPr>
                    <m:t>w1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</m:oMath>
            <w:r w:rsidR="008A2D3F" w:rsidRPr="0031022D">
              <w:t xml:space="preserve"> мм</w:t>
            </w:r>
          </w:p>
        </w:tc>
        <w:tc>
          <w:tcPr>
            <w:tcW w:w="851" w:type="dxa"/>
            <w:vAlign w:val="center"/>
          </w:tcPr>
          <w:p w:rsidR="008A2D3F" w:rsidRPr="00BE134D" w:rsidRDefault="008A2D3F" w:rsidP="00556775">
            <w:pPr>
              <w:spacing w:line="240" w:lineRule="auto"/>
              <w:jc w:val="center"/>
            </w:pPr>
            <w:r w:rsidRPr="0031022D">
              <w:rPr>
                <w:lang w:val="en-US"/>
              </w:rPr>
              <w:t>F</w:t>
            </w:r>
            <w:r w:rsidRPr="0031022D">
              <w:rPr>
                <w:vertAlign w:val="subscript"/>
                <w:lang w:val="en-US"/>
              </w:rPr>
              <w:t>t</w:t>
            </w:r>
            <w:r>
              <w:t>,</w:t>
            </w:r>
          </w:p>
          <w:p w:rsidR="008A2D3F" w:rsidRPr="0031022D" w:rsidRDefault="008A2D3F" w:rsidP="00556775">
            <w:pPr>
              <w:spacing w:line="240" w:lineRule="auto"/>
              <w:jc w:val="center"/>
              <w:rPr>
                <w:rFonts w:eastAsia="Times New Roman"/>
              </w:rPr>
            </w:pPr>
            <w:r w:rsidRPr="0031022D">
              <w:t>Н</w:t>
            </w:r>
          </w:p>
        </w:tc>
        <w:tc>
          <w:tcPr>
            <w:tcW w:w="99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vertAlign w:val="subscript"/>
              </w:rPr>
            </w:pPr>
            <w:r w:rsidRPr="0031022D">
              <w:rPr>
                <w:lang w:val="en-US"/>
              </w:rPr>
              <w:t>u</w:t>
            </w:r>
            <w:r w:rsidRPr="0031022D">
              <w:rPr>
                <w:vertAlign w:val="subscript"/>
              </w:rPr>
              <w:t>ф</w:t>
            </w:r>
          </w:p>
        </w:tc>
        <w:tc>
          <w:tcPr>
            <w:tcW w:w="99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m:oMath>
              <m:r>
                <w:rPr>
                  <w:rFonts w:ascii="Cambria Math" w:eastAsia="Times New Roman" w:hAnsi="Cambria Math"/>
                  <w:sz w:val="32"/>
                  <w:szCs w:val="32"/>
                </w:rPr>
                <m:t>v</m:t>
              </m:r>
            </m:oMath>
            <w:r>
              <w:rPr>
                <w:sz w:val="32"/>
                <w:szCs w:val="32"/>
              </w:rPr>
              <w:t>,</w:t>
            </w:r>
            <w:r w:rsidRPr="0031022D">
              <w:t xml:space="preserve"> м/с</w:t>
            </w:r>
          </w:p>
        </w:tc>
      </w:tr>
      <w:tr w:rsidR="008A2D3F" w:rsidRPr="0031022D" w:rsidTr="00556775">
        <w:tc>
          <w:tcPr>
            <w:tcW w:w="280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Косозубая 1</w:t>
            </w:r>
          </w:p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ступени</w:t>
            </w:r>
          </w:p>
        </w:tc>
        <w:tc>
          <w:tcPr>
            <w:tcW w:w="708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1,73</w:t>
            </w:r>
          </w:p>
        </w:tc>
        <w:tc>
          <w:tcPr>
            <w:tcW w:w="851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275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0,78</w:t>
            </w:r>
          </w:p>
        </w:tc>
        <w:tc>
          <w:tcPr>
            <w:tcW w:w="851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47,78</w:t>
            </w:r>
          </w:p>
        </w:tc>
        <w:tc>
          <w:tcPr>
            <w:tcW w:w="99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34,74</w:t>
            </w:r>
          </w:p>
        </w:tc>
        <w:tc>
          <w:tcPr>
            <w:tcW w:w="851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275</w:t>
            </w:r>
            <w:r>
              <w:t>2</w:t>
            </w:r>
          </w:p>
        </w:tc>
        <w:tc>
          <w:tcPr>
            <w:tcW w:w="99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7,06</w:t>
            </w:r>
          </w:p>
        </w:tc>
        <w:tc>
          <w:tcPr>
            <w:tcW w:w="99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>
              <w:t>2,64</w:t>
            </w:r>
          </w:p>
        </w:tc>
      </w:tr>
      <w:tr w:rsidR="008A2D3F" w:rsidRPr="0031022D" w:rsidTr="00556775">
        <w:tc>
          <w:tcPr>
            <w:tcW w:w="280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Прямозубая</w:t>
            </w:r>
          </w:p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2 ступени</w:t>
            </w:r>
          </w:p>
        </w:tc>
        <w:tc>
          <w:tcPr>
            <w:tcW w:w="708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1,77</w:t>
            </w:r>
          </w:p>
        </w:tc>
        <w:tc>
          <w:tcPr>
            <w:tcW w:w="851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275</w:t>
            </w:r>
          </w:p>
        </w:tc>
        <w:tc>
          <w:tcPr>
            <w:tcW w:w="850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0,</w:t>
            </w:r>
            <w:r>
              <w:t>88</w:t>
            </w:r>
          </w:p>
        </w:tc>
        <w:tc>
          <w:tcPr>
            <w:tcW w:w="851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>
              <w:t>32</w:t>
            </w:r>
            <w:r w:rsidRPr="0031022D">
              <w:t>5,</w:t>
            </w:r>
            <w:r>
              <w:t>9</w:t>
            </w:r>
          </w:p>
        </w:tc>
        <w:tc>
          <w:tcPr>
            <w:tcW w:w="99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8</w:t>
            </w:r>
            <w:r>
              <w:t>0</w:t>
            </w:r>
            <w:r w:rsidRPr="0031022D">
              <w:t>,39</w:t>
            </w:r>
          </w:p>
        </w:tc>
        <w:tc>
          <w:tcPr>
            <w:tcW w:w="851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810</w:t>
            </w:r>
            <w:r>
              <w:t>8</w:t>
            </w:r>
          </w:p>
        </w:tc>
        <w:tc>
          <w:tcPr>
            <w:tcW w:w="99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3,48</w:t>
            </w:r>
          </w:p>
        </w:tc>
        <w:tc>
          <w:tcPr>
            <w:tcW w:w="99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0,86</w:t>
            </w:r>
          </w:p>
        </w:tc>
      </w:tr>
    </w:tbl>
    <w:p w:rsidR="008A2D3F" w:rsidRPr="00BE134D" w:rsidRDefault="008A2D3F" w:rsidP="008A2D3F">
      <w:pPr>
        <w:jc w:val="right"/>
      </w:pPr>
      <w:r w:rsidRPr="00BE134D">
        <w:t>Продолжение таблицы 1</w:t>
      </w:r>
      <w:r w:rsidR="00C0270E">
        <w:t>3</w:t>
      </w:r>
    </w:p>
    <w:tbl>
      <w:tblPr>
        <w:tblW w:w="98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72"/>
        <w:gridCol w:w="986"/>
        <w:gridCol w:w="986"/>
        <w:gridCol w:w="986"/>
        <w:gridCol w:w="986"/>
        <w:gridCol w:w="986"/>
        <w:gridCol w:w="986"/>
        <w:gridCol w:w="986"/>
        <w:gridCol w:w="986"/>
      </w:tblGrid>
      <w:tr w:rsidR="008A2D3F" w:rsidRPr="0031022D" w:rsidTr="00556775">
        <w:tc>
          <w:tcPr>
            <w:tcW w:w="197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31022D">
              <w:t>Передача</w:t>
            </w:r>
          </w:p>
        </w:tc>
        <w:tc>
          <w:tcPr>
            <w:tcW w:w="986" w:type="dxa"/>
            <w:vAlign w:val="center"/>
          </w:tcPr>
          <w:p w:rsidR="008A2D3F" w:rsidRPr="0031022D" w:rsidRDefault="004A16DC" w:rsidP="00556775">
            <w:pPr>
              <w:spacing w:line="240" w:lineRule="auto"/>
              <w:jc w:val="center"/>
              <w:rPr>
                <w:rFonts w:eastAsia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vertAlign w:val="subscript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Hα</m:t>
                    </m:r>
                  </m:sub>
                </m:sSub>
              </m:oMath>
            </m:oMathPara>
          </w:p>
        </w:tc>
        <w:tc>
          <w:tcPr>
            <w:tcW w:w="986" w:type="dxa"/>
            <w:vAlign w:val="center"/>
          </w:tcPr>
          <w:p w:rsidR="008A2D3F" w:rsidRPr="0031022D" w:rsidRDefault="004A16DC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vertAlign w:val="subscript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Hβ</m:t>
                    </m:r>
                  </m:sub>
                </m:sSub>
              </m:oMath>
            </m:oMathPara>
          </w:p>
        </w:tc>
        <w:tc>
          <w:tcPr>
            <w:tcW w:w="986" w:type="dxa"/>
            <w:vAlign w:val="center"/>
          </w:tcPr>
          <w:p w:rsidR="008A2D3F" w:rsidRPr="0031022D" w:rsidRDefault="004A16DC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vertAlign w:val="subscript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vertAlign w:val="subscript"/>
                        <w:lang w:val="en-US"/>
                      </w:rPr>
                      <m:t>Hv</m:t>
                    </m:r>
                  </m:sub>
                </m:sSub>
              </m:oMath>
            </m:oMathPara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31022D">
              <w:t>ɛ</w:t>
            </w:r>
            <w:r w:rsidRPr="0031022D">
              <w:rPr>
                <w:sz w:val="32"/>
                <w:szCs w:val="32"/>
                <w:vertAlign w:val="subscript"/>
              </w:rPr>
              <w:t>α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31022D">
              <w:t>ɛ</w:t>
            </w:r>
            <w:r w:rsidRPr="0031022D">
              <w:rPr>
                <w:sz w:val="32"/>
                <w:szCs w:val="32"/>
                <w:vertAlign w:val="subscript"/>
              </w:rPr>
              <w:t>β</w:t>
            </w:r>
          </w:p>
        </w:tc>
        <w:tc>
          <w:tcPr>
            <w:tcW w:w="986" w:type="dxa"/>
            <w:vAlign w:val="center"/>
          </w:tcPr>
          <w:p w:rsidR="008A2D3F" w:rsidRPr="00BE134D" w:rsidRDefault="008A2D3F" w:rsidP="00556775">
            <w:pPr>
              <w:spacing w:line="240" w:lineRule="auto"/>
              <w:jc w:val="center"/>
            </w:pPr>
            <w:r w:rsidRPr="0031022D">
              <w:t>σ</w:t>
            </w:r>
            <w:r w:rsidRPr="0031022D">
              <w:rPr>
                <w:vertAlign w:val="subscript"/>
              </w:rPr>
              <w:t>НР</w:t>
            </w:r>
            <w:r>
              <w:t>,</w:t>
            </w:r>
          </w:p>
          <w:p w:rsidR="008A2D3F" w:rsidRPr="0031022D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31022D">
              <w:t>МПа</w:t>
            </w:r>
          </w:p>
        </w:tc>
        <w:tc>
          <w:tcPr>
            <w:tcW w:w="986" w:type="dxa"/>
            <w:vAlign w:val="center"/>
          </w:tcPr>
          <w:p w:rsidR="008A2D3F" w:rsidRPr="0031022D" w:rsidRDefault="004A16DC" w:rsidP="00556775">
            <w:pPr>
              <w:spacing w:line="240" w:lineRule="auto"/>
              <w:jc w:val="center"/>
              <w:rPr>
                <w:rFonts w:eastAsia="Times New Roman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b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2</m:t>
                    </m:r>
                  </m:sub>
                </m:sSub>
              </m:oMath>
            </m:oMathPara>
          </w:p>
          <w:p w:rsidR="008A2D3F" w:rsidRPr="0031022D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31022D">
              <w:t>мм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vertAlign w:val="subscript"/>
              </w:rPr>
            </w:pPr>
            <w:r w:rsidRPr="0031022D">
              <w:t>σ</w:t>
            </w:r>
            <w:r w:rsidRPr="0031022D">
              <w:rPr>
                <w:vertAlign w:val="subscript"/>
              </w:rPr>
              <w:t>Н</w:t>
            </w:r>
          </w:p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МПа</w:t>
            </w:r>
          </w:p>
        </w:tc>
      </w:tr>
      <w:tr w:rsidR="008A2D3F" w:rsidRPr="0031022D" w:rsidTr="00556775">
        <w:tc>
          <w:tcPr>
            <w:tcW w:w="197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Косозубая 1</w:t>
            </w:r>
          </w:p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ступени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1,07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1,4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1,03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1,6</w:t>
            </w:r>
            <w:r>
              <w:t>3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</w:t>
            </w:r>
            <w:r>
              <w:t>257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70</w:t>
            </w:r>
            <w:r>
              <w:t>7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38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>
              <w:t>711</w:t>
            </w:r>
          </w:p>
        </w:tc>
      </w:tr>
      <w:tr w:rsidR="008A2D3F" w:rsidRPr="0031022D" w:rsidTr="00556775">
        <w:tc>
          <w:tcPr>
            <w:tcW w:w="1972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Прямозубая</w:t>
            </w:r>
          </w:p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2 ступени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1,0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</w:t>
            </w:r>
            <w:r>
              <w:t>1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1,03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1,</w:t>
            </w:r>
            <w:r>
              <w:t>6</w:t>
            </w:r>
            <w:r w:rsidRPr="0031022D">
              <w:t>7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0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778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>
              <w:t>60</w:t>
            </w:r>
          </w:p>
        </w:tc>
        <w:tc>
          <w:tcPr>
            <w:tcW w:w="986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>
              <w:t>671</w:t>
            </w:r>
          </w:p>
        </w:tc>
      </w:tr>
    </w:tbl>
    <w:p w:rsidR="008A2D3F" w:rsidRPr="0052616F" w:rsidRDefault="008A2D3F" w:rsidP="008A2D3F">
      <w:pPr>
        <w:jc w:val="center"/>
        <w:rPr>
          <w:b/>
          <w:sz w:val="16"/>
          <w:szCs w:val="16"/>
        </w:rPr>
      </w:pPr>
    </w:p>
    <w:p w:rsidR="008A2D3F" w:rsidRDefault="008A2D3F" w:rsidP="008A2D3F">
      <w:pPr>
        <w:ind w:firstLine="567"/>
      </w:pPr>
      <w:r w:rsidRPr="0052616F">
        <w:t xml:space="preserve">В </w:t>
      </w:r>
      <w:r>
        <w:t>связи с большой недогрузкой следует скорректировать ширину зубчат</w:t>
      </w:r>
      <w:r>
        <w:t>о</w:t>
      </w:r>
      <w:r>
        <w:t>го венца второй передачи по формуле (37):</w:t>
      </w:r>
    </w:p>
    <w:p w:rsidR="008A2D3F" w:rsidRDefault="004A16DC" w:rsidP="008A2D3F">
      <w:pPr>
        <w:ind w:firstLine="567"/>
        <w:jc w:val="center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b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</m:sSub>
        <m:r>
          <w:rPr>
            <w:rFonts w:ascii="Cambria Math" w:eastAsia="Times New Roman" w:hAnsi="Cambria Math"/>
          </w:rPr>
          <m:t>=</m:t>
        </m:r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b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  <m:sup>
            <m:r>
              <w:rPr>
                <w:rFonts w:ascii="Cambria Math" w:eastAsia="Times New Roman" w:hAnsi="Cambria Math"/>
              </w:rPr>
              <m:t>'</m:t>
            </m:r>
          </m:sup>
        </m:sSubSup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σ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H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eastAsia="Times New Roman" w:hAnsi="Cambria Math"/>
                          </w:rPr>
                          <m:t>HP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eastAsia="Times New Roman" w:hAnsi="Cambria Math"/>
              </w:rPr>
              <m:t>2</m:t>
            </m:r>
          </m:sup>
        </m:sSup>
        <m:r>
          <w:rPr>
            <w:rFonts w:ascii="Cambria Math" w:eastAsia="Times New Roman" w:hAnsi="Cambria Math"/>
          </w:rPr>
          <m:t>=</m:t>
        </m:r>
      </m:oMath>
      <w:r w:rsidR="008A2D3F">
        <w:t xml:space="preserve"> 60</w:t>
      </w:r>
      <m:oMath>
        <m:r>
          <w:rPr>
            <w:rFonts w:ascii="Cambria Math" w:hAnsi="Cambria Math"/>
          </w:rPr>
          <m:t>∙</m:t>
        </m:r>
      </m:oMath>
      <w:r w:rsidR="008A2D3F">
        <w:t>(671/778)</w:t>
      </w:r>
      <w:r w:rsidR="008A2D3F" w:rsidRPr="00F2551E">
        <w:rPr>
          <w:vertAlign w:val="superscript"/>
        </w:rPr>
        <w:t>2</w:t>
      </w:r>
      <w:r w:rsidR="008A2D3F">
        <w:t xml:space="preserve"> = 44,6 мм.</w:t>
      </w:r>
    </w:p>
    <w:p w:rsidR="008A2D3F" w:rsidRPr="006C3771" w:rsidRDefault="008A2D3F" w:rsidP="008A2D3F">
      <w:pPr>
        <w:ind w:firstLine="567"/>
      </w:pPr>
      <w:r w:rsidRPr="00C0270E">
        <w:rPr>
          <w:b/>
        </w:rPr>
        <w:t>Примем уточненное значение ширины зубчатого венца второй пер</w:t>
      </w:r>
      <w:r w:rsidRPr="00C0270E">
        <w:rPr>
          <w:b/>
        </w:rPr>
        <w:t>е</w:t>
      </w:r>
      <w:r w:rsidRPr="00C0270E">
        <w:rPr>
          <w:b/>
        </w:rPr>
        <w:t>дачи по результатам проверочного расчёта на контактную прочность</w:t>
      </w:r>
      <w:r>
        <w:t xml:space="preserve"> </w:t>
      </w:r>
      <w:r w:rsidRPr="00C0270E">
        <w:rPr>
          <w:b/>
          <w:lang w:val="en-US"/>
        </w:rPr>
        <w:t>b</w:t>
      </w:r>
      <w:r w:rsidRPr="00C0270E">
        <w:rPr>
          <w:b/>
          <w:vertAlign w:val="subscript"/>
        </w:rPr>
        <w:t>2у</w:t>
      </w:r>
      <w:r w:rsidRPr="00C0270E">
        <w:rPr>
          <w:b/>
        </w:rPr>
        <w:t xml:space="preserve"> = 45 мм</w:t>
      </w:r>
      <w:r>
        <w:t xml:space="preserve">. Принятое уточнение следует проверить расчётами </w:t>
      </w:r>
      <w:r w:rsidRPr="00A912DC">
        <w:t>на выносливость зу</w:t>
      </w:r>
      <w:r w:rsidRPr="00A912DC">
        <w:t>б</w:t>
      </w:r>
      <w:r w:rsidRPr="00A912DC">
        <w:t>чатых колес при изгибе</w:t>
      </w:r>
      <w:r>
        <w:t>.</w:t>
      </w:r>
    </w:p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left"/>
        <w:rPr>
          <w:b/>
        </w:rPr>
      </w:pPr>
      <w:r>
        <w:rPr>
          <w:b/>
        </w:rPr>
        <w:br w:type="page"/>
      </w:r>
    </w:p>
    <w:p w:rsidR="008A2D3F" w:rsidRPr="00D21D31" w:rsidRDefault="008A2D3F" w:rsidP="008A2D3F">
      <w:pPr>
        <w:jc w:val="center"/>
        <w:rPr>
          <w:b/>
        </w:rPr>
      </w:pPr>
      <w:r>
        <w:rPr>
          <w:b/>
        </w:rPr>
        <w:lastRenderedPageBreak/>
        <w:t>6</w:t>
      </w:r>
      <w:r w:rsidRPr="00D21D31">
        <w:rPr>
          <w:b/>
        </w:rPr>
        <w:t>.3.</w:t>
      </w:r>
      <w:r>
        <w:rPr>
          <w:b/>
        </w:rPr>
        <w:t xml:space="preserve"> </w:t>
      </w:r>
      <w:r w:rsidRPr="00D21D31">
        <w:rPr>
          <w:b/>
        </w:rPr>
        <w:t xml:space="preserve">Проверочный расчет зубчатых колес на выносливость </w:t>
      </w:r>
      <w:r>
        <w:rPr>
          <w:b/>
        </w:rPr>
        <w:t>при изгибе</w:t>
      </w:r>
    </w:p>
    <w:p w:rsidR="008A2D3F" w:rsidRPr="00750C20" w:rsidRDefault="008A2D3F" w:rsidP="008A2D3F">
      <w:r>
        <w:rPr>
          <w:b/>
        </w:rPr>
        <w:t xml:space="preserve">      </w:t>
      </w:r>
      <w:r>
        <w:t xml:space="preserve">Расчетное местное напряжение изгиба в опасном сечении на переходной поверхности зубьев со стороны растяжения </w:t>
      </w:r>
      <w:r w:rsidRPr="00F75F7C">
        <w:t>[6]</w:t>
      </w:r>
      <w:r>
        <w:t>:</w:t>
      </w:r>
    </w:p>
    <w:p w:rsidR="008A2D3F" w:rsidRPr="00750C20" w:rsidRDefault="004A16DC" w:rsidP="008A2D3F">
      <w:pPr>
        <w:tabs>
          <w:tab w:val="left" w:pos="4678"/>
        </w:tabs>
        <w:jc w:val="right"/>
      </w:pP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σ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</w:rPr>
                  <m:t>2</m:t>
                </m:r>
              </m:sub>
            </m:sSub>
          </m:sub>
        </m:sSub>
        <m:r>
          <w:rPr>
            <w:rFonts w:ascii="Cambria Math" w:hAnsi="Cambria Math"/>
            <w:sz w:val="32"/>
            <w:szCs w:val="32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sz w:val="32"/>
                <w:szCs w:val="32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t</m:t>
                </m:r>
              </m:sub>
            </m:sSub>
            <m:r>
              <w:rPr>
                <w:rFonts w:ascii="Cambria Math" w:hAnsi="Cambria Math"/>
                <w:sz w:val="32"/>
                <w:szCs w:val="32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Y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F</m:t>
                </m:r>
              </m:sub>
            </m:sSub>
            <m:r>
              <w:rPr>
                <w:rFonts w:ascii="Cambria Math" w:hAnsi="Cambria Math"/>
                <w:sz w:val="32"/>
                <w:szCs w:val="32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Y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β</m:t>
                </m:r>
              </m:sub>
            </m:sSub>
            <m:r>
              <w:rPr>
                <w:rFonts w:ascii="Cambria Math" w:hAnsi="Cambria Math"/>
                <w:sz w:val="32"/>
                <w:szCs w:val="32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Y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ε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sz w:val="32"/>
                    <w:szCs w:val="32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 w:val="32"/>
                    <w:szCs w:val="32"/>
                    <w:lang w:val="en-US"/>
                  </w:rPr>
                  <m:t>b</m:t>
                </m:r>
              </m:e>
              <m:sub>
                <m:r>
                  <w:rPr>
                    <w:rFonts w:ascii="Cambria Math" w:eastAsia="Times New Roman" w:hAnsi="Cambria Math"/>
                    <w:sz w:val="32"/>
                    <w:szCs w:val="32"/>
                  </w:rPr>
                  <m:t>2</m:t>
                </m:r>
              </m:sub>
            </m:sSub>
            <m:r>
              <w:rPr>
                <w:rFonts w:ascii="Cambria Math" w:eastAsia="Times New Roman" w:hAnsi="Cambria Math"/>
                <w:sz w:val="32"/>
                <w:szCs w:val="32"/>
              </w:rPr>
              <m:t>∙</m:t>
            </m:r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m</m:t>
            </m:r>
          </m:den>
        </m:f>
        <m:r>
          <w:rPr>
            <w:rFonts w:ascii="Cambria Math" w:eastAsia="Times New Roman" w:hAnsi="Cambria Math"/>
            <w:sz w:val="32"/>
            <w:szCs w:val="32"/>
          </w:rPr>
          <m:t>∙</m:t>
        </m:r>
        <m:sSub>
          <m:sSubPr>
            <m:ctrlPr>
              <w:rPr>
                <w:rFonts w:ascii="Cambria Math" w:eastAsia="Times New Roman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Fα</m:t>
            </m:r>
          </m:sub>
        </m:sSub>
        <m:r>
          <w:rPr>
            <w:rFonts w:ascii="Cambria Math" w:eastAsia="Times New Roman" w:hAnsi="Cambria Math"/>
            <w:sz w:val="32"/>
            <w:szCs w:val="32"/>
          </w:rPr>
          <m:t>∙</m:t>
        </m:r>
        <m:sSub>
          <m:sSubPr>
            <m:ctrlPr>
              <w:rPr>
                <w:rFonts w:ascii="Cambria Math" w:eastAsia="Times New Roman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Fβ</m:t>
            </m:r>
          </m:sub>
        </m:sSub>
        <m:r>
          <w:rPr>
            <w:rFonts w:ascii="Cambria Math" w:eastAsia="Times New Roman" w:hAnsi="Cambria Math"/>
            <w:sz w:val="32"/>
            <w:szCs w:val="32"/>
          </w:rPr>
          <m:t>∙</m:t>
        </m:r>
        <m:sSub>
          <m:sSubPr>
            <m:ctrlPr>
              <w:rPr>
                <w:rFonts w:ascii="Cambria Math" w:eastAsia="Times New Roman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32"/>
                <w:szCs w:val="32"/>
                <w:lang w:val="en-US"/>
              </w:rPr>
              <m:t>Fv</m:t>
            </m:r>
            <m:r>
              <w:rPr>
                <w:rFonts w:ascii="Cambria Math" w:eastAsia="Times New Roman" w:hAnsi="Cambria Math"/>
                <w:sz w:val="32"/>
                <w:szCs w:val="32"/>
              </w:rPr>
              <m:t>,</m:t>
            </m:r>
          </m:sub>
        </m:sSub>
      </m:oMath>
      <w:r w:rsidR="008A2D3F" w:rsidRPr="00750C20">
        <w:t xml:space="preserve">             </w:t>
      </w:r>
      <w:r w:rsidR="008A2D3F">
        <w:t xml:space="preserve">    </w:t>
      </w:r>
      <w:r w:rsidR="008A2D3F" w:rsidRPr="00750C20">
        <w:t xml:space="preserve">           (3</w:t>
      </w:r>
      <w:r w:rsidR="008A2D3F">
        <w:t>8</w:t>
      </w:r>
      <w:r w:rsidR="008A2D3F" w:rsidRPr="00750C20">
        <w:t>)</w:t>
      </w:r>
    </w:p>
    <w:p w:rsidR="008A2D3F" w:rsidRDefault="008A2D3F" w:rsidP="008A2D3F">
      <w:r>
        <w:t xml:space="preserve">где </w:t>
      </w:r>
      <w:r>
        <w:rPr>
          <w:lang w:val="en-US"/>
        </w:rPr>
        <w:t>F</w:t>
      </w:r>
      <w:r>
        <w:rPr>
          <w:vertAlign w:val="subscript"/>
          <w:lang w:val="en-US"/>
        </w:rPr>
        <w:t>t</w:t>
      </w:r>
      <w:r w:rsidRPr="0036499E">
        <w:t xml:space="preserve"> – </w:t>
      </w:r>
      <w:r>
        <w:t>расчетная окружная сила, значения которой приведены в таблице 1</w:t>
      </w:r>
      <w:r w:rsidR="00BD1C2A">
        <w:t>3</w:t>
      </w:r>
      <w:r>
        <w:t xml:space="preserve">; </w:t>
      </w:r>
    </w:p>
    <w:p w:rsidR="008A2D3F" w:rsidRPr="00DC16B0" w:rsidRDefault="008A2D3F" w:rsidP="008A2D3F">
      <w:r>
        <w:rPr>
          <w:lang w:val="en-US"/>
        </w:rPr>
        <w:t>Y</w:t>
      </w:r>
      <w:r w:rsidRPr="006149A7">
        <w:rPr>
          <w:vertAlign w:val="subscript"/>
          <w:lang w:val="en-US"/>
        </w:rPr>
        <w:t>F</w:t>
      </w:r>
      <w:r w:rsidRPr="006149A7">
        <w:t xml:space="preserve"> – </w:t>
      </w:r>
      <w:r>
        <w:t xml:space="preserve">коэффициент, учитывающий форму зуба. Под коэффициентом </w:t>
      </w:r>
      <w:r>
        <w:rPr>
          <w:lang w:val="en-US"/>
        </w:rPr>
        <w:t>Y</w:t>
      </w:r>
      <w:r w:rsidRPr="006149A7">
        <w:rPr>
          <w:vertAlign w:val="subscript"/>
          <w:lang w:val="en-US"/>
        </w:rPr>
        <w:t>F</w:t>
      </w:r>
      <w:r>
        <w:t xml:space="preserve"> пон</w:t>
      </w:r>
      <w:r>
        <w:t>и</w:t>
      </w:r>
      <w:r>
        <w:t>мают максимальное местное напряжение</w:t>
      </w:r>
      <w:r w:rsidRPr="009A048A">
        <w:t xml:space="preserve"> </w:t>
      </w:r>
      <w:r>
        <w:t>на переходной поверхности зуба. Это напряжение вызывается удельной расчётной окружной силой, равной единице и  приложенной к вершине зуба прямозубого колеса, изготовленного из упруг</w:t>
      </w:r>
      <w:r>
        <w:t>о</w:t>
      </w:r>
      <w:r>
        <w:t xml:space="preserve">го материала, с модулём </w:t>
      </w:r>
      <w:r>
        <w:rPr>
          <w:lang w:val="en-US"/>
        </w:rPr>
        <w:t>m</w:t>
      </w:r>
      <w:r w:rsidRPr="005A1089">
        <w:t xml:space="preserve"> = 1</w:t>
      </w:r>
      <w:r>
        <w:t xml:space="preserve"> мм. </w:t>
      </w:r>
      <w:r>
        <w:rPr>
          <w:lang w:val="en-US"/>
        </w:rPr>
        <w:t>Y</w:t>
      </w:r>
      <w:r w:rsidRPr="006149A7">
        <w:rPr>
          <w:vertAlign w:val="subscript"/>
          <w:lang w:val="en-US"/>
        </w:rPr>
        <w:t>F</w:t>
      </w:r>
      <w:r>
        <w:t xml:space="preserve"> зависит от коэффициента смещения </w:t>
      </w:r>
      <w:r>
        <w:rPr>
          <w:lang w:val="en-US"/>
        </w:rPr>
        <w:t>x</w:t>
      </w:r>
      <w:r>
        <w:t xml:space="preserve"> (см. табл. 11) и от </w:t>
      </w:r>
      <w:r w:rsidRPr="00DC16B0">
        <w:t xml:space="preserve">эквивалентного числа зубьев колеса </w:t>
      </w:r>
      <w:r w:rsidRPr="00DC16B0">
        <w:rPr>
          <w:lang w:val="en-US"/>
        </w:rPr>
        <w:t>Z</w:t>
      </w:r>
      <w:r w:rsidRPr="00DC16B0">
        <w:rPr>
          <w:vertAlign w:val="subscript"/>
          <w:lang w:val="en-US"/>
        </w:rPr>
        <w:t>υ</w:t>
      </w:r>
      <w:r w:rsidRPr="00DC16B0">
        <w:t xml:space="preserve">, определяемого по формуле </w:t>
      </w:r>
    </w:p>
    <w:p w:rsidR="008A2D3F" w:rsidRPr="008063CC" w:rsidRDefault="004A16DC" w:rsidP="008A2D3F">
      <w:pPr>
        <w:jc w:val="right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lang w:val="en-US"/>
              </w:rPr>
              <m:t>v</m:t>
            </m:r>
          </m:sub>
        </m:sSub>
        <m:r>
          <w:rPr>
            <w:rFonts w:ascii="Cambria Math"/>
          </w:rPr>
          <m:t>=</m:t>
        </m:r>
        <m:r>
          <w:rPr>
            <w:rFonts w:ascii="Cambria Math" w:hAnsi="Cambria Math"/>
            <w:lang w:val="en-US"/>
          </w:rPr>
          <m:t>Z</m:t>
        </m:r>
        <m:r>
          <w:rPr>
            <w:rFonts w:ascii="Cambria Math"/>
          </w:rPr>
          <m:t>/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 w:hAnsi="Cambria Math"/>
                <w:lang w:val="en-US"/>
              </w:rPr>
              <m:t>cos</m:t>
            </m:r>
          </m:e>
          <m:sup>
            <m:r>
              <w:rPr>
                <w:rFonts w:ascii="Cambria Math"/>
              </w:rPr>
              <m:t>3</m:t>
            </m:r>
          </m:sup>
        </m:sSup>
        <m:r>
          <w:rPr>
            <w:rFonts w:ascii="Cambria Math" w:hAnsi="Cambria Math"/>
            <w:lang w:val="en-US"/>
          </w:rPr>
          <m:t>β</m:t>
        </m:r>
        <m:r>
          <w:rPr>
            <w:rFonts w:ascii="Cambria Math" w:hAnsi="Cambria Math"/>
          </w:rPr>
          <m:t>,</m:t>
        </m:r>
      </m:oMath>
      <w:r w:rsidR="008A2D3F" w:rsidRPr="008063CC">
        <w:rPr>
          <w:sz w:val="24"/>
          <w:szCs w:val="24"/>
        </w:rPr>
        <w:t xml:space="preserve"> </w:t>
      </w:r>
      <w:r w:rsidR="008A2D3F" w:rsidRPr="008063CC">
        <w:t xml:space="preserve">                                                 (39)</w:t>
      </w:r>
    </w:p>
    <w:p w:rsidR="008A2D3F" w:rsidRDefault="008A2D3F" w:rsidP="008A2D3F">
      <w:pPr>
        <w:rPr>
          <w:sz w:val="24"/>
          <w:szCs w:val="24"/>
        </w:rPr>
      </w:pPr>
      <w:r>
        <w:t xml:space="preserve">Для прямозубых передач β = 0 и </w:t>
      </w:r>
      <w:r>
        <w:rPr>
          <w:sz w:val="24"/>
          <w:szCs w:val="24"/>
          <w:lang w:val="en-US"/>
        </w:rPr>
        <w:t>Z</w:t>
      </w:r>
      <w:r w:rsidRPr="008D75BB">
        <w:rPr>
          <w:sz w:val="24"/>
          <w:szCs w:val="24"/>
          <w:vertAlign w:val="subscript"/>
          <w:lang w:val="en-US"/>
        </w:rPr>
        <w:t>υ</w:t>
      </w:r>
      <w:r>
        <w:rPr>
          <w:sz w:val="24"/>
          <w:szCs w:val="24"/>
        </w:rPr>
        <w:t xml:space="preserve"> =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. </w:t>
      </w:r>
    </w:p>
    <w:p w:rsidR="008A2D3F" w:rsidRPr="002C57DE" w:rsidRDefault="008A2D3F" w:rsidP="008A2D3F">
      <w:r>
        <w:rPr>
          <w:lang w:val="en-US"/>
        </w:rPr>
        <w:t>Y</w:t>
      </w:r>
      <w:r w:rsidRPr="006149A7">
        <w:rPr>
          <w:vertAlign w:val="subscript"/>
          <w:lang w:val="en-US"/>
        </w:rPr>
        <w:t>F</w:t>
      </w:r>
      <w:r>
        <w:t xml:space="preserve"> определяется по формуле </w:t>
      </w:r>
    </w:p>
    <w:p w:rsidR="008A2D3F" w:rsidRPr="002C57DE" w:rsidRDefault="004A16DC" w:rsidP="008A2D3F">
      <m:oMathPara>
        <m:oMathParaPr>
          <m:jc m:val="right"/>
        </m:oMathParaPr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Y</m:t>
              </m:r>
            </m:e>
            <m:sub>
              <m:r>
                <w:rPr>
                  <w:rFonts w:ascii="Cambria Math" w:hAnsi="Cambria Math"/>
                  <w:lang w:val="en-US"/>
                </w:rPr>
                <m:t>F</m:t>
              </m:r>
            </m:sub>
          </m:sSub>
          <m:r>
            <w:rPr>
              <w:rFonts w:ascii="Cambria Math"/>
            </w:rPr>
            <m:t>=3,47+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/>
                </w:rPr>
                <m:t>13,2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v</m:t>
                  </m:r>
                </m:sub>
              </m:sSub>
            </m:den>
          </m:f>
          <m:r>
            <w:rPr>
              <w:rFonts w:ascii="Cambria Math" w:eastAsia="Times New Roman" w:hAnsi="Cambria Math"/>
            </w:rPr>
            <m:t>-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/>
                </w:rPr>
                <m:t>29,7</m:t>
              </m:r>
              <m:r>
                <w:rPr>
                  <w:rFonts w:ascii="Cambria Math" w:hAnsi="Cambria Math"/>
                  <w:lang w:val="en-US"/>
                </w:rPr>
                <m:t>x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v</m:t>
                  </m:r>
                </m:sub>
              </m:sSub>
            </m:den>
          </m:f>
          <m:r>
            <w:rPr>
              <w:rFonts w:ascii="Cambria Math"/>
            </w:rPr>
            <m:t>+0,092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hAnsi="Cambria Math"/>
                  <w:lang w:val="en-US"/>
                </w:rPr>
                <m:t>x</m:t>
              </m:r>
            </m:e>
            <m:sup>
              <m:r>
                <w:rPr>
                  <w:rFonts w:ascii="Cambria Math"/>
                </w:rPr>
                <m:t>2</m:t>
              </m:r>
            </m:sup>
          </m:sSup>
          <m:r>
            <m:rPr>
              <m:sty m:val="p"/>
            </m:rPr>
            <w:rPr>
              <w:rFonts w:ascii="Cambria Math" w:hAnsi="Cambria Math"/>
            </w:rPr>
            <m:t xml:space="preserve">                                      (40)</m:t>
          </m:r>
        </m:oMath>
      </m:oMathPara>
    </w:p>
    <w:p w:rsidR="008A2D3F" w:rsidRDefault="008A2D3F" w:rsidP="008A2D3F">
      <w:r>
        <w:rPr>
          <w:lang w:val="en-US"/>
        </w:rPr>
        <w:t>Y</w:t>
      </w:r>
      <w:r>
        <w:rPr>
          <w:vertAlign w:val="subscript"/>
          <w:lang w:val="en-US"/>
        </w:rPr>
        <w:t>β</w:t>
      </w:r>
      <w:r>
        <w:t xml:space="preserve"> –  коэффициент,  учитывающий наклон зуба. Для прямозубых передач </w:t>
      </w:r>
    </w:p>
    <w:p w:rsidR="008A2D3F" w:rsidRPr="009567B7" w:rsidRDefault="008A2D3F" w:rsidP="008A2D3F">
      <w:r>
        <w:rPr>
          <w:lang w:val="en-US"/>
        </w:rPr>
        <w:t>Y</w:t>
      </w:r>
      <w:r>
        <w:rPr>
          <w:vertAlign w:val="subscript"/>
          <w:lang w:val="en-US"/>
        </w:rPr>
        <w:t>β</w:t>
      </w:r>
      <w:r>
        <w:t xml:space="preserve"> = 1. Для косозубых или шевронных передач </w:t>
      </w:r>
      <w:r>
        <w:rPr>
          <w:lang w:val="en-US"/>
        </w:rPr>
        <w:t>Y</w:t>
      </w:r>
      <w:r>
        <w:rPr>
          <w:vertAlign w:val="subscript"/>
          <w:lang w:val="en-US"/>
        </w:rPr>
        <w:t>β</w:t>
      </w:r>
      <w:r>
        <w:t xml:space="preserve"> определяется по формуле </w:t>
      </w:r>
      <w:r w:rsidRPr="009567B7">
        <w:t>[4]</w:t>
      </w:r>
      <w:r>
        <w:t>:</w:t>
      </w:r>
    </w:p>
    <w:p w:rsidR="008A2D3F" w:rsidRDefault="008A2D3F" w:rsidP="008A2D3F">
      <w:pPr>
        <w:tabs>
          <w:tab w:val="left" w:pos="4536"/>
        </w:tabs>
        <w:jc w:val="right"/>
      </w:pPr>
      <w:r>
        <w:rPr>
          <w:lang w:val="en-US"/>
        </w:rPr>
        <w:t>Y</w:t>
      </w:r>
      <w:r>
        <w:rPr>
          <w:vertAlign w:val="subscript"/>
          <w:lang w:val="en-US"/>
        </w:rPr>
        <w:t>β</w:t>
      </w:r>
      <w:r>
        <w:t xml:space="preserve"> = 1 </w:t>
      </w:r>
      <w:r w:rsidRPr="0039117E">
        <w:t>–</w:t>
      </w:r>
      <w:r>
        <w:t xml:space="preserve"> β/140,                                                     (41)</w:t>
      </w:r>
    </w:p>
    <w:p w:rsidR="008A2D3F" w:rsidRPr="004363D6" w:rsidRDefault="008A2D3F" w:rsidP="008A2D3F">
      <w:r>
        <w:t xml:space="preserve">β </w:t>
      </w:r>
      <w:r w:rsidRPr="0039117E">
        <w:t>–</w:t>
      </w:r>
      <w:r>
        <w:t xml:space="preserve"> в градусах. При </w:t>
      </w:r>
      <w:r w:rsidRPr="004747AA">
        <w:t>β</w:t>
      </w:r>
      <w:r>
        <w:t xml:space="preserve"> ≥ 42º  </w:t>
      </w:r>
      <w:r>
        <w:rPr>
          <w:lang w:val="en-US"/>
        </w:rPr>
        <w:t>Y</w:t>
      </w:r>
      <w:r w:rsidRPr="004747AA">
        <w:rPr>
          <w:vertAlign w:val="subscript"/>
        </w:rPr>
        <w:t>β</w:t>
      </w:r>
      <w:r w:rsidRPr="004363D6">
        <w:t xml:space="preserve"> = 0.7</w:t>
      </w:r>
      <w:r>
        <w:t xml:space="preserve">. Для </w:t>
      </w:r>
      <w:r w:rsidRPr="004747AA">
        <w:t>β</w:t>
      </w:r>
      <w:r>
        <w:t xml:space="preserve"> = 12º  </w:t>
      </w:r>
      <w:r>
        <w:rPr>
          <w:lang w:val="en-US"/>
        </w:rPr>
        <w:t>Y</w:t>
      </w:r>
      <w:r>
        <w:rPr>
          <w:vertAlign w:val="subscript"/>
          <w:lang w:val="en-US"/>
        </w:rPr>
        <w:t>β</w:t>
      </w:r>
      <w:r>
        <w:t xml:space="preserve"> = 1 </w:t>
      </w:r>
      <w:r w:rsidRPr="0039117E">
        <w:t>–</w:t>
      </w:r>
      <w:r>
        <w:t xml:space="preserve"> β/140 = 1 </w:t>
      </w:r>
      <w:r w:rsidRPr="004363D6">
        <w:t xml:space="preserve">– </w:t>
      </w:r>
      <w:r>
        <w:t xml:space="preserve"> 0,086 = 0,914;</w:t>
      </w:r>
    </w:p>
    <w:p w:rsidR="008A2D3F" w:rsidRDefault="008A2D3F" w:rsidP="008A2D3F">
      <w:r>
        <w:rPr>
          <w:lang w:val="en-US"/>
        </w:rPr>
        <w:t>Y</w:t>
      </w:r>
      <w:r>
        <w:rPr>
          <w:vertAlign w:val="subscript"/>
          <w:lang w:val="en-US"/>
        </w:rPr>
        <w:t>Ԑ</w:t>
      </w:r>
      <w:r w:rsidRPr="00527195">
        <w:t xml:space="preserve"> – </w:t>
      </w:r>
      <w:r>
        <w:t>коэффициент, учитывающий</w:t>
      </w:r>
      <w:r w:rsidRPr="00527195">
        <w:t xml:space="preserve"> </w:t>
      </w:r>
      <w:r>
        <w:t>перекрытие зубьев. Предварительно для пр</w:t>
      </w:r>
      <w:r>
        <w:t>я</w:t>
      </w:r>
      <w:r>
        <w:t xml:space="preserve">мозубых и для косозубых передач принимают </w:t>
      </w:r>
      <w:r>
        <w:rPr>
          <w:lang w:val="en-US"/>
        </w:rPr>
        <w:t>Y</w:t>
      </w:r>
      <w:r>
        <w:rPr>
          <w:vertAlign w:val="subscript"/>
          <w:lang w:val="en-US"/>
        </w:rPr>
        <w:t>Ԑ</w:t>
      </w:r>
      <w:r>
        <w:t xml:space="preserve"> = 1;</w:t>
      </w:r>
    </w:p>
    <w:p w:rsidR="008A2D3F" w:rsidRDefault="004A16DC" w:rsidP="008A2D3F"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Fv</m:t>
            </m:r>
          </m:sub>
        </m:sSub>
      </m:oMath>
      <w:r w:rsidR="008A2D3F" w:rsidRPr="008F3ED0">
        <w:t xml:space="preserve"> – </w:t>
      </w:r>
      <w:r w:rsidR="008A2D3F">
        <w:t>к</w:t>
      </w:r>
      <w:r w:rsidR="008A2D3F" w:rsidRPr="008F3ED0">
        <w:t>оэффициент, учитывающий динамическую нагрузку в зацеплении</w:t>
      </w:r>
      <w:r w:rsidR="008A2D3F">
        <w:t>, зав</w:t>
      </w:r>
      <w:r w:rsidR="008A2D3F">
        <w:t>и</w:t>
      </w:r>
      <w:r w:rsidR="008A2D3F">
        <w:t xml:space="preserve">сит от окружной скорости и </w:t>
      </w:r>
      <w:r w:rsidR="008A2D3F" w:rsidRPr="008F3ED0">
        <w:t>степени точности зубчатых колес</w:t>
      </w:r>
      <w:r w:rsidR="008A2D3F">
        <w:t>. В таблице 1</w:t>
      </w:r>
      <w:r w:rsidR="003655A7">
        <w:t>4</w:t>
      </w:r>
      <w:r w:rsidR="008A2D3F">
        <w:t xml:space="preserve"> приведены значения этого коэффициента для </w:t>
      </w:r>
      <w:r w:rsidR="008A2D3F" w:rsidRPr="008F3ED0">
        <w:t>восьмой степени точности</w:t>
      </w:r>
      <w:r w:rsidR="008A2D3F">
        <w:t>.</w:t>
      </w:r>
    </w:p>
    <w:p w:rsidR="008A2D3F" w:rsidRDefault="004A16DC" w:rsidP="008A2D3F"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Fα</m:t>
            </m:r>
          </m:sub>
        </m:sSub>
        <m:r>
          <w:rPr>
            <w:rFonts w:ascii="Cambria Math" w:eastAsia="Times New Roman" w:hAnsi="Cambria Math"/>
          </w:rPr>
          <m:t>,</m:t>
        </m:r>
      </m:oMath>
      <w:r w:rsidR="008A2D3F" w:rsidRPr="00853E92">
        <w:t xml:space="preserve">  </w:t>
      </w: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Fβ</m:t>
            </m:r>
          </m:sub>
        </m:sSub>
      </m:oMath>
      <w:r w:rsidR="008A2D3F" w:rsidRPr="00853E92">
        <w:t xml:space="preserve"> – коэффициенты, учитывающие распределение нагрузки между зуб</w:t>
      </w:r>
      <w:r w:rsidR="008A2D3F" w:rsidRPr="00853E92">
        <w:t>ь</w:t>
      </w:r>
      <w:r w:rsidR="008A2D3F" w:rsidRPr="00853E92">
        <w:t>ями и по ширине венца</w:t>
      </w:r>
      <w:r w:rsidR="008A2D3F">
        <w:t xml:space="preserve"> соответственно. Метод определения и числовые знач</w:t>
      </w:r>
      <w:r w:rsidR="008A2D3F">
        <w:t>е</w:t>
      </w:r>
      <w:r w:rsidR="008A2D3F">
        <w:t>ния этих коэффициентов приведены в таблице 1</w:t>
      </w:r>
      <w:r w:rsidR="003655A7">
        <w:t>5</w:t>
      </w:r>
      <w:r w:rsidR="008A2D3F">
        <w:t>;</w:t>
      </w:r>
    </w:p>
    <w:p w:rsidR="008A2D3F" w:rsidRPr="004853C8" w:rsidRDefault="008A2D3F" w:rsidP="008A2D3F">
      <w:pPr>
        <w:ind w:firstLine="567"/>
      </w:pPr>
      <w:r>
        <w:t xml:space="preserve">Расчетное местное напряжение изгиба в опасном сечении на переходной поверхности зубьев со стороны растяжения для ведомых зубчатых колес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</m:sub>
        </m:sSub>
      </m:oMath>
      <w:r>
        <w:t>, вычисленное по формуле (38), представлено в таблице 1</w:t>
      </w:r>
      <w:r w:rsidR="003655A7">
        <w:t>5</w:t>
      </w:r>
      <w:r>
        <w:t>.  Для ведущих зубч</w:t>
      </w:r>
      <w:r>
        <w:t>а</w:t>
      </w:r>
      <w:r>
        <w:t xml:space="preserve">тых колес (шестерен) расчетное местное напряжение изгиба определяется по формуле </w:t>
      </w:r>
    </w:p>
    <w:p w:rsidR="008A2D3F" w:rsidRDefault="004A16DC" w:rsidP="006E4112">
      <w:pPr>
        <w:tabs>
          <w:tab w:val="left" w:pos="4678"/>
          <w:tab w:val="left" w:pos="4820"/>
        </w:tabs>
        <w:spacing w:line="240" w:lineRule="auto"/>
        <w:jc w:val="right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</m:sub>
        </m:sSub>
        <m:r>
          <w:rPr>
            <w:rFonts w:ascii="Cambria Math" w:hAnsi="Cambria Math"/>
          </w:rPr>
          <m:t>∙</m:t>
        </m:r>
        <m:f>
          <m:fPr>
            <m:type m:val="lin"/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Y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F</m:t>
                </m:r>
                <m:r>
                  <w:rPr>
                    <w:rFonts w:ascii="Cambria Math" w:hAnsi="Cambria Math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Y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F</m:t>
                </m:r>
                <m: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 w:rsidR="008A2D3F">
        <w:t>.                                             (42)</w:t>
      </w:r>
    </w:p>
    <w:p w:rsidR="008A2D3F" w:rsidRDefault="008A2D3F" w:rsidP="008A2D3F">
      <w:pPr>
        <w:tabs>
          <w:tab w:val="left" w:pos="4678"/>
          <w:tab w:val="left" w:pos="4820"/>
        </w:tabs>
        <w:ind w:firstLine="567"/>
      </w:pPr>
      <w:r>
        <w:t>По условию прочности расчётные напряжения изгиба для ведомого и в</w:t>
      </w:r>
      <w:r>
        <w:t>е</w:t>
      </w:r>
      <w:r>
        <w:t xml:space="preserve">дущего зубчатых колёс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F</m:t>
            </m:r>
          </m:sub>
        </m:sSub>
      </m:oMath>
      <w:r w:rsidRPr="00971BE8">
        <w:t xml:space="preserve"> </w:t>
      </w:r>
      <w:r>
        <w:t xml:space="preserve">не должны превышать допустимых значений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FP</m:t>
            </m:r>
          </m:sub>
        </m:sSub>
        <m:r>
          <w:rPr>
            <w:rFonts w:ascii="Cambria Math" w:hAnsi="Cambria Math"/>
          </w:rPr>
          <m:t>.</m:t>
        </m:r>
      </m:oMath>
      <w:r>
        <w:t xml:space="preserve">  Как следует из результатов расчетов, представленных в таблице 1</w:t>
      </w:r>
      <w:r w:rsidR="003655A7">
        <w:t>5</w:t>
      </w:r>
      <w:r>
        <w:t xml:space="preserve">, для первой ступени расчётные напряжения изгиба составили: в шестерне </w:t>
      </w:r>
      <w:r w:rsidRPr="00304830">
        <w:t xml:space="preserve">–  225 МПа,  </w:t>
      </w:r>
      <w:r>
        <w:t>в в</w:t>
      </w:r>
      <w:r>
        <w:t>е</w:t>
      </w:r>
      <w:r>
        <w:t xml:space="preserve">домом </w:t>
      </w:r>
      <w:r w:rsidRPr="00304830">
        <w:t>зуб</w:t>
      </w:r>
      <w:r>
        <w:t>чатом</w:t>
      </w:r>
      <w:r w:rsidRPr="00304830">
        <w:t xml:space="preserve"> колес</w:t>
      </w:r>
      <w:r>
        <w:t xml:space="preserve">е – </w:t>
      </w:r>
      <w:r w:rsidRPr="00304830">
        <w:t>191</w:t>
      </w:r>
      <w:r>
        <w:t xml:space="preserve"> </w:t>
      </w:r>
      <w:r w:rsidRPr="00304830">
        <w:t>МПа</w:t>
      </w:r>
      <w:r>
        <w:t>. Для второй ступени соответственно: в ше</w:t>
      </w:r>
      <w:r>
        <w:t>с</w:t>
      </w:r>
      <w:r>
        <w:t xml:space="preserve">терне </w:t>
      </w:r>
      <w:r w:rsidRPr="00304830">
        <w:t>–  2</w:t>
      </w:r>
      <w:r>
        <w:t>47</w:t>
      </w:r>
      <w:r w:rsidRPr="00304830">
        <w:t xml:space="preserve"> МПа,  </w:t>
      </w:r>
      <w:r>
        <w:t xml:space="preserve">в ведомом </w:t>
      </w:r>
      <w:r w:rsidRPr="00304830">
        <w:t>зуб</w:t>
      </w:r>
      <w:r>
        <w:t>чатом</w:t>
      </w:r>
      <w:r w:rsidRPr="00304830">
        <w:t xml:space="preserve"> колес</w:t>
      </w:r>
      <w:r>
        <w:t>е – 22</w:t>
      </w:r>
      <w:r w:rsidRPr="00304830">
        <w:t>1</w:t>
      </w:r>
      <w:r>
        <w:t xml:space="preserve"> </w:t>
      </w:r>
      <w:r w:rsidRPr="00304830">
        <w:t>МПа</w:t>
      </w:r>
      <w:r>
        <w:t>. Допускаемые напр</w:t>
      </w:r>
      <w:r>
        <w:t>я</w:t>
      </w:r>
      <w:r>
        <w:t xml:space="preserve">жения для зубчатых колес первой и второй ступеней равны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</w:rPr>
              <m:t>FP</m:t>
            </m:r>
          </m:sub>
        </m:sSub>
      </m:oMath>
      <w:r>
        <w:t xml:space="preserve">  </w:t>
      </w:r>
      <m:oMath>
        <m:r>
          <w:rPr>
            <w:rFonts w:ascii="Cambria Math" w:hAnsi="Cambria Math"/>
          </w:rPr>
          <m:t xml:space="preserve">= </m:t>
        </m:r>
      </m:oMath>
      <w:r>
        <w:t xml:space="preserve">294 МПа. </w:t>
      </w:r>
    </w:p>
    <w:p w:rsidR="008A2D3F" w:rsidRDefault="008A2D3F" w:rsidP="008A2D3F">
      <w:pPr>
        <w:tabs>
          <w:tab w:val="left" w:pos="4678"/>
          <w:tab w:val="left" w:pos="4820"/>
        </w:tabs>
        <w:ind w:firstLine="567"/>
      </w:pPr>
      <w:r>
        <w:t>Следовательно, условие прочности на выносливость зубчатых колес р</w:t>
      </w:r>
      <w:r>
        <w:t>е</w:t>
      </w:r>
      <w:r>
        <w:t>дуктора при изгибе выполняется. Более того, напряжение</w:t>
      </w:r>
      <m:oMath>
        <m:r>
          <w:rPr>
            <w:rFonts w:ascii="Cambria Math" w:hAnsi="Cambria Math"/>
          </w:rPr>
          <m:t xml:space="preserve"> 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F</m:t>
            </m:r>
          </m:sub>
        </m:sSub>
      </m:oMath>
      <w:r w:rsidRPr="00971BE8">
        <w:t xml:space="preserve"> </w:t>
      </w:r>
      <w:r>
        <w:t xml:space="preserve">при  проверочном расчете оказалось значительно меньше допускаемого напряжения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FP</m:t>
            </m:r>
          </m:sub>
        </m:sSub>
      </m:oMath>
      <w:r>
        <w:t xml:space="preserve">, но это допустимо,  так как нагрузочная способность зубчатых колёс в большинстве случаев ограничивается контактной прочностью.                                                   </w:t>
      </w:r>
    </w:p>
    <w:p w:rsidR="008A2D3F" w:rsidRDefault="008A2D3F" w:rsidP="008A2D3F">
      <w:r>
        <w:t xml:space="preserve">      Если окажется, что расчётное напряжение превысит допускаемое напряж</w:t>
      </w:r>
      <w:r>
        <w:t>е</w:t>
      </w:r>
      <w:r>
        <w:t xml:space="preserve">ние </w:t>
      </w:r>
      <m:oMath>
        <m:r>
          <w:rPr>
            <w:rFonts w:ascii="Cambria Math" w:hAnsi="Cambria Math"/>
          </w:rPr>
          <m:t>(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F</m:t>
            </m:r>
          </m:sub>
        </m:sSub>
      </m:oMath>
      <w:r w:rsidRPr="00971BE8">
        <w:t xml:space="preserve"> </w:t>
      </w:r>
      <w:r w:rsidRPr="00C5409E">
        <w:t>&gt;</w:t>
      </w:r>
      <w: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FP</m:t>
            </m:r>
          </m:sub>
        </m:sSub>
        <m:r>
          <w:rPr>
            <w:rFonts w:ascii="Cambria Math" w:hAnsi="Cambria Math"/>
          </w:rPr>
          <m:t>)</m:t>
        </m:r>
      </m:oMath>
      <w:r>
        <w:t xml:space="preserve"> более, чем на 5%, то надо увеличить ширину зубчатого венца </w:t>
      </w:r>
      <w:r>
        <w:rPr>
          <w:lang w:val="en-US"/>
        </w:rPr>
        <w:t>b</w:t>
      </w:r>
      <w:r>
        <w:t xml:space="preserve"> или модуль </w:t>
      </w:r>
      <w:r>
        <w:rPr>
          <w:lang w:val="en-US"/>
        </w:rPr>
        <w:t>m</w:t>
      </w:r>
      <w:r>
        <w:t xml:space="preserve">, пересчитать числа зубьев </w:t>
      </w:r>
      <w:r>
        <w:rPr>
          <w:lang w:val="en-US"/>
        </w:rPr>
        <w:t>Z</w:t>
      </w:r>
      <w:r w:rsidRPr="00C5409E">
        <w:rPr>
          <w:vertAlign w:val="subscript"/>
        </w:rPr>
        <w:t>1</w:t>
      </w:r>
      <w:r w:rsidRPr="00C5409E">
        <w:t xml:space="preserve"> </w:t>
      </w:r>
      <w:r>
        <w:t xml:space="preserve">и </w:t>
      </w:r>
      <w:r>
        <w:rPr>
          <w:lang w:val="en-US"/>
        </w:rPr>
        <w:t>Z</w:t>
      </w:r>
      <w:r w:rsidRPr="00C5409E">
        <w:rPr>
          <w:vertAlign w:val="subscript"/>
        </w:rPr>
        <w:t>2</w:t>
      </w:r>
      <w:r>
        <w:rPr>
          <w:vertAlign w:val="subscript"/>
        </w:rPr>
        <w:t xml:space="preserve"> </w:t>
      </w:r>
      <w:r>
        <w:t>и повторить проверочный ра</w:t>
      </w:r>
      <w:r>
        <w:t>с</w:t>
      </w:r>
      <w:r>
        <w:t>чет на изгиб.</w:t>
      </w:r>
    </w:p>
    <w:p w:rsidR="006E4112" w:rsidRDefault="008A2D3F" w:rsidP="006E4112">
      <w:pPr>
        <w:spacing w:line="240" w:lineRule="auto"/>
        <w:jc w:val="center"/>
        <w:rPr>
          <w:b/>
        </w:rPr>
      </w:pPr>
      <w:r w:rsidRPr="006E4112">
        <w:rPr>
          <w:b/>
        </w:rPr>
        <w:t>Таблица 1</w:t>
      </w:r>
      <w:r w:rsidR="00E35F7D">
        <w:rPr>
          <w:b/>
        </w:rPr>
        <w:t>4</w:t>
      </w:r>
      <w:r w:rsidRPr="006E4112">
        <w:rPr>
          <w:b/>
        </w:rPr>
        <w:t>. Значение коэф</w:t>
      </w:r>
      <w:r w:rsidR="00AA0909">
        <w:rPr>
          <w:b/>
        </w:rPr>
        <w:t>фициента</w:t>
      </w:r>
      <w:r w:rsidRPr="006E4112">
        <w:rPr>
          <w:b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b/>
                <w:i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/>
                <w:lang w:val="en-US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/>
                <w:lang w:val="en-US"/>
              </w:rPr>
              <m:t>Fv</m:t>
            </m:r>
          </m:sub>
        </m:sSub>
      </m:oMath>
      <w:r w:rsidRPr="006E4112">
        <w:rPr>
          <w:b/>
        </w:rPr>
        <w:t xml:space="preserve"> для зубчатых колес </w:t>
      </w:r>
    </w:p>
    <w:p w:rsidR="008A2D3F" w:rsidRPr="006E4112" w:rsidRDefault="008A2D3F" w:rsidP="006E4112">
      <w:pPr>
        <w:spacing w:line="240" w:lineRule="auto"/>
        <w:jc w:val="center"/>
        <w:rPr>
          <w:b/>
        </w:rPr>
      </w:pPr>
      <w:r w:rsidRPr="006E4112">
        <w:rPr>
          <w:b/>
        </w:rPr>
        <w:t>восьмой степени точности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95"/>
        <w:gridCol w:w="1107"/>
        <w:gridCol w:w="1107"/>
        <w:gridCol w:w="1107"/>
        <w:gridCol w:w="975"/>
        <w:gridCol w:w="974"/>
        <w:gridCol w:w="1189"/>
      </w:tblGrid>
      <w:tr w:rsidR="008A2D3F" w:rsidRPr="0031022D" w:rsidTr="00556775">
        <w:tc>
          <w:tcPr>
            <w:tcW w:w="3395" w:type="dxa"/>
          </w:tcPr>
          <w:p w:rsidR="008A2D3F" w:rsidRPr="0031022D" w:rsidRDefault="008A2D3F" w:rsidP="00556775">
            <w:r w:rsidRPr="0031022D">
              <w:t xml:space="preserve">Окружная скорость </w:t>
            </w:r>
            <w:r w:rsidRPr="00CC12BE">
              <w:rPr>
                <w:lang w:val="en-US"/>
              </w:rPr>
              <w:t>υ</w:t>
            </w:r>
            <w:r w:rsidRPr="0031022D">
              <w:t>, м/с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1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2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4</w:t>
            </w:r>
          </w:p>
        </w:tc>
        <w:tc>
          <w:tcPr>
            <w:tcW w:w="975" w:type="dxa"/>
            <w:vAlign w:val="center"/>
          </w:tcPr>
          <w:p w:rsidR="008A2D3F" w:rsidRPr="0031022D" w:rsidRDefault="008A2D3F" w:rsidP="00556775">
            <w:r w:rsidRPr="0031022D">
              <w:t>6</w:t>
            </w:r>
          </w:p>
        </w:tc>
        <w:tc>
          <w:tcPr>
            <w:tcW w:w="974" w:type="dxa"/>
            <w:vAlign w:val="center"/>
          </w:tcPr>
          <w:p w:rsidR="008A2D3F" w:rsidRPr="0031022D" w:rsidRDefault="008A2D3F" w:rsidP="00556775">
            <w:r w:rsidRPr="0031022D">
              <w:t>8</w:t>
            </w:r>
          </w:p>
        </w:tc>
        <w:tc>
          <w:tcPr>
            <w:tcW w:w="1189" w:type="dxa"/>
            <w:vAlign w:val="center"/>
          </w:tcPr>
          <w:p w:rsidR="008A2D3F" w:rsidRPr="0031022D" w:rsidRDefault="008A2D3F" w:rsidP="00556775">
            <w:r w:rsidRPr="0031022D">
              <w:t>10</w:t>
            </w:r>
          </w:p>
        </w:tc>
      </w:tr>
      <w:tr w:rsidR="008A2D3F" w:rsidRPr="0031022D" w:rsidTr="00556775">
        <w:tc>
          <w:tcPr>
            <w:tcW w:w="3395" w:type="dxa"/>
          </w:tcPr>
          <w:p w:rsidR="008A2D3F" w:rsidRPr="0031022D" w:rsidRDefault="004A16DC" w:rsidP="00556775">
            <w:pPr>
              <w:rPr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Fv</m:t>
                  </m:r>
                </m:sub>
              </m:sSub>
            </m:oMath>
            <w:r w:rsidR="008A2D3F" w:rsidRPr="0031022D">
              <w:rPr>
                <w:lang w:val="en-US"/>
              </w:rPr>
              <w:t xml:space="preserve"> </w:t>
            </w:r>
            <w:r w:rsidR="008A2D3F" w:rsidRPr="0031022D">
              <w:t>прямозубых колес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1,10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1,20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1,38</w:t>
            </w:r>
          </w:p>
        </w:tc>
        <w:tc>
          <w:tcPr>
            <w:tcW w:w="975" w:type="dxa"/>
            <w:vAlign w:val="center"/>
          </w:tcPr>
          <w:p w:rsidR="008A2D3F" w:rsidRPr="0031022D" w:rsidRDefault="008A2D3F" w:rsidP="00556775">
            <w:r w:rsidRPr="0031022D">
              <w:t>1,58</w:t>
            </w:r>
          </w:p>
        </w:tc>
        <w:tc>
          <w:tcPr>
            <w:tcW w:w="974" w:type="dxa"/>
            <w:vAlign w:val="center"/>
          </w:tcPr>
          <w:p w:rsidR="008A2D3F" w:rsidRPr="0031022D" w:rsidRDefault="008A2D3F" w:rsidP="00556775">
            <w:r w:rsidRPr="0031022D">
              <w:t>1,78</w:t>
            </w:r>
          </w:p>
        </w:tc>
        <w:tc>
          <w:tcPr>
            <w:tcW w:w="1189" w:type="dxa"/>
            <w:vAlign w:val="center"/>
          </w:tcPr>
          <w:p w:rsidR="008A2D3F" w:rsidRPr="0031022D" w:rsidRDefault="008A2D3F" w:rsidP="00556775">
            <w:r w:rsidRPr="0031022D">
              <w:t>1,96</w:t>
            </w:r>
          </w:p>
        </w:tc>
      </w:tr>
      <w:tr w:rsidR="008A2D3F" w:rsidRPr="0031022D" w:rsidTr="00556775">
        <w:tc>
          <w:tcPr>
            <w:tcW w:w="3395" w:type="dxa"/>
          </w:tcPr>
          <w:p w:rsidR="008A2D3F" w:rsidRPr="0031022D" w:rsidRDefault="004A16DC" w:rsidP="00556775">
            <w:pPr>
              <w:rPr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Fv</m:t>
                  </m:r>
                </m:sub>
              </m:sSub>
            </m:oMath>
            <w:r w:rsidR="008A2D3F" w:rsidRPr="0031022D">
              <w:t xml:space="preserve"> косозубых колес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1,03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1,06</w:t>
            </w:r>
          </w:p>
        </w:tc>
        <w:tc>
          <w:tcPr>
            <w:tcW w:w="1107" w:type="dxa"/>
            <w:vAlign w:val="center"/>
          </w:tcPr>
          <w:p w:rsidR="008A2D3F" w:rsidRPr="0031022D" w:rsidRDefault="008A2D3F" w:rsidP="00556775">
            <w:r w:rsidRPr="0031022D">
              <w:t>1,11</w:t>
            </w:r>
          </w:p>
        </w:tc>
        <w:tc>
          <w:tcPr>
            <w:tcW w:w="975" w:type="dxa"/>
            <w:vAlign w:val="center"/>
          </w:tcPr>
          <w:p w:rsidR="008A2D3F" w:rsidRPr="0031022D" w:rsidRDefault="008A2D3F" w:rsidP="00556775">
            <w:r w:rsidRPr="0031022D">
              <w:t>1,17</w:t>
            </w:r>
          </w:p>
        </w:tc>
        <w:tc>
          <w:tcPr>
            <w:tcW w:w="974" w:type="dxa"/>
            <w:vAlign w:val="center"/>
          </w:tcPr>
          <w:p w:rsidR="008A2D3F" w:rsidRPr="0031022D" w:rsidRDefault="008A2D3F" w:rsidP="00556775">
            <w:r w:rsidRPr="0031022D">
              <w:t>1,23</w:t>
            </w:r>
          </w:p>
        </w:tc>
        <w:tc>
          <w:tcPr>
            <w:tcW w:w="1189" w:type="dxa"/>
            <w:vAlign w:val="center"/>
          </w:tcPr>
          <w:p w:rsidR="008A2D3F" w:rsidRPr="0031022D" w:rsidRDefault="008A2D3F" w:rsidP="00556775">
            <w:r w:rsidRPr="0031022D">
              <w:t>1,29</w:t>
            </w:r>
          </w:p>
        </w:tc>
      </w:tr>
    </w:tbl>
    <w:p w:rsidR="005A5233" w:rsidRDefault="008A2D3F" w:rsidP="008A2D3F">
      <w:pPr>
        <w:jc w:val="center"/>
        <w:rPr>
          <w:b/>
        </w:rPr>
      </w:pPr>
      <w:r w:rsidRPr="005A5233">
        <w:rPr>
          <w:b/>
        </w:rPr>
        <w:lastRenderedPageBreak/>
        <w:t>Таблица 1</w:t>
      </w:r>
      <w:r w:rsidR="003655A7">
        <w:rPr>
          <w:b/>
        </w:rPr>
        <w:t>5</w:t>
      </w:r>
      <w:r w:rsidRPr="005A5233">
        <w:rPr>
          <w:b/>
        </w:rPr>
        <w:t>. Результаты расчета</w:t>
      </w:r>
      <w:r w:rsidR="005A5233">
        <w:rPr>
          <w:b/>
        </w:rPr>
        <w:t xml:space="preserve"> зубчатых</w:t>
      </w:r>
      <w:r w:rsidRPr="005A5233">
        <w:rPr>
          <w:b/>
        </w:rPr>
        <w:t xml:space="preserve"> колес редуктора </w:t>
      </w:r>
    </w:p>
    <w:p w:rsidR="008A2D3F" w:rsidRPr="005A5233" w:rsidRDefault="008A2D3F" w:rsidP="008A2D3F">
      <w:pPr>
        <w:jc w:val="center"/>
        <w:rPr>
          <w:b/>
        </w:rPr>
      </w:pPr>
      <w:r w:rsidRPr="005A5233">
        <w:rPr>
          <w:b/>
        </w:rPr>
        <w:t>на выносливость при изгибе</w:t>
      </w:r>
    </w:p>
    <w:tbl>
      <w:tblPr>
        <w:tblW w:w="10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3118"/>
        <w:gridCol w:w="1134"/>
        <w:gridCol w:w="2268"/>
        <w:gridCol w:w="1559"/>
        <w:gridCol w:w="1505"/>
      </w:tblGrid>
      <w:tr w:rsidR="008A2D3F" w:rsidRPr="00D21D31" w:rsidTr="005A523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№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Наименование параметра</w:t>
            </w:r>
            <w:r>
              <w:rPr>
                <w:sz w:val="24"/>
                <w:szCs w:val="24"/>
              </w:rPr>
              <w:t xml:space="preserve"> </w:t>
            </w:r>
          </w:p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размерность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Обозн</w:t>
            </w:r>
            <w:r w:rsidRPr="00D21D31">
              <w:rPr>
                <w:sz w:val="24"/>
                <w:szCs w:val="24"/>
              </w:rPr>
              <w:t>а</w:t>
            </w:r>
            <w:r w:rsidRPr="00D21D31">
              <w:rPr>
                <w:sz w:val="24"/>
                <w:szCs w:val="24"/>
              </w:rPr>
              <w:t>чение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Косозубая передача 1 ступени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Прямозубая передача 2 ступени</w:t>
            </w:r>
          </w:p>
        </w:tc>
      </w:tr>
      <w:tr w:rsidR="008A2D3F" w:rsidRPr="005A5233" w:rsidTr="005A5233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8A2D3F" w:rsidRPr="005A5233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1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Нормальный модуль, мм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5A5233">
              <w:rPr>
                <w:b/>
                <w:sz w:val="24"/>
                <w:szCs w:val="24"/>
                <w:lang w:val="en-US"/>
              </w:rPr>
              <w:t>m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табл. 11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5A5233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5A5233">
              <w:rPr>
                <w:b/>
                <w:sz w:val="24"/>
                <w:szCs w:val="24"/>
              </w:rPr>
              <w:t>3,5</w:t>
            </w:r>
          </w:p>
        </w:tc>
      </w:tr>
      <w:tr w:rsidR="008A2D3F" w:rsidRPr="005A5233" w:rsidTr="005A5233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8A2D3F" w:rsidRPr="005A5233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2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Угол наклона зуба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sz w:val="24"/>
                    <w:szCs w:val="24"/>
                  </w:rPr>
                  <m:t>β</m:t>
                </m:r>
              </m:oMath>
            </m:oMathPara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табл. 11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5A5233">
              <w:rPr>
                <w:b/>
                <w:sz w:val="24"/>
                <w:szCs w:val="24"/>
              </w:rPr>
              <w:t>11º</w:t>
            </w:r>
            <w:r w:rsidRPr="005A5233">
              <w:rPr>
                <w:b/>
                <w:sz w:val="24"/>
                <w:szCs w:val="24"/>
                <w:lang w:val="en-US"/>
              </w:rPr>
              <w:t>53´</w:t>
            </w: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5A5233">
              <w:rPr>
                <w:b/>
                <w:sz w:val="24"/>
                <w:szCs w:val="24"/>
                <w:lang w:val="en-US"/>
              </w:rPr>
              <w:t>0</w:t>
            </w:r>
          </w:p>
        </w:tc>
      </w:tr>
      <w:tr w:rsidR="008A2D3F" w:rsidRPr="005A5233" w:rsidTr="005A5233"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8A2D3F" w:rsidRPr="005A5233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3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Коэффициент смещения шестерни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5A5233">
              <w:rPr>
                <w:b/>
                <w:sz w:val="24"/>
                <w:szCs w:val="24"/>
                <w:lang w:val="en-US"/>
              </w:rPr>
              <w:t>x</w:t>
            </w:r>
            <w:r w:rsidRPr="005A5233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табл. 11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5A5233">
              <w:rPr>
                <w:b/>
                <w:sz w:val="24"/>
                <w:szCs w:val="24"/>
                <w:lang w:val="en-US"/>
              </w:rPr>
              <w:t>0</w:t>
            </w:r>
          </w:p>
        </w:tc>
        <w:tc>
          <w:tcPr>
            <w:tcW w:w="15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5A5233">
              <w:rPr>
                <w:b/>
                <w:sz w:val="24"/>
                <w:szCs w:val="24"/>
                <w:lang w:val="en-US"/>
              </w:rPr>
              <w:t>0</w:t>
            </w:r>
          </w:p>
        </w:tc>
      </w:tr>
      <w:tr w:rsidR="008A2D3F" w:rsidRPr="005A5233" w:rsidTr="005A5233">
        <w:tc>
          <w:tcPr>
            <w:tcW w:w="534" w:type="dxa"/>
            <w:tcBorders>
              <w:top w:val="single" w:sz="4" w:space="0" w:color="auto"/>
            </w:tcBorders>
          </w:tcPr>
          <w:p w:rsidR="008A2D3F" w:rsidRPr="005A5233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4</w:t>
            </w:r>
          </w:p>
        </w:tc>
        <w:tc>
          <w:tcPr>
            <w:tcW w:w="3118" w:type="dxa"/>
            <w:tcBorders>
              <w:top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Коэффициент смещения колеса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vertAlign w:val="subscript"/>
              </w:rPr>
            </w:pPr>
            <w:r w:rsidRPr="005A5233">
              <w:rPr>
                <w:b/>
                <w:sz w:val="24"/>
                <w:szCs w:val="24"/>
                <w:lang w:val="en-US"/>
              </w:rPr>
              <w:t>x</w:t>
            </w:r>
            <w:r w:rsidRPr="005A5233">
              <w:rPr>
                <w:b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8A2D3F" w:rsidRPr="005A5233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5A5233">
              <w:rPr>
                <w:sz w:val="24"/>
                <w:szCs w:val="24"/>
              </w:rPr>
              <w:t>табл. 11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5A5233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505" w:type="dxa"/>
            <w:tcBorders>
              <w:top w:val="single" w:sz="4" w:space="0" w:color="auto"/>
            </w:tcBorders>
            <w:vAlign w:val="center"/>
          </w:tcPr>
          <w:p w:rsidR="008A2D3F" w:rsidRPr="005A5233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5A5233">
              <w:rPr>
                <w:rFonts w:eastAsia="Times New Roman"/>
                <w:b/>
              </w:rPr>
              <w:t>0,07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Ширина зубчатого венца колеса (уточненная), мм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b</w:t>
            </w:r>
            <w:r w:rsidRPr="0072080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3655A7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 xml:space="preserve">табл. </w:t>
            </w:r>
            <w:r>
              <w:rPr>
                <w:sz w:val="24"/>
                <w:szCs w:val="24"/>
              </w:rPr>
              <w:t>1</w:t>
            </w:r>
            <w:r w:rsidR="003655A7"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38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45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Число зубьев  шестерни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Z</w:t>
            </w:r>
            <w:r w:rsidRPr="0072080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 w:rsidRPr="00D21D31">
              <w:rPr>
                <w:sz w:val="24"/>
                <w:szCs w:val="24"/>
              </w:rPr>
              <w:t xml:space="preserve">табл. </w:t>
            </w:r>
            <w:r>
              <w:rPr>
                <w:sz w:val="24"/>
                <w:szCs w:val="24"/>
              </w:rPr>
              <w:t>11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17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A5233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23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 xml:space="preserve">Число зубьев  </w:t>
            </w:r>
            <w:r>
              <w:rPr>
                <w:sz w:val="24"/>
                <w:szCs w:val="24"/>
              </w:rPr>
              <w:t>колеса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Z</w:t>
            </w:r>
            <w:r w:rsidRPr="0072080D">
              <w:rPr>
                <w:b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 xml:space="preserve">табл. </w:t>
            </w:r>
            <w:r>
              <w:rPr>
                <w:sz w:val="24"/>
                <w:szCs w:val="24"/>
              </w:rPr>
              <w:t>11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120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80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Эквивалентное число зуб</w:t>
            </w:r>
            <w:r w:rsidRPr="00D21D31">
              <w:rPr>
                <w:sz w:val="24"/>
                <w:szCs w:val="24"/>
              </w:rPr>
              <w:t>ь</w:t>
            </w:r>
            <w:r w:rsidRPr="00D21D31">
              <w:rPr>
                <w:sz w:val="24"/>
                <w:szCs w:val="24"/>
              </w:rPr>
              <w:t>ев шестерен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Zv</w:t>
            </w:r>
            <w:r w:rsidRPr="0072080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771C42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формула (39)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18,14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23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Эквивалентное число зуб</w:t>
            </w:r>
            <w:r w:rsidRPr="00D21D31">
              <w:rPr>
                <w:sz w:val="24"/>
                <w:szCs w:val="24"/>
              </w:rPr>
              <w:t>ь</w:t>
            </w:r>
            <w:r w:rsidRPr="00D21D31">
              <w:rPr>
                <w:sz w:val="24"/>
                <w:szCs w:val="24"/>
              </w:rPr>
              <w:t>ев</w:t>
            </w:r>
            <w:r>
              <w:rPr>
                <w:sz w:val="24"/>
                <w:szCs w:val="24"/>
              </w:rPr>
              <w:t xml:space="preserve"> колеса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Zv</w:t>
            </w:r>
            <w:r w:rsidRPr="0072080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формула (39)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128,06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80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Окружная сила на дел</w:t>
            </w:r>
            <w:r w:rsidRPr="00D21D31">
              <w:rPr>
                <w:sz w:val="24"/>
                <w:szCs w:val="24"/>
              </w:rPr>
              <w:t>и</w:t>
            </w:r>
            <w:r w:rsidRPr="00D21D31">
              <w:rPr>
                <w:sz w:val="24"/>
                <w:szCs w:val="24"/>
              </w:rPr>
              <w:t xml:space="preserve">тельном цилиндре, </w:t>
            </w:r>
            <w:r w:rsidRPr="00D21D31">
              <w:rPr>
                <w:sz w:val="24"/>
                <w:szCs w:val="24"/>
                <w:lang w:val="en-US"/>
              </w:rPr>
              <w:t>H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F</w:t>
            </w:r>
            <w:r w:rsidRPr="0072080D">
              <w:rPr>
                <w:b/>
                <w:sz w:val="24"/>
                <w:szCs w:val="24"/>
                <w:vertAlign w:val="subscript"/>
                <w:lang w:val="en-US"/>
              </w:rPr>
              <w:t>t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6149A7" w:rsidRDefault="008A2D3F" w:rsidP="003655A7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 xml:space="preserve">табл. </w:t>
            </w:r>
            <w:r>
              <w:rPr>
                <w:sz w:val="24"/>
                <w:szCs w:val="24"/>
              </w:rPr>
              <w:t>1</w:t>
            </w:r>
            <w:r w:rsidR="003655A7"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275</w:t>
            </w:r>
            <w:r w:rsidRPr="0072080D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810</w:t>
            </w:r>
            <w:r w:rsidRPr="0072080D">
              <w:rPr>
                <w:b/>
                <w:sz w:val="24"/>
                <w:szCs w:val="24"/>
              </w:rPr>
              <w:t>8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Окружная скорость, м</w:t>
            </w:r>
            <w:r w:rsidRPr="00D21D31">
              <w:rPr>
                <w:sz w:val="24"/>
                <w:szCs w:val="24"/>
                <w:lang w:val="en-US"/>
              </w:rPr>
              <w:t>/</w:t>
            </w:r>
            <w:r w:rsidRPr="00D21D31">
              <w:rPr>
                <w:sz w:val="24"/>
                <w:szCs w:val="24"/>
              </w:rPr>
              <w:t>с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υ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370908" w:rsidRDefault="008A2D3F" w:rsidP="00D80A1A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 xml:space="preserve">табл. </w:t>
            </w:r>
            <w:r>
              <w:rPr>
                <w:sz w:val="24"/>
                <w:szCs w:val="24"/>
              </w:rPr>
              <w:t>1</w:t>
            </w:r>
            <w:r w:rsidR="00D80A1A"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2,6</w:t>
            </w: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  <w:lang w:val="en-US"/>
              </w:rPr>
              <w:t>0</w:t>
            </w:r>
            <w:r w:rsidRPr="0072080D">
              <w:rPr>
                <w:b/>
                <w:sz w:val="24"/>
                <w:szCs w:val="24"/>
              </w:rPr>
              <w:t>,86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370908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Коэффициент, учитыва</w:t>
            </w:r>
            <w:r w:rsidRPr="00D21D31">
              <w:rPr>
                <w:sz w:val="24"/>
                <w:szCs w:val="24"/>
              </w:rPr>
              <w:t>ю</w:t>
            </w:r>
            <w:r w:rsidRPr="00D21D31">
              <w:rPr>
                <w:sz w:val="24"/>
                <w:szCs w:val="24"/>
              </w:rPr>
              <w:t xml:space="preserve">щий форму зуба </w:t>
            </w:r>
            <w:r>
              <w:rPr>
                <w:sz w:val="24"/>
                <w:szCs w:val="24"/>
              </w:rPr>
              <w:t>шестерни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Y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F</m:t>
                    </m:r>
                    <m:r>
                      <m:rPr>
                        <m:sty m:val="bi"/>
                      </m:rPr>
                      <w:rPr>
                        <w:rFonts w:ascii="Cambria Math"/>
                        <w:sz w:val="24"/>
                        <w:szCs w:val="24"/>
                        <w:lang w:val="en-US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формула (40)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4,2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4,04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Коэффициент, учитыва</w:t>
            </w:r>
            <w:r w:rsidRPr="00D21D31">
              <w:rPr>
                <w:sz w:val="24"/>
                <w:szCs w:val="24"/>
              </w:rPr>
              <w:t>ю</w:t>
            </w:r>
            <w:r w:rsidRPr="00D21D31">
              <w:rPr>
                <w:sz w:val="24"/>
                <w:szCs w:val="24"/>
              </w:rPr>
              <w:t xml:space="preserve">щий форму зуба </w:t>
            </w:r>
            <w:r>
              <w:rPr>
                <w:sz w:val="24"/>
                <w:szCs w:val="24"/>
              </w:rPr>
              <w:t>колеса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Y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F</m:t>
                    </m:r>
                    <m:r>
                      <m:rPr>
                        <m:sty m:val="bi"/>
                      </m:rPr>
                      <w:rPr>
                        <w:rFonts w:ascii="Cambria Math"/>
                        <w:sz w:val="24"/>
                        <w:szCs w:val="24"/>
                        <w:lang w:val="en-US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формула (40)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3,57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3,61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Коэффициент, учитыва</w:t>
            </w:r>
            <w:r w:rsidRPr="00D21D31">
              <w:rPr>
                <w:sz w:val="24"/>
                <w:szCs w:val="24"/>
              </w:rPr>
              <w:t>ю</w:t>
            </w:r>
            <w:r w:rsidRPr="00D21D31">
              <w:rPr>
                <w:sz w:val="24"/>
                <w:szCs w:val="24"/>
              </w:rPr>
              <w:t>щий наклон зуба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Y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β</m:t>
                    </m:r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формула (41)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0,914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Коэффициент, учитыва</w:t>
            </w:r>
            <w:r w:rsidRPr="00D21D31">
              <w:rPr>
                <w:sz w:val="24"/>
                <w:szCs w:val="24"/>
              </w:rPr>
              <w:t>ю</w:t>
            </w:r>
            <w:r w:rsidRPr="00D21D31">
              <w:rPr>
                <w:sz w:val="24"/>
                <w:szCs w:val="24"/>
              </w:rPr>
              <w:t>щий перекрытие зубьев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Y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ε</m:t>
                    </m:r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9567B7" w:rsidRDefault="008A2D3F" w:rsidP="005A5233">
            <w:pPr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п</w:t>
            </w:r>
            <w:r w:rsidRPr="00D21D31">
              <w:rPr>
                <w:sz w:val="24"/>
                <w:szCs w:val="24"/>
              </w:rPr>
              <w:t>ринято согласно ГОСТ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[4]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Коэффициент, учитыва</w:t>
            </w:r>
            <w:r w:rsidRPr="00D21D31">
              <w:rPr>
                <w:sz w:val="24"/>
                <w:szCs w:val="24"/>
              </w:rPr>
              <w:t>ю</w:t>
            </w:r>
            <w:r w:rsidRPr="00D21D31">
              <w:rPr>
                <w:sz w:val="24"/>
                <w:szCs w:val="24"/>
              </w:rPr>
              <w:t>щий распределение нагру</w:t>
            </w:r>
            <w:r w:rsidRPr="00D21D31">
              <w:rPr>
                <w:sz w:val="24"/>
                <w:szCs w:val="24"/>
              </w:rPr>
              <w:t>з</w:t>
            </w:r>
            <w:r w:rsidRPr="00D21D31">
              <w:rPr>
                <w:sz w:val="24"/>
                <w:szCs w:val="24"/>
              </w:rPr>
              <w:t>ки между зубьями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K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Fα</m:t>
                    </m:r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45659C" w:rsidRDefault="004A16DC" w:rsidP="003655A7">
            <w:pPr>
              <w:spacing w:line="240" w:lineRule="auto"/>
              <w:jc w:val="center"/>
              <w:rPr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4"/>
                      <w:szCs w:val="24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hAnsi="Cambria Math"/>
                      <w:sz w:val="24"/>
                      <w:szCs w:val="24"/>
                      <w:lang w:val="en-US"/>
                    </w:rPr>
                    <m:t>Fα</m:t>
                  </m:r>
                </m:sub>
              </m:sSub>
              <m:r>
                <w:rPr>
                  <w:rFonts w:ascii="Cambria Math"/>
                  <w:sz w:val="24"/>
                  <w:szCs w:val="24"/>
                </w:rPr>
                <m:t>=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4"/>
                      <w:szCs w:val="24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hAnsi="Cambria Math"/>
                      <w:sz w:val="24"/>
                      <w:szCs w:val="24"/>
                      <w:lang w:val="en-US"/>
                    </w:rPr>
                    <m:t>Hα</m:t>
                  </m:r>
                </m:sub>
              </m:sSub>
            </m:oMath>
            <w:r w:rsidR="008A2D3F" w:rsidRPr="00D21D31">
              <w:rPr>
                <w:sz w:val="24"/>
                <w:szCs w:val="24"/>
              </w:rPr>
              <w:t xml:space="preserve"> (табл</w:t>
            </w:r>
            <w:r w:rsidR="008A2D3F">
              <w:rPr>
                <w:sz w:val="24"/>
                <w:szCs w:val="24"/>
              </w:rPr>
              <w:t>. 1</w:t>
            </w:r>
            <w:r w:rsidR="003655A7">
              <w:rPr>
                <w:sz w:val="24"/>
                <w:szCs w:val="24"/>
              </w:rPr>
              <w:t>3</w:t>
            </w:r>
            <w:r w:rsidR="008A2D3F" w:rsidRPr="0045659C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1,07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Коэффициент, учитыва</w:t>
            </w:r>
            <w:r w:rsidRPr="00D21D31">
              <w:rPr>
                <w:sz w:val="24"/>
                <w:szCs w:val="24"/>
              </w:rPr>
              <w:t>ю</w:t>
            </w:r>
            <w:r w:rsidRPr="00D21D31">
              <w:rPr>
                <w:sz w:val="24"/>
                <w:szCs w:val="24"/>
              </w:rPr>
              <w:t>щий распределение нагру</w:t>
            </w:r>
            <w:r w:rsidRPr="00D21D31">
              <w:rPr>
                <w:sz w:val="24"/>
                <w:szCs w:val="24"/>
              </w:rPr>
              <w:t>з</w:t>
            </w:r>
            <w:r w:rsidRPr="00D21D31">
              <w:rPr>
                <w:sz w:val="24"/>
                <w:szCs w:val="24"/>
              </w:rPr>
              <w:t>ки по ширине венца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K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Fβ</m:t>
                    </m:r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3655A7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первом прибл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жении </w:t>
            </w:r>
            <m:oMath>
              <m:sSub>
                <m:sSubPr>
                  <m:ctrlPr>
                    <w:rPr>
                      <w:rFonts w:ascii="Cambria Math" w:eastAsia="Times New Roman" w:hAnsi="Cambria Math"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sz w:val="24"/>
                      <w:szCs w:val="24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eastAsia="Times New Roman" w:hAnsi="Cambria Math"/>
                      <w:sz w:val="24"/>
                      <w:szCs w:val="24"/>
                      <w:lang w:val="en-US"/>
                    </w:rPr>
                    <m:t>Fβ</m:t>
                  </m:r>
                </m:sub>
              </m:sSub>
            </m:oMath>
            <w:r w:rsidRPr="00D21D3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= </w:t>
            </w:r>
            <m:oMath>
              <m:sSub>
                <m:sSubPr>
                  <m:ctrlPr>
                    <w:rPr>
                      <w:rFonts w:ascii="Cambria Math" w:eastAsia="Times New Roman" w:hAnsi="Cambria Math"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sz w:val="24"/>
                      <w:szCs w:val="24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eastAsia="Times New Roman" w:hAnsi="Cambria Math"/>
                      <w:sz w:val="24"/>
                      <w:szCs w:val="24"/>
                      <w:lang w:val="en-US"/>
                    </w:rPr>
                    <m:t>Hβ</m:t>
                  </m:r>
                </m:sub>
              </m:sSub>
            </m:oMath>
            <w:r>
              <w:rPr>
                <w:sz w:val="24"/>
                <w:szCs w:val="24"/>
              </w:rPr>
              <w:t xml:space="preserve"> (табл. 1</w:t>
            </w:r>
            <w:r w:rsidR="003655A7">
              <w:rPr>
                <w:sz w:val="24"/>
                <w:szCs w:val="24"/>
              </w:rPr>
              <w:t>3</w:t>
            </w:r>
            <w:r w:rsidRPr="00D21D31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72080D">
              <w:rPr>
                <w:b/>
                <w:sz w:val="24"/>
                <w:szCs w:val="24"/>
              </w:rPr>
              <w:t>1,</w:t>
            </w:r>
            <w:r w:rsidRPr="0072080D">
              <w:rPr>
                <w:b/>
                <w:sz w:val="24"/>
                <w:szCs w:val="24"/>
                <w:lang w:val="en-US"/>
              </w:rPr>
              <w:t>4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72080D">
              <w:rPr>
                <w:b/>
                <w:sz w:val="24"/>
                <w:szCs w:val="24"/>
              </w:rPr>
              <w:t>1,</w:t>
            </w:r>
            <w:r w:rsidRPr="0072080D">
              <w:rPr>
                <w:b/>
                <w:sz w:val="24"/>
                <w:szCs w:val="24"/>
                <w:lang w:val="en-US"/>
              </w:rPr>
              <w:t>1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Коэффициент, учитыва</w:t>
            </w:r>
            <w:r w:rsidRPr="00D21D31">
              <w:rPr>
                <w:sz w:val="24"/>
                <w:szCs w:val="24"/>
              </w:rPr>
              <w:t>ю</w:t>
            </w:r>
            <w:r w:rsidRPr="00D21D31">
              <w:rPr>
                <w:sz w:val="24"/>
                <w:szCs w:val="24"/>
              </w:rPr>
              <w:t>щий динамическую нагру</w:t>
            </w:r>
            <w:r w:rsidRPr="00D21D31">
              <w:rPr>
                <w:sz w:val="24"/>
                <w:szCs w:val="24"/>
              </w:rPr>
              <w:t>з</w:t>
            </w:r>
            <w:r w:rsidRPr="00D21D31">
              <w:rPr>
                <w:sz w:val="24"/>
                <w:szCs w:val="24"/>
              </w:rPr>
              <w:t>ку в зацеплении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K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Fv</m:t>
                    </m:r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5A5233" w:rsidRPr="005A5233" w:rsidRDefault="004A16DC" w:rsidP="005A5233">
            <w:pPr>
              <w:jc w:val="center"/>
              <w:rPr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Fv</m:t>
                    </m:r>
                  </m:sub>
                </m:sSub>
                <m:r>
                  <w:rPr>
                    <w:rFonts w:ascii="Cambria Math" w:eastAsia="Times New Roman"/>
                    <w:sz w:val="24"/>
                    <w:szCs w:val="24"/>
                    <w:lang w:val="en-US"/>
                  </w:rPr>
                  <m:t>=</m:t>
                </m:r>
                <m:r>
                  <w:rPr>
                    <w:rFonts w:ascii="Cambria Math" w:eastAsia="Times New Roman" w:hAnsi="Cambria Math"/>
                    <w:sz w:val="24"/>
                    <w:szCs w:val="24"/>
                    <w:lang w:val="en-US"/>
                  </w:rPr>
                  <m:t>f</m:t>
                </m:r>
                <m:d>
                  <m:dPr>
                    <m:ctrlPr>
                      <w:rPr>
                        <w:rFonts w:ascii="Cambria Math" w:eastAsia="Times New Roman" w:hAnsi="Cambria Math"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r>
                      <w:rPr>
                        <w:rFonts w:ascii="Cambria Math" w:eastAsia="Times New Roman" w:hAnsi="Cambria Math"/>
                        <w:sz w:val="24"/>
                        <w:szCs w:val="24"/>
                        <w:lang w:val="en-US"/>
                      </w:rPr>
                      <m:t>v</m:t>
                    </m:r>
                  </m:e>
                </m:d>
              </m:oMath>
            </m:oMathPara>
          </w:p>
          <w:p w:rsidR="008A2D3F" w:rsidRPr="00D21D31" w:rsidRDefault="005A5233" w:rsidP="005A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(т</w:t>
            </w:r>
            <w:r w:rsidRPr="00D21D31">
              <w:rPr>
                <w:sz w:val="24"/>
                <w:szCs w:val="24"/>
              </w:rPr>
              <w:t>абл</w:t>
            </w:r>
            <w:r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  <w:lang w:val="en-US"/>
              </w:rPr>
              <w:t xml:space="preserve"> 1</w:t>
            </w:r>
            <w:r>
              <w:rPr>
                <w:sz w:val="24"/>
                <w:szCs w:val="24"/>
              </w:rPr>
              <w:t>3)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1,08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1,08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Расчетное напряжение и</w:t>
            </w:r>
            <w:r w:rsidRPr="00D21D31">
              <w:rPr>
                <w:sz w:val="24"/>
                <w:szCs w:val="24"/>
              </w:rPr>
              <w:t>з</w:t>
            </w:r>
            <w:r w:rsidRPr="00D21D31">
              <w:rPr>
                <w:sz w:val="24"/>
                <w:szCs w:val="24"/>
              </w:rPr>
              <w:t>гиба в зубьях колес, МПа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σ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F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/>
                            <w:sz w:val="24"/>
                            <w:szCs w:val="24"/>
                            <w:lang w:val="en-US"/>
                          </w:rPr>
                          <m:t>2</m:t>
                        </m:r>
                      </m:sub>
                    </m:sSub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формула (38</w:t>
            </w:r>
            <w:r w:rsidRPr="00D21D31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191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221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Расчетное напряжение и</w:t>
            </w:r>
            <w:r w:rsidRPr="00D21D31">
              <w:rPr>
                <w:sz w:val="24"/>
                <w:szCs w:val="24"/>
              </w:rPr>
              <w:t>з</w:t>
            </w:r>
            <w:r w:rsidRPr="00D21D31">
              <w:rPr>
                <w:sz w:val="24"/>
                <w:szCs w:val="24"/>
              </w:rPr>
              <w:t xml:space="preserve">гиба </w:t>
            </w:r>
            <w:r>
              <w:rPr>
                <w:sz w:val="24"/>
                <w:szCs w:val="24"/>
              </w:rPr>
              <w:t>в зубьях</w:t>
            </w:r>
            <w:r w:rsidRPr="00D21D31">
              <w:rPr>
                <w:sz w:val="24"/>
                <w:szCs w:val="24"/>
              </w:rPr>
              <w:t xml:space="preserve"> шестерен</w:t>
            </w:r>
            <w:r>
              <w:rPr>
                <w:sz w:val="24"/>
                <w:szCs w:val="24"/>
              </w:rPr>
              <w:t>, МПа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σ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b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  <w:lang w:val="en-US"/>
                          </w:rPr>
                          <m:t>F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/>
                            <w:sz w:val="24"/>
                            <w:szCs w:val="24"/>
                            <w:lang w:val="en-US"/>
                          </w:rPr>
                          <m:t>1</m:t>
                        </m:r>
                      </m:sub>
                    </m:sSub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формула (42</w:t>
            </w:r>
            <w:r w:rsidRPr="00D21D31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225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247</w:t>
            </w:r>
          </w:p>
        </w:tc>
      </w:tr>
      <w:tr w:rsidR="008A2D3F" w:rsidRPr="00D21D31" w:rsidTr="00556775">
        <w:tc>
          <w:tcPr>
            <w:tcW w:w="534" w:type="dxa"/>
            <w:tcBorders>
              <w:bottom w:val="single" w:sz="4" w:space="0" w:color="000000"/>
            </w:tcBorders>
          </w:tcPr>
          <w:p w:rsidR="008A2D3F" w:rsidRPr="00D21D31" w:rsidRDefault="008A2D3F" w:rsidP="0055677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56775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D21D31">
              <w:rPr>
                <w:sz w:val="24"/>
                <w:szCs w:val="24"/>
              </w:rPr>
              <w:t>Допускаемое напряжение</w:t>
            </w:r>
            <w:r>
              <w:rPr>
                <w:sz w:val="24"/>
                <w:szCs w:val="24"/>
              </w:rPr>
              <w:t xml:space="preserve"> изгиба для всех зубчатых колёс</w:t>
            </w:r>
            <w:r w:rsidRPr="00D21D31">
              <w:rPr>
                <w:sz w:val="24"/>
                <w:szCs w:val="24"/>
              </w:rPr>
              <w:t>, МПа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4A16DC" w:rsidP="00556775">
            <w:pPr>
              <w:jc w:val="center"/>
              <w:rPr>
                <w:b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b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σ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FP</m:t>
                    </m:r>
                  </m:sub>
                </m:sSub>
              </m:oMath>
            </m:oMathPara>
          </w:p>
        </w:tc>
        <w:tc>
          <w:tcPr>
            <w:tcW w:w="2268" w:type="dxa"/>
            <w:tcBorders>
              <w:bottom w:val="single" w:sz="4" w:space="0" w:color="000000"/>
            </w:tcBorders>
            <w:vAlign w:val="center"/>
          </w:tcPr>
          <w:p w:rsidR="008A2D3F" w:rsidRPr="00D21D31" w:rsidRDefault="008A2D3F" w:rsidP="005A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табл. 8</w:t>
            </w:r>
          </w:p>
        </w:tc>
        <w:tc>
          <w:tcPr>
            <w:tcW w:w="1559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294</w:t>
            </w:r>
          </w:p>
        </w:tc>
        <w:tc>
          <w:tcPr>
            <w:tcW w:w="1505" w:type="dxa"/>
            <w:tcBorders>
              <w:bottom w:val="single" w:sz="4" w:space="0" w:color="000000"/>
            </w:tcBorders>
            <w:vAlign w:val="center"/>
          </w:tcPr>
          <w:p w:rsidR="008A2D3F" w:rsidRPr="0072080D" w:rsidRDefault="008A2D3F" w:rsidP="00556775">
            <w:pPr>
              <w:jc w:val="center"/>
              <w:rPr>
                <w:b/>
                <w:sz w:val="24"/>
                <w:szCs w:val="24"/>
              </w:rPr>
            </w:pPr>
            <w:r w:rsidRPr="0072080D">
              <w:rPr>
                <w:b/>
                <w:sz w:val="24"/>
                <w:szCs w:val="24"/>
              </w:rPr>
              <w:t>294</w:t>
            </w:r>
          </w:p>
        </w:tc>
      </w:tr>
    </w:tbl>
    <w:p w:rsidR="008A2D3F" w:rsidRDefault="008A2D3F" w:rsidP="008A2D3F">
      <w:pPr>
        <w:rPr>
          <w:sz w:val="24"/>
          <w:szCs w:val="24"/>
        </w:rPr>
      </w:pPr>
    </w:p>
    <w:p w:rsidR="008A2D3F" w:rsidRPr="000E14D5" w:rsidRDefault="008A2D3F" w:rsidP="008A2D3F">
      <w:pPr>
        <w:pStyle w:val="a3"/>
        <w:rPr>
          <w:b/>
        </w:rPr>
      </w:pPr>
      <w:r>
        <w:rPr>
          <w:b/>
        </w:rPr>
        <w:lastRenderedPageBreak/>
        <w:t xml:space="preserve">7. </w:t>
      </w:r>
      <w:r w:rsidRPr="000E14D5">
        <w:rPr>
          <w:b/>
        </w:rPr>
        <w:t xml:space="preserve"> РАСЧЕТ ВАЛОВ. ЭСКИЗНАЯ КОМПОНОВКА РЕДУКТОРА</w:t>
      </w:r>
    </w:p>
    <w:p w:rsidR="008A2D3F" w:rsidRDefault="008A2D3F" w:rsidP="006E4112">
      <w:pPr>
        <w:ind w:firstLine="567"/>
      </w:pPr>
      <w:r>
        <w:t>В курсовой работ</w:t>
      </w:r>
      <w:r w:rsidR="006E4112">
        <w:t xml:space="preserve">е предусмотрен проектировочный </w:t>
      </w:r>
      <w:r>
        <w:t>расчет валов. Рекоме</w:t>
      </w:r>
      <w:r>
        <w:t>н</w:t>
      </w:r>
      <w:r>
        <w:t>дуется следующая последовательность выполнения работы:</w:t>
      </w:r>
    </w:p>
    <w:p w:rsidR="008A2D3F" w:rsidRDefault="008A2D3F" w:rsidP="008A2D3F">
      <w:pPr>
        <w:ind w:firstLine="567"/>
      </w:pPr>
      <w:r>
        <w:t xml:space="preserve">а) выбор материала для валов; </w:t>
      </w:r>
    </w:p>
    <w:p w:rsidR="008A2D3F" w:rsidRDefault="008A2D3F" w:rsidP="008A2D3F">
      <w:pPr>
        <w:ind w:firstLine="567"/>
      </w:pPr>
      <w:r>
        <w:t xml:space="preserve">б) проектный расчет валов; </w:t>
      </w:r>
    </w:p>
    <w:p w:rsidR="008A2D3F" w:rsidRDefault="008A2D3F" w:rsidP="008A2D3F">
      <w:pPr>
        <w:ind w:firstLine="567"/>
      </w:pPr>
      <w:r>
        <w:t>в) эскизная компоновка редуктора на основе</w:t>
      </w:r>
      <w:r w:rsidR="00BD2457">
        <w:t xml:space="preserve"> установленных в результате расчётов</w:t>
      </w:r>
      <w:r>
        <w:t xml:space="preserve"> </w:t>
      </w:r>
      <w:r w:rsidR="006E4112">
        <w:t>габаритных размеров зубчатых колёс, а также</w:t>
      </w:r>
      <w:r w:rsidR="00BD2457">
        <w:t xml:space="preserve"> в результате</w:t>
      </w:r>
      <w:r w:rsidR="006E4112">
        <w:t xml:space="preserve"> определ</w:t>
      </w:r>
      <w:r w:rsidR="00BD2457">
        <w:t>е</w:t>
      </w:r>
      <w:r w:rsidR="006E4112">
        <w:t>н</w:t>
      </w:r>
      <w:r w:rsidR="00BD2457">
        <w:t>ия</w:t>
      </w:r>
      <w:r w:rsidR="006E4112">
        <w:t xml:space="preserve"> </w:t>
      </w:r>
      <w:r>
        <w:t xml:space="preserve">диаметров валов под </w:t>
      </w:r>
      <w:r w:rsidR="00BD2457">
        <w:t>места их установки</w:t>
      </w:r>
      <w:r>
        <w:t xml:space="preserve">; </w:t>
      </w:r>
    </w:p>
    <w:p w:rsidR="008A2D3F" w:rsidRDefault="008A2D3F" w:rsidP="008A2D3F">
      <w:pPr>
        <w:ind w:firstLine="567"/>
      </w:pPr>
      <w:r>
        <w:t>г) разработка конструкций валов, предусматривая</w:t>
      </w:r>
      <w:r w:rsidR="00BD2457">
        <w:t xml:space="preserve"> определение длины </w:t>
      </w:r>
      <w:r>
        <w:t xml:space="preserve">их </w:t>
      </w:r>
      <w:r w:rsidR="00BD2457">
        <w:t xml:space="preserve">отдельных участков </w:t>
      </w:r>
      <w:r>
        <w:t xml:space="preserve">по эскизной компоновке, </w:t>
      </w:r>
      <w:r w:rsidR="00BD2457">
        <w:t>с учётом</w:t>
      </w:r>
      <w:r>
        <w:t xml:space="preserve"> размещени</w:t>
      </w:r>
      <w:r w:rsidR="00BD2457">
        <w:t>я</w:t>
      </w:r>
      <w:r>
        <w:t xml:space="preserve"> шпоночных соединений</w:t>
      </w:r>
      <w:r w:rsidR="00BD2457">
        <w:t xml:space="preserve"> валов</w:t>
      </w:r>
      <w:r>
        <w:t xml:space="preserve"> с зубчатыми колёсами</w:t>
      </w:r>
      <w:r w:rsidR="009554E4">
        <w:t>,</w:t>
      </w:r>
      <w:r w:rsidR="00BD2457">
        <w:t xml:space="preserve"> муфтами</w:t>
      </w:r>
      <w:r>
        <w:t xml:space="preserve"> и посадочных мест под подшипники</w:t>
      </w:r>
      <w:r w:rsidR="007E5E4A">
        <w:t xml:space="preserve"> с манжетами уплотнения</w:t>
      </w:r>
      <w:r>
        <w:t xml:space="preserve">; </w:t>
      </w:r>
    </w:p>
    <w:p w:rsidR="008A2D3F" w:rsidRDefault="008A2D3F" w:rsidP="008A2D3F">
      <w:pPr>
        <w:ind w:firstLine="567"/>
      </w:pPr>
      <w:r>
        <w:t>д) разработка конструкции редуктора, используя приведенные</w:t>
      </w:r>
      <w:r w:rsidR="007E5E4A">
        <w:t xml:space="preserve"> в прилож</w:t>
      </w:r>
      <w:r w:rsidR="007E5E4A">
        <w:t>е</w:t>
      </w:r>
      <w:r w:rsidR="007E5E4A">
        <w:t>ниях</w:t>
      </w:r>
      <w:r>
        <w:t xml:space="preserve"> образцы конструкций и рекомендуемые значения параметров отдельных элементов.  </w:t>
      </w:r>
    </w:p>
    <w:p w:rsidR="008A2D3F" w:rsidRPr="00D21D31" w:rsidRDefault="008A2D3F" w:rsidP="008A2D3F">
      <w:pPr>
        <w:jc w:val="center"/>
        <w:rPr>
          <w:b/>
        </w:rPr>
      </w:pPr>
      <w:r>
        <w:rPr>
          <w:b/>
        </w:rPr>
        <w:t>7</w:t>
      </w:r>
      <w:r w:rsidRPr="00D21D31">
        <w:rPr>
          <w:b/>
        </w:rPr>
        <w:t>.1. Материалы для валов</w:t>
      </w:r>
    </w:p>
    <w:p w:rsidR="008A2D3F" w:rsidRDefault="008A2D3F" w:rsidP="00845D33">
      <w:pPr>
        <w:ind w:firstLine="567"/>
      </w:pPr>
      <w:r>
        <w:t>Для валов и осей применяют углеродистые и легированные стали</w:t>
      </w:r>
      <w:r w:rsidR="00845D33">
        <w:t>. В кач</w:t>
      </w:r>
      <w:r w:rsidR="00845D33">
        <w:t>е</w:t>
      </w:r>
      <w:r w:rsidR="00845D33">
        <w:t xml:space="preserve">стве заготовок </w:t>
      </w:r>
      <w:r>
        <w:t xml:space="preserve"> </w:t>
      </w:r>
      <w:r w:rsidR="00845D33">
        <w:t xml:space="preserve">используются </w:t>
      </w:r>
      <w:r>
        <w:t>прока</w:t>
      </w:r>
      <w:r w:rsidR="00845D33">
        <w:t xml:space="preserve">т, штамповки (в массовом производстве) или </w:t>
      </w:r>
      <w:r>
        <w:t>поковк</w:t>
      </w:r>
      <w:r w:rsidR="00845D33">
        <w:t>и</w:t>
      </w:r>
      <w:r>
        <w:t>. Для валов рекомендуется применять качественные углеродистые и легированные стали марок: 45 по ГОСТ 1050-89; 40Х, 40ХН и др. по ГОСТ 543-71, подвергаемые улучшению или закалке. Механические характеристики сталей, наиболее часто применяемых для изготовления валов, даны в таблице 4.</w:t>
      </w:r>
    </w:p>
    <w:p w:rsidR="008A2D3F" w:rsidRPr="00D21D31" w:rsidRDefault="008A2D3F" w:rsidP="008A2D3F">
      <w:pPr>
        <w:jc w:val="center"/>
        <w:rPr>
          <w:b/>
        </w:rPr>
      </w:pPr>
      <w:r>
        <w:rPr>
          <w:b/>
        </w:rPr>
        <w:t>7</w:t>
      </w:r>
      <w:r w:rsidRPr="00D21D31">
        <w:rPr>
          <w:b/>
        </w:rPr>
        <w:t>.2. Проектировочный расчет валов</w:t>
      </w:r>
    </w:p>
    <w:p w:rsidR="008A2D3F" w:rsidRDefault="00F74E35" w:rsidP="00F74E35">
      <w:pPr>
        <w:ind w:firstLine="567"/>
      </w:pPr>
      <w:r>
        <w:t>На ранней стадии приближённо диаметры валов могут быть найдены по величине</w:t>
      </w:r>
      <w:r w:rsidR="008A2D3F">
        <w:t xml:space="preserve"> кру</w:t>
      </w:r>
      <w:r>
        <w:t xml:space="preserve">тящего момента </w:t>
      </w:r>
      <w:r w:rsidRPr="00F74E35">
        <w:t>[</w:t>
      </w:r>
      <w:r w:rsidR="00DA3D5D">
        <w:t>10</w:t>
      </w:r>
      <w:r w:rsidRPr="00F74E35">
        <w:t>]</w:t>
      </w:r>
      <w:r>
        <w:t>:</w:t>
      </w:r>
      <w:r w:rsidR="008A2D3F">
        <w:t xml:space="preserve"> </w:t>
      </w:r>
    </w:p>
    <w:p w:rsidR="008A2D3F" w:rsidRDefault="004A16DC" w:rsidP="008A2D3F">
      <w:pPr>
        <w:tabs>
          <w:tab w:val="left" w:pos="4820"/>
        </w:tabs>
        <w:jc w:val="right"/>
      </w:pP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 xml:space="preserve">                         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d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min</m:t>
            </m:r>
          </m:sub>
        </m:sSub>
        <m:r>
          <w:rPr>
            <w:rFonts w:ascii="Cambria Math" w:hAnsi="Cambria Math"/>
            <w:sz w:val="32"/>
            <w:szCs w:val="32"/>
          </w:rPr>
          <m:t xml:space="preserve">≥10 </m:t>
        </m:r>
        <m:rad>
          <m:rad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radPr>
          <m:deg>
            <m:r>
              <w:rPr>
                <w:rFonts w:ascii="Cambria Math" w:hAnsi="Cambria Math"/>
                <w:sz w:val="32"/>
                <w:szCs w:val="32"/>
              </w:rPr>
              <m:t>3</m:t>
            </m:r>
          </m:deg>
          <m:e>
            <m:f>
              <m:fPr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T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0,2</m:t>
                    </m:r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32"/>
                            <w:szCs w:val="32"/>
                            <w:lang w:val="en-US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32"/>
                            <w:szCs w:val="32"/>
                            <w:lang w:val="en-US"/>
                          </w:rPr>
                          <m:t>τ</m:t>
                        </m:r>
                      </m:e>
                    </m:d>
                  </m:e>
                  <m:sub>
                    <m:r>
                      <w:rPr>
                        <w:rFonts w:ascii="Cambria Math" w:hAnsi="Cambria Math"/>
                        <w:sz w:val="32"/>
                        <w:szCs w:val="32"/>
                        <w:lang w:val="en-US"/>
                      </w:rPr>
                      <m:t>k</m:t>
                    </m:r>
                  </m:sub>
                </m:sSub>
              </m:den>
            </m:f>
          </m:e>
        </m:rad>
        <m:r>
          <w:rPr>
            <w:rFonts w:ascii="Cambria Math" w:hAnsi="Cambria Math"/>
            <w:sz w:val="32"/>
            <w:szCs w:val="32"/>
          </w:rPr>
          <m:t>, мм</m:t>
        </m:r>
      </m:oMath>
      <w:r w:rsidR="008A2D3F">
        <w:t xml:space="preserve">                                             (43)</w:t>
      </w:r>
    </w:p>
    <w:p w:rsidR="00A07C3F" w:rsidRDefault="008A2D3F" w:rsidP="008A2D3F">
      <w:r>
        <w:t xml:space="preserve">где </w:t>
      </w:r>
      <w:r>
        <w:rPr>
          <w:lang w:val="en-US"/>
        </w:rPr>
        <w:t>T</w:t>
      </w:r>
      <w:r>
        <w:t xml:space="preserve"> – расчетный крутящий момент на соответствующем валу (табл. 3), Нм;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lang w:val="en-US"/>
                  </w:rPr>
                  <m:t>τ</m:t>
                </m:r>
              </m:e>
            </m:d>
          </m:e>
          <m:sub>
            <m:r>
              <w:rPr>
                <w:rFonts w:ascii="Cambria Math" w:hAnsi="Cambria Math"/>
                <w:lang w:val="en-US"/>
              </w:rPr>
              <m:t>k</m:t>
            </m:r>
          </m:sub>
        </m:sSub>
      </m:oMath>
      <w:r>
        <w:t xml:space="preserve"> - допускаемое касательное напряжение</w:t>
      </w:r>
      <w:r w:rsidR="00F74E35">
        <w:t xml:space="preserve"> на кручение</w:t>
      </w:r>
      <w:r>
        <w:t xml:space="preserve">, МПа. </w:t>
      </w:r>
      <w:r w:rsidR="00F74E35">
        <w:t>Для быстрохо</w:t>
      </w:r>
      <w:r w:rsidR="00F74E35">
        <w:t>д</w:t>
      </w:r>
      <w:r w:rsidR="00F74E35">
        <w:lastRenderedPageBreak/>
        <w:t>ных валов</w:t>
      </w:r>
      <w: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lang w:val="en-US"/>
                  </w:rPr>
                  <m:t>τ</m:t>
                </m:r>
              </m:e>
            </m:d>
          </m:e>
          <m:sub>
            <m:r>
              <w:rPr>
                <w:rFonts w:ascii="Cambria Math" w:hAnsi="Cambria Math"/>
                <w:lang w:val="en-US"/>
              </w:rPr>
              <m:t>k</m:t>
            </m:r>
          </m:sub>
        </m:sSub>
      </m:oMath>
      <w:r>
        <w:t>=</w:t>
      </w:r>
      <w:r w:rsidR="00A07C3F">
        <w:t xml:space="preserve"> 10 – </w:t>
      </w:r>
      <w:r>
        <w:t>1</w:t>
      </w:r>
      <w:r w:rsidR="00A07C3F">
        <w:t>3</w:t>
      </w:r>
      <w:r>
        <w:t xml:space="preserve"> МПа</w:t>
      </w:r>
      <w:r w:rsidR="00A07C3F">
        <w:t>, для промежуточных</w:t>
      </w:r>
      <w:r w:rsidR="004E2D1C">
        <w:t xml:space="preserve"> валов</w:t>
      </w:r>
      <w:r w:rsidR="00A07C3F">
        <w:t xml:space="preserve"> –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lang w:val="en-US"/>
                  </w:rPr>
                  <m:t>τ</m:t>
                </m:r>
              </m:e>
            </m:d>
          </m:e>
          <m:sub>
            <m:r>
              <w:rPr>
                <w:rFonts w:ascii="Cambria Math" w:hAnsi="Cambria Math"/>
                <w:lang w:val="en-US"/>
              </w:rPr>
              <m:t>k</m:t>
            </m:r>
          </m:sub>
        </m:sSub>
      </m:oMath>
      <w:r w:rsidR="00A07C3F">
        <w:t>= 10 – 20 МПа, для тихоходных</w:t>
      </w:r>
      <w:r w:rsidR="004E2D1C">
        <w:t xml:space="preserve"> валов</w:t>
      </w:r>
      <w:r w:rsidR="00A07C3F">
        <w:t xml:space="preserve"> –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lang w:val="en-US"/>
                  </w:rPr>
                  <m:t>τ</m:t>
                </m:r>
              </m:e>
            </m:d>
          </m:e>
          <m:sub>
            <m:r>
              <w:rPr>
                <w:rFonts w:ascii="Cambria Math" w:hAnsi="Cambria Math"/>
                <w:lang w:val="en-US"/>
              </w:rPr>
              <m:t>k</m:t>
            </m:r>
          </m:sub>
        </m:sSub>
      </m:oMath>
      <w:r w:rsidR="00A07C3F">
        <w:t>= 25 – 35 МПа</w:t>
      </w:r>
      <w:r>
        <w:t>.</w:t>
      </w:r>
      <w:r w:rsidR="00A07C3F">
        <w:t xml:space="preserve"> </w:t>
      </w:r>
    </w:p>
    <w:p w:rsidR="00A07C3F" w:rsidRDefault="00A07C3F" w:rsidP="00A07C3F">
      <w:pPr>
        <w:ind w:firstLine="567"/>
      </w:pPr>
      <w:r>
        <w:t xml:space="preserve">Если между двигателем и редуктором стоит муфта, то диаметр входного (быстроходного) вала </w:t>
      </w:r>
      <w:r w:rsidR="00AC1881">
        <w:t>редуктора принимают</w:t>
      </w:r>
      <w:r w:rsidR="00AC1881" w:rsidRPr="00AC1881">
        <w:t xml:space="preserve"> </w:t>
      </w:r>
      <w:r w:rsidR="00AC1881">
        <w:rPr>
          <w:lang w:val="en-US"/>
        </w:rPr>
        <w:t>d</w:t>
      </w:r>
      <w:r w:rsidR="00AC1881" w:rsidRPr="00AC1881">
        <w:t xml:space="preserve"> = (0.8 </w:t>
      </w:r>
      <w:r w:rsidR="00AC1881">
        <w:t>–</w:t>
      </w:r>
      <w:r w:rsidR="00AC1881" w:rsidRPr="00AC1881">
        <w:t xml:space="preserve"> 1.2) </w:t>
      </w:r>
      <w:r w:rsidR="00AC1881">
        <w:rPr>
          <w:lang w:val="en-US"/>
        </w:rPr>
        <w:t>d</w:t>
      </w:r>
      <w:r w:rsidR="00AC1881" w:rsidRPr="00AC1881">
        <w:rPr>
          <w:vertAlign w:val="subscript"/>
        </w:rPr>
        <w:t>1</w:t>
      </w:r>
      <w:r w:rsidR="00AC1881">
        <w:t xml:space="preserve"> (</w:t>
      </w:r>
      <w:r w:rsidR="00AC1881">
        <w:rPr>
          <w:lang w:val="en-US"/>
        </w:rPr>
        <w:t>d</w:t>
      </w:r>
      <w:r w:rsidR="00AC1881" w:rsidRPr="00AC1881">
        <w:rPr>
          <w:vertAlign w:val="subscript"/>
        </w:rPr>
        <w:t>1</w:t>
      </w:r>
      <w:r w:rsidR="00AC1881">
        <w:t xml:space="preserve"> – диаметр вала электродвигателя, приведенный в приложении 1). В многоступенчатых реду</w:t>
      </w:r>
      <w:r w:rsidR="00AC1881">
        <w:t>к</w:t>
      </w:r>
      <w:r w:rsidR="00AC1881">
        <w:t xml:space="preserve">торах диаметр ведомого вала под колесом </w:t>
      </w:r>
      <w:r w:rsidR="00AC1881">
        <w:rPr>
          <w:lang w:val="en-US"/>
        </w:rPr>
        <w:t>i</w:t>
      </w:r>
      <w:r w:rsidR="00AC1881" w:rsidRPr="00AC1881">
        <w:t>-</w:t>
      </w:r>
      <w:r w:rsidR="00AC1881">
        <w:t xml:space="preserve">той ступени </w:t>
      </w:r>
      <w:r w:rsidR="00AC1881">
        <w:rPr>
          <w:lang w:val="en-US"/>
        </w:rPr>
        <w:t>di</w:t>
      </w:r>
      <w:r w:rsidR="00AC1881" w:rsidRPr="00AC1881">
        <w:t xml:space="preserve"> = (0.33 – 0.45) </w:t>
      </w:r>
      <w:r w:rsidR="00AC1881">
        <w:rPr>
          <w:lang w:val="en-US"/>
        </w:rPr>
        <w:t>a</w:t>
      </w:r>
      <w:r w:rsidR="00AC1881" w:rsidRPr="00AC1881">
        <w:rPr>
          <w:vertAlign w:val="subscript"/>
          <w:lang w:val="en-US"/>
        </w:rPr>
        <w:t>w</w:t>
      </w:r>
      <w:r w:rsidR="00822A85">
        <w:rPr>
          <w:vertAlign w:val="subscript"/>
          <w:lang w:val="en-US"/>
        </w:rPr>
        <w:t>i</w:t>
      </w:r>
      <w:r w:rsidR="00571D6A">
        <w:t>, мм</w:t>
      </w:r>
      <w:r w:rsidR="00AC1881" w:rsidRPr="00AC1881">
        <w:t xml:space="preserve"> </w:t>
      </w:r>
      <w:r w:rsidR="00822A85" w:rsidRPr="00822A85">
        <w:t>(</w:t>
      </w:r>
      <w:r w:rsidR="00822A85">
        <w:rPr>
          <w:lang w:val="en-US"/>
        </w:rPr>
        <w:t>a</w:t>
      </w:r>
      <w:r w:rsidR="00822A85" w:rsidRPr="00AC1881">
        <w:rPr>
          <w:vertAlign w:val="subscript"/>
          <w:lang w:val="en-US"/>
        </w:rPr>
        <w:t>w</w:t>
      </w:r>
      <w:r w:rsidR="00822A85">
        <w:rPr>
          <w:vertAlign w:val="subscript"/>
          <w:lang w:val="en-US"/>
        </w:rPr>
        <w:t>i</w:t>
      </w:r>
      <w:r w:rsidR="00822A85" w:rsidRPr="00822A85">
        <w:t xml:space="preserve"> – </w:t>
      </w:r>
      <w:r w:rsidR="00822A85">
        <w:t xml:space="preserve">межосевое расстояние </w:t>
      </w:r>
      <w:r w:rsidR="00822A85">
        <w:rPr>
          <w:lang w:val="en-US"/>
        </w:rPr>
        <w:t>i</w:t>
      </w:r>
      <w:r w:rsidR="00822A85" w:rsidRPr="00AC1881">
        <w:t>-</w:t>
      </w:r>
      <w:r w:rsidR="00822A85">
        <w:t>той ступени).</w:t>
      </w:r>
    </w:p>
    <w:p w:rsidR="00213959" w:rsidRDefault="00213959" w:rsidP="00213959">
      <w:pPr>
        <w:tabs>
          <w:tab w:val="clear" w:pos="3570"/>
          <w:tab w:val="clear" w:pos="7515"/>
          <w:tab w:val="left" w:pos="0"/>
        </w:tabs>
        <w:ind w:firstLine="567"/>
      </w:pPr>
      <w:r>
        <w:t>Диаметры других участков валов назначаются по конструктивным соо</w:t>
      </w:r>
      <w:r>
        <w:t>б</w:t>
      </w:r>
      <w:r>
        <w:t>ражениям, обратив внимание на необходимость обеспечить возможность сбо</w:t>
      </w:r>
      <w:r>
        <w:t>р</w:t>
      </w:r>
      <w:r>
        <w:t>ки вала с сопрягаемыми деталями.</w:t>
      </w:r>
      <w:r w:rsidRPr="00213959">
        <w:t xml:space="preserve"> </w:t>
      </w:r>
      <w:r>
        <w:t>Диаметры посадочных мест валов и корп</w:t>
      </w:r>
      <w:r>
        <w:t>у</w:t>
      </w:r>
      <w:r>
        <w:t>сов редуктора под подшипники качения должны быть приняты с учётом соо</w:t>
      </w:r>
      <w:r>
        <w:t>т</w:t>
      </w:r>
      <w:r>
        <w:t>ветствующих размеров подшипников (приложение 3).</w:t>
      </w:r>
    </w:p>
    <w:p w:rsidR="008A2D3F" w:rsidRDefault="008A2D3F" w:rsidP="00200D62">
      <w:pPr>
        <w:ind w:firstLine="567"/>
      </w:pPr>
      <w:r>
        <w:t>По результатам расчётов принимается ближайшее большее значение</w:t>
      </w:r>
      <w:r w:rsidR="00200D62">
        <w:t xml:space="preserve"> ди</w:t>
      </w:r>
      <w:r w:rsidR="00200D62">
        <w:t>а</w:t>
      </w:r>
      <w:r w:rsidR="00200D62">
        <w:t>метра вала</w:t>
      </w:r>
      <w:r>
        <w:t xml:space="preserve"> из ряда стандартных чисел по ГОСТ 6636-69 (приложение 2). </w:t>
      </w:r>
    </w:p>
    <w:p w:rsidR="008A2D3F" w:rsidRDefault="008A2D3F" w:rsidP="008A2D3F">
      <w:pPr>
        <w:ind w:firstLine="709"/>
        <w:jc w:val="center"/>
        <w:rPr>
          <w:b/>
        </w:rPr>
      </w:pPr>
      <w:r>
        <w:rPr>
          <w:b/>
        </w:rPr>
        <w:t>8. ПРОВЕРОЧНЫЙ РАСЧЕТ ПОДШИПНИКОВ</w:t>
      </w:r>
    </w:p>
    <w:p w:rsidR="008A2D3F" w:rsidRDefault="008A2D3F" w:rsidP="008A2D3F">
      <w:pPr>
        <w:jc w:val="center"/>
        <w:rPr>
          <w:b/>
        </w:rPr>
      </w:pPr>
      <w:r>
        <w:rPr>
          <w:b/>
        </w:rPr>
        <w:t>8.1. Расчёт составляющих сил в зацеплении и реакций опор</w:t>
      </w:r>
    </w:p>
    <w:p w:rsidR="008A2D3F" w:rsidRDefault="008A2D3F" w:rsidP="008A2D3F">
      <w:pPr>
        <w:ind w:firstLine="567"/>
      </w:pPr>
      <w:r>
        <w:t>Для выбора подшипников целесообразно определить значения сил, дейс</w:t>
      </w:r>
      <w:r>
        <w:t>т</w:t>
      </w:r>
      <w:r>
        <w:t xml:space="preserve">вующих в зацеплении (табл. 15), а также ориентировочные значения опорных реакций, используя примерные соотношения в расположении зубчатых колёс и опор, т.е. подшипниковых узлов. </w:t>
      </w:r>
    </w:p>
    <w:p w:rsidR="008A2D3F" w:rsidRPr="005806E6" w:rsidRDefault="008A2D3F" w:rsidP="008A2D3F">
      <w:pPr>
        <w:jc w:val="center"/>
        <w:rPr>
          <w:b/>
        </w:rPr>
      </w:pPr>
      <w:r w:rsidRPr="005806E6">
        <w:rPr>
          <w:b/>
        </w:rPr>
        <w:t>Таблица 15. Формулы для определения сил, действующих в зацеплении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18"/>
        <w:gridCol w:w="2088"/>
        <w:gridCol w:w="2930"/>
        <w:gridCol w:w="1918"/>
      </w:tblGrid>
      <w:tr w:rsidR="008A2D3F" w:rsidRPr="0031022D" w:rsidTr="00556775">
        <w:tc>
          <w:tcPr>
            <w:tcW w:w="2943" w:type="dxa"/>
            <w:vMerge w:val="restart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Тип зацепления</w:t>
            </w:r>
          </w:p>
        </w:tc>
        <w:tc>
          <w:tcPr>
            <w:tcW w:w="6911" w:type="dxa"/>
            <w:gridSpan w:val="3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Силы</w:t>
            </w:r>
            <w:r>
              <w:t>, Н</w:t>
            </w:r>
          </w:p>
        </w:tc>
      </w:tr>
      <w:tr w:rsidR="008A2D3F" w:rsidRPr="0031022D" w:rsidTr="00556775">
        <w:tc>
          <w:tcPr>
            <w:tcW w:w="2943" w:type="dxa"/>
            <w:vMerge/>
            <w:vAlign w:val="center"/>
          </w:tcPr>
          <w:p w:rsidR="008A2D3F" w:rsidRPr="0031022D" w:rsidRDefault="008A2D3F" w:rsidP="00556775">
            <w:pPr>
              <w:spacing w:line="240" w:lineRule="auto"/>
            </w:pPr>
          </w:p>
        </w:tc>
        <w:tc>
          <w:tcPr>
            <w:tcW w:w="1983" w:type="dxa"/>
            <w:vAlign w:val="center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Окружная</w:t>
            </w:r>
          </w:p>
        </w:tc>
        <w:tc>
          <w:tcPr>
            <w:tcW w:w="2979" w:type="dxa"/>
            <w:vAlign w:val="center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Радиальная</w:t>
            </w:r>
          </w:p>
        </w:tc>
        <w:tc>
          <w:tcPr>
            <w:tcW w:w="1949" w:type="dxa"/>
            <w:vAlign w:val="center"/>
          </w:tcPr>
          <w:p w:rsidR="008A2D3F" w:rsidRPr="0031022D" w:rsidRDefault="008A2D3F" w:rsidP="00556775">
            <w:pPr>
              <w:spacing w:line="240" w:lineRule="auto"/>
            </w:pPr>
            <w:r w:rsidRPr="0031022D">
              <w:t>Осевая</w:t>
            </w:r>
          </w:p>
        </w:tc>
      </w:tr>
      <w:tr w:rsidR="008A2D3F" w:rsidRPr="0031022D" w:rsidTr="00556775">
        <w:trPr>
          <w:trHeight w:val="798"/>
        </w:trPr>
        <w:tc>
          <w:tcPr>
            <w:tcW w:w="2943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Цилиндрические к</w:t>
            </w:r>
            <w:r w:rsidRPr="0031022D">
              <w:t>о</w:t>
            </w:r>
            <w:r w:rsidRPr="0031022D">
              <w:t>созубые</w:t>
            </w:r>
          </w:p>
        </w:tc>
        <w:tc>
          <w:tcPr>
            <w:tcW w:w="1983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rPr>
                <w:lang w:val="en-US"/>
              </w:rPr>
              <w:t>F</w:t>
            </w:r>
            <w:r w:rsidRPr="0031022D">
              <w:rPr>
                <w:vertAlign w:val="subscript"/>
                <w:lang w:val="en-US"/>
              </w:rPr>
              <w:t>t</w:t>
            </w:r>
            <w:r w:rsidRPr="0031022D">
              <w:t xml:space="preserve"> =</w:t>
            </w:r>
            <m:oMath>
              <m:f>
                <m:fPr>
                  <m:type m:val="lin"/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 xml:space="preserve"> 2</m:t>
                      </m:r>
                      <m:r>
                        <w:rPr>
                          <w:rFonts w:ascii="Cambria Math" w:hAnsi="Cambria Math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3</m:t>
                      </m:r>
                    </m:sup>
                  </m:sSup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w1</m:t>
                      </m:r>
                    </m:sub>
                  </m:sSub>
                </m:den>
              </m:f>
            </m:oMath>
          </w:p>
        </w:tc>
        <w:tc>
          <w:tcPr>
            <w:tcW w:w="2979" w:type="dxa"/>
            <w:vAlign w:val="center"/>
          </w:tcPr>
          <w:p w:rsidR="008A2D3F" w:rsidRPr="0031022D" w:rsidRDefault="004A16DC" w:rsidP="00556775">
            <w:pPr>
              <w:spacing w:line="240" w:lineRule="auto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t</m:t>
                    </m:r>
                  </m:sub>
                </m:sSub>
                <m:r>
                  <w:rPr>
                    <w:rFonts w:ascii="Cambria Math" w:hAnsi="Cambria Math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tg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</m:e>
                  <m:sub>
                    <m:r>
                      <w:rPr>
                        <w:rFonts w:ascii="Cambria Math" w:hAnsi="Cambria Math"/>
                      </w:rPr>
                      <m:t>ω</m:t>
                    </m:r>
                  </m:sub>
                </m:sSub>
                <m:r>
                  <w:rPr>
                    <w:rFonts w:ascii="Cambria Math" w:hAnsi="Cambria Math"/>
                  </w:rPr>
                  <m:t>/</m:t>
                </m:r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cos</m:t>
                    </m:r>
                  </m:fName>
                  <m:e>
                    <m:r>
                      <w:rPr>
                        <w:rFonts w:ascii="Cambria Math" w:hAnsi="Cambria Math"/>
                      </w:rPr>
                      <m:t>β</m:t>
                    </m:r>
                  </m:e>
                </m:func>
              </m:oMath>
            </m:oMathPara>
          </w:p>
        </w:tc>
        <w:tc>
          <w:tcPr>
            <w:tcW w:w="1949" w:type="dxa"/>
            <w:vAlign w:val="center"/>
          </w:tcPr>
          <w:p w:rsidR="008A2D3F" w:rsidRPr="0031022D" w:rsidRDefault="004A16DC" w:rsidP="00556775">
            <w:pPr>
              <w:spacing w:line="240" w:lineRule="auto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a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t</m:t>
                    </m:r>
                  </m:sub>
                </m:sSub>
                <m:r>
                  <w:rPr>
                    <w:rFonts w:ascii="Cambria Math" w:hAnsi="Cambria Math"/>
                  </w:rPr>
                  <m:t>∙</m:t>
                </m:r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tg</m:t>
                    </m:r>
                  </m:fName>
                  <m:e>
                    <m:r>
                      <w:rPr>
                        <w:rFonts w:ascii="Cambria Math" w:hAnsi="Cambria Math"/>
                      </w:rPr>
                      <m:t>β</m:t>
                    </m:r>
                  </m:e>
                </m:func>
              </m:oMath>
            </m:oMathPara>
          </w:p>
        </w:tc>
      </w:tr>
      <w:tr w:rsidR="008A2D3F" w:rsidRPr="0031022D" w:rsidTr="00556775">
        <w:trPr>
          <w:trHeight w:val="799"/>
        </w:trPr>
        <w:tc>
          <w:tcPr>
            <w:tcW w:w="2943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t>Цилиндрические пр</w:t>
            </w:r>
            <w:r w:rsidRPr="0031022D">
              <w:t>я</w:t>
            </w:r>
            <w:r w:rsidRPr="0031022D">
              <w:t>мозубые</w:t>
            </w:r>
          </w:p>
        </w:tc>
        <w:tc>
          <w:tcPr>
            <w:tcW w:w="1983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</w:pPr>
            <w:r w:rsidRPr="0031022D">
              <w:rPr>
                <w:lang w:val="en-US"/>
              </w:rPr>
              <w:t>F</w:t>
            </w:r>
            <w:r w:rsidRPr="0031022D">
              <w:rPr>
                <w:vertAlign w:val="subscript"/>
                <w:lang w:val="en-US"/>
              </w:rPr>
              <w:t>t</w:t>
            </w:r>
            <w:r w:rsidRPr="0031022D">
              <w:t xml:space="preserve"> =</w:t>
            </w:r>
            <m:oMath>
              <m:f>
                <m:fPr>
                  <m:type m:val="lin"/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 xml:space="preserve"> 2</m:t>
                      </m:r>
                      <m:r>
                        <w:rPr>
                          <w:rFonts w:ascii="Cambria Math" w:hAnsi="Cambria Math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3</m:t>
                      </m:r>
                    </m:sup>
                  </m:sSup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w1</m:t>
                      </m:r>
                    </m:sub>
                  </m:sSub>
                </m:den>
              </m:f>
            </m:oMath>
          </w:p>
        </w:tc>
        <w:tc>
          <w:tcPr>
            <w:tcW w:w="2979" w:type="dxa"/>
            <w:vAlign w:val="center"/>
          </w:tcPr>
          <w:p w:rsidR="008A2D3F" w:rsidRPr="0031022D" w:rsidRDefault="004A16DC" w:rsidP="00556775">
            <w:pPr>
              <w:spacing w:line="240" w:lineRule="auto"/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t</m:t>
                    </m:r>
                  </m:sub>
                </m:sSub>
                <m:r>
                  <w:rPr>
                    <w:rFonts w:ascii="Cambria Math" w:hAnsi="Cambria Math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tg</m:t>
                        </m:r>
                      </m:fName>
                      <m:e>
                        <m:r>
                          <w:rPr>
                            <w:rFonts w:ascii="Cambria Math" w:hAnsi="Cambria Math"/>
                          </w:rPr>
                          <m:t>α</m:t>
                        </m:r>
                      </m:e>
                    </m:func>
                  </m:e>
                  <m:sub>
                    <m:r>
                      <w:rPr>
                        <w:rFonts w:ascii="Cambria Math" w:hAnsi="Cambria Math"/>
                      </w:rPr>
                      <m:t>ω</m:t>
                    </m:r>
                  </m:sub>
                </m:sSub>
              </m:oMath>
            </m:oMathPara>
          </w:p>
        </w:tc>
        <w:tc>
          <w:tcPr>
            <w:tcW w:w="1949" w:type="dxa"/>
            <w:vAlign w:val="center"/>
          </w:tcPr>
          <w:p w:rsidR="008A2D3F" w:rsidRPr="0031022D" w:rsidRDefault="008A2D3F" w:rsidP="00556775">
            <w:pPr>
              <w:spacing w:line="240" w:lineRule="auto"/>
              <w:jc w:val="center"/>
              <w:rPr>
                <w:lang w:val="en-US"/>
              </w:rPr>
            </w:pPr>
            <w:r w:rsidRPr="0031022D">
              <w:rPr>
                <w:lang w:val="en-US"/>
              </w:rPr>
              <w:t>–</w:t>
            </w:r>
          </w:p>
        </w:tc>
      </w:tr>
    </w:tbl>
    <w:p w:rsidR="008A2D3F" w:rsidRDefault="008A2D3F" w:rsidP="008A2D3F">
      <w:pPr>
        <w:tabs>
          <w:tab w:val="clear" w:pos="3570"/>
          <w:tab w:val="clear" w:pos="7515"/>
          <w:tab w:val="left" w:pos="0"/>
        </w:tabs>
      </w:pPr>
      <w:r>
        <w:tab/>
        <w:t xml:space="preserve">Здесь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>
        <w:t xml:space="preserve"> - крутящий момент на ведущем колесе, Нм;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w</m:t>
            </m:r>
          </m:sub>
        </m:sSub>
      </m:oMath>
      <w:r>
        <w:t xml:space="preserve"> - диаметр н</w:t>
      </w:r>
      <w:r>
        <w:t>а</w:t>
      </w:r>
      <w:r>
        <w:t xml:space="preserve">чальной окружности этого колеса, мм; </w:t>
      </w:r>
      <m:oMath>
        <m:r>
          <w:rPr>
            <w:rFonts w:ascii="Cambria Math" w:hAnsi="Cambria Math"/>
          </w:rPr>
          <m:t>β</m:t>
        </m:r>
      </m:oMath>
      <w:r>
        <w:t xml:space="preserve"> - угол наклона зуба колеса. При расч</w:t>
      </w:r>
      <w:r>
        <w:t>ё</w:t>
      </w:r>
      <w:r>
        <w:t>те ввиду весьма незначительной разницы в размерах вместо диаметра начал</w:t>
      </w:r>
      <w:r>
        <w:t>ь</w:t>
      </w:r>
      <w:r>
        <w:lastRenderedPageBreak/>
        <w:t xml:space="preserve">ной окружности допускается принимать диаметр делительной окружности, т.е. принять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w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d</m:t>
        </m:r>
      </m:oMath>
      <w:r>
        <w:t xml:space="preserve"> и угол зацепления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 w:hAnsi="Cambria Math"/>
              </w:rPr>
              <m:t>ω</m:t>
            </m:r>
          </m:sub>
        </m:sSub>
        <m:r>
          <w:rPr>
            <w:rFonts w:ascii="Cambria Math" w:hAnsi="Cambria Math"/>
          </w:rPr>
          <m:t>=α=20°</m:t>
        </m:r>
      </m:oMath>
      <w:r>
        <w:t>.</w:t>
      </w:r>
    </w:p>
    <w:p w:rsidR="008A2D3F" w:rsidRDefault="008A2D3F" w:rsidP="008A2D3F">
      <w:pPr>
        <w:tabs>
          <w:tab w:val="clear" w:pos="3570"/>
          <w:tab w:val="clear" w:pos="7515"/>
          <w:tab w:val="left" w:pos="0"/>
        </w:tabs>
        <w:ind w:firstLine="567"/>
      </w:pPr>
      <w:r>
        <w:t>В таблице 16 приведены результаты уточнённого расчёта нагрузок на подшипники для рассматриваемого примера. Учитывая идентичность конс</w:t>
      </w:r>
      <w:r>
        <w:t>т</w:t>
      </w:r>
      <w:r>
        <w:t>рукций редукторов по заданию к курсовой работе и в рассматриваемом прим</w:t>
      </w:r>
      <w:r>
        <w:t>е</w:t>
      </w:r>
      <w:r>
        <w:t xml:space="preserve">ре, результаты  расчетов, содержащихся в таблице 16, можно использовать для примерного определения расчётных нагрузок на подшипники. </w:t>
      </w:r>
    </w:p>
    <w:p w:rsidR="00453776" w:rsidRPr="005806E6" w:rsidRDefault="008A2D3F" w:rsidP="005806E6">
      <w:pPr>
        <w:spacing w:line="240" w:lineRule="auto"/>
        <w:jc w:val="center"/>
        <w:rPr>
          <w:b/>
        </w:rPr>
      </w:pPr>
      <w:r>
        <w:t xml:space="preserve">   </w:t>
      </w:r>
      <w:r w:rsidRPr="005806E6">
        <w:rPr>
          <w:b/>
        </w:rPr>
        <w:t xml:space="preserve">Таблица 16. Результаты определения сил, действующих </w:t>
      </w:r>
    </w:p>
    <w:p w:rsidR="008A2D3F" w:rsidRPr="005806E6" w:rsidRDefault="008A2D3F" w:rsidP="005806E6">
      <w:pPr>
        <w:spacing w:line="240" w:lineRule="auto"/>
        <w:jc w:val="center"/>
        <w:rPr>
          <w:b/>
        </w:rPr>
      </w:pPr>
      <w:r w:rsidRPr="005806E6">
        <w:rPr>
          <w:b/>
        </w:rPr>
        <w:t>на подшипниковые узлы</w:t>
      </w:r>
    </w:p>
    <w:tbl>
      <w:tblPr>
        <w:tblStyle w:val="a6"/>
        <w:tblW w:w="0" w:type="auto"/>
        <w:tblLook w:val="04A0"/>
      </w:tblPr>
      <w:tblGrid>
        <w:gridCol w:w="4338"/>
        <w:gridCol w:w="1866"/>
        <w:gridCol w:w="2070"/>
        <w:gridCol w:w="1580"/>
      </w:tblGrid>
      <w:tr w:rsidR="00E4248E" w:rsidTr="00426070">
        <w:tc>
          <w:tcPr>
            <w:tcW w:w="4338" w:type="dxa"/>
            <w:vMerge w:val="restart"/>
            <w:vAlign w:val="center"/>
          </w:tcPr>
          <w:p w:rsidR="00E4248E" w:rsidRDefault="00E4248E" w:rsidP="00E4248E">
            <w:pPr>
              <w:jc w:val="center"/>
              <w:rPr>
                <w:b/>
                <w:sz w:val="24"/>
                <w:szCs w:val="24"/>
              </w:rPr>
            </w:pPr>
            <w:r w:rsidRPr="005E6341">
              <w:t>Параметр и размерность</w:t>
            </w:r>
          </w:p>
        </w:tc>
        <w:tc>
          <w:tcPr>
            <w:tcW w:w="5516" w:type="dxa"/>
            <w:gridSpan w:val="3"/>
            <w:vAlign w:val="center"/>
          </w:tcPr>
          <w:p w:rsidR="00E4248E" w:rsidRDefault="00E4248E" w:rsidP="00E4248E">
            <w:pPr>
              <w:jc w:val="center"/>
              <w:rPr>
                <w:b/>
                <w:sz w:val="24"/>
                <w:szCs w:val="24"/>
              </w:rPr>
            </w:pPr>
            <w:r w:rsidRPr="005E6341">
              <w:t>Валы редуктора</w:t>
            </w:r>
          </w:p>
        </w:tc>
      </w:tr>
      <w:tr w:rsidR="00E4248E" w:rsidTr="00426070">
        <w:tc>
          <w:tcPr>
            <w:tcW w:w="4338" w:type="dxa"/>
            <w:vMerge/>
          </w:tcPr>
          <w:p w:rsidR="00E4248E" w:rsidRDefault="00E4248E" w:rsidP="008A2D3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66" w:type="dxa"/>
          </w:tcPr>
          <w:p w:rsidR="00E4248E" w:rsidRPr="005806E6" w:rsidRDefault="00E4248E" w:rsidP="008A2D3F">
            <w:pPr>
              <w:jc w:val="center"/>
              <w:rPr>
                <w:b/>
                <w:sz w:val="24"/>
                <w:szCs w:val="24"/>
              </w:rPr>
            </w:pPr>
            <w:r w:rsidRPr="005806E6">
              <w:rPr>
                <w:b/>
                <w:sz w:val="24"/>
                <w:szCs w:val="24"/>
              </w:rPr>
              <w:t>Быстроходный</w:t>
            </w:r>
          </w:p>
        </w:tc>
        <w:tc>
          <w:tcPr>
            <w:tcW w:w="2070" w:type="dxa"/>
          </w:tcPr>
          <w:p w:rsidR="00E4248E" w:rsidRPr="005806E6" w:rsidRDefault="00E4248E" w:rsidP="008A2D3F">
            <w:pPr>
              <w:jc w:val="center"/>
              <w:rPr>
                <w:b/>
                <w:sz w:val="24"/>
                <w:szCs w:val="24"/>
              </w:rPr>
            </w:pPr>
            <w:r w:rsidRPr="005806E6">
              <w:rPr>
                <w:b/>
                <w:sz w:val="24"/>
                <w:szCs w:val="24"/>
              </w:rPr>
              <w:t>Промежуточный</w:t>
            </w:r>
          </w:p>
        </w:tc>
        <w:tc>
          <w:tcPr>
            <w:tcW w:w="1580" w:type="dxa"/>
          </w:tcPr>
          <w:p w:rsidR="00E4248E" w:rsidRPr="005806E6" w:rsidRDefault="00E4248E" w:rsidP="008A2D3F">
            <w:pPr>
              <w:jc w:val="center"/>
              <w:rPr>
                <w:b/>
                <w:sz w:val="24"/>
                <w:szCs w:val="24"/>
              </w:rPr>
            </w:pPr>
            <w:r w:rsidRPr="005806E6">
              <w:rPr>
                <w:b/>
                <w:sz w:val="24"/>
                <w:szCs w:val="24"/>
              </w:rPr>
              <w:t>Тихоходный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left"/>
            </w:pPr>
            <w:r w:rsidRPr="005E6341">
              <w:t xml:space="preserve">Крутящий момент, Нм </w:t>
            </w:r>
            <w:r w:rsidRPr="006C3BFA">
              <w:rPr>
                <w:sz w:val="24"/>
                <w:szCs w:val="24"/>
              </w:rPr>
              <w:t>(табл. 3)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  <w:rPr>
                <w:lang w:val="en-US"/>
              </w:rPr>
            </w:pPr>
            <w:r w:rsidRPr="005E6341">
              <w:t>47,8</w:t>
            </w:r>
            <w:r w:rsidRPr="005E6341">
              <w:rPr>
                <w:lang w:val="en-US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325,9</w:t>
            </w:r>
          </w:p>
        </w:tc>
        <w:tc>
          <w:tcPr>
            <w:tcW w:w="158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1111,0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262919" w:rsidRDefault="006C3BFA" w:rsidP="006C3BFA">
            <w:pPr>
              <w:spacing w:line="240" w:lineRule="auto"/>
              <w:jc w:val="left"/>
            </w:pPr>
            <w:r w:rsidRPr="005E6341">
              <w:t xml:space="preserve">Делительный диаметр зубчатых колёс </w:t>
            </w:r>
            <w:r w:rsidRPr="005E6341">
              <w:rPr>
                <w:lang w:val="en-US"/>
              </w:rPr>
              <w:t>I</w:t>
            </w:r>
            <w:r w:rsidRPr="005E6341">
              <w:t xml:space="preserve"> ступени </w:t>
            </w:r>
            <w:r w:rsidRPr="005E6341">
              <w:rPr>
                <w:lang w:val="en-US"/>
              </w:rPr>
              <w:t>d</w:t>
            </w:r>
            <w:r w:rsidRPr="005E6341">
              <w:rPr>
                <w:vertAlign w:val="subscript"/>
              </w:rPr>
              <w:t>1</w:t>
            </w:r>
            <w:r>
              <w:t xml:space="preserve">, мм </w:t>
            </w:r>
            <w:r w:rsidRPr="006C3BFA">
              <w:rPr>
                <w:sz w:val="24"/>
                <w:szCs w:val="24"/>
              </w:rPr>
              <w:t>(табл. 11)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34,74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245,26</w:t>
            </w:r>
          </w:p>
        </w:tc>
        <w:tc>
          <w:tcPr>
            <w:tcW w:w="1580" w:type="dxa"/>
            <w:vAlign w:val="center"/>
          </w:tcPr>
          <w:p w:rsidR="006C3BFA" w:rsidRDefault="00426070" w:rsidP="004260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–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left"/>
            </w:pPr>
            <w:r w:rsidRPr="005E6341">
              <w:t xml:space="preserve">Делительный диаметр зубчатых колёс </w:t>
            </w:r>
            <w:r w:rsidRPr="005E6341">
              <w:rPr>
                <w:lang w:val="en-US"/>
              </w:rPr>
              <w:t>II</w:t>
            </w:r>
            <w:r w:rsidRPr="005E6341">
              <w:t xml:space="preserve"> ступени </w:t>
            </w:r>
            <w:r w:rsidRPr="005E6341">
              <w:rPr>
                <w:lang w:val="en-US"/>
              </w:rPr>
              <w:t>d</w:t>
            </w:r>
            <w:r w:rsidRPr="005E6341">
              <w:rPr>
                <w:vertAlign w:val="subscript"/>
              </w:rPr>
              <w:t>2</w:t>
            </w:r>
            <w:r>
              <w:t xml:space="preserve">, мм </w:t>
            </w:r>
            <w:r w:rsidRPr="00453776">
              <w:rPr>
                <w:sz w:val="24"/>
                <w:szCs w:val="24"/>
              </w:rPr>
              <w:t>(табл. 11)</w:t>
            </w:r>
          </w:p>
        </w:tc>
        <w:tc>
          <w:tcPr>
            <w:tcW w:w="1866" w:type="dxa"/>
            <w:vAlign w:val="center"/>
          </w:tcPr>
          <w:p w:rsidR="006C3BFA" w:rsidRPr="005E6341" w:rsidRDefault="00426070" w:rsidP="006C3BFA">
            <w:pPr>
              <w:spacing w:line="240" w:lineRule="auto"/>
              <w:jc w:val="center"/>
            </w:pPr>
            <w:r>
              <w:t>–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80,5</w:t>
            </w:r>
          </w:p>
        </w:tc>
        <w:tc>
          <w:tcPr>
            <w:tcW w:w="158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280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5E6341" w:rsidRDefault="006C3BFA" w:rsidP="00426070">
            <w:pPr>
              <w:spacing w:line="240" w:lineRule="auto"/>
              <w:ind w:right="-108"/>
              <w:jc w:val="left"/>
            </w:pPr>
            <w:r w:rsidRPr="005E6341">
              <w:t xml:space="preserve">Окружная сила </w:t>
            </w:r>
            <w:r w:rsidRPr="005E6341">
              <w:rPr>
                <w:lang w:val="en-US"/>
              </w:rPr>
              <w:t>Ft</w:t>
            </w:r>
            <w:r w:rsidRPr="005E6341">
              <w:rPr>
                <w:vertAlign w:val="subscript"/>
              </w:rPr>
              <w:t>1</w:t>
            </w:r>
            <w:r w:rsidRPr="005E6341">
              <w:t xml:space="preserve">, </w:t>
            </w:r>
            <w:r w:rsidRPr="005E6341">
              <w:rPr>
                <w:lang w:val="en-US"/>
              </w:rPr>
              <w:t>Ft</w:t>
            </w:r>
            <w:r w:rsidRPr="005E6341">
              <w:rPr>
                <w:vertAlign w:val="subscript"/>
              </w:rPr>
              <w:t>2</w:t>
            </w:r>
            <w:r w:rsidRPr="005E6341">
              <w:t>, Н (</w:t>
            </w:r>
            <w:r w:rsidRPr="006C3BFA">
              <w:rPr>
                <w:sz w:val="24"/>
                <w:szCs w:val="24"/>
              </w:rPr>
              <w:t>табл. 15)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2752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2752</w:t>
            </w:r>
          </w:p>
        </w:tc>
        <w:tc>
          <w:tcPr>
            <w:tcW w:w="1580" w:type="dxa"/>
          </w:tcPr>
          <w:p w:rsidR="006C3BFA" w:rsidRDefault="00426070" w:rsidP="008A2D3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–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5E6341" w:rsidRDefault="006C3BFA" w:rsidP="00426070">
            <w:pPr>
              <w:spacing w:line="240" w:lineRule="auto"/>
              <w:ind w:right="-108"/>
              <w:jc w:val="left"/>
            </w:pPr>
            <w:r w:rsidRPr="005E6341">
              <w:t xml:space="preserve">Окружная сила </w:t>
            </w:r>
            <w:r w:rsidRPr="005E6341">
              <w:rPr>
                <w:lang w:val="en-US"/>
              </w:rPr>
              <w:t>Ft</w:t>
            </w:r>
            <w:r w:rsidRPr="005E6341">
              <w:rPr>
                <w:vertAlign w:val="subscript"/>
              </w:rPr>
              <w:t>3</w:t>
            </w:r>
            <w:r w:rsidRPr="005E6341">
              <w:t xml:space="preserve">, </w:t>
            </w:r>
            <w:r w:rsidRPr="005E6341">
              <w:rPr>
                <w:lang w:val="en-US"/>
              </w:rPr>
              <w:t>Ft</w:t>
            </w:r>
            <w:r w:rsidRPr="005E6341">
              <w:rPr>
                <w:vertAlign w:val="subscript"/>
              </w:rPr>
              <w:t>4</w:t>
            </w:r>
            <w:r w:rsidRPr="005E6341">
              <w:t xml:space="preserve">, Н </w:t>
            </w:r>
            <w:r w:rsidRPr="00453776">
              <w:rPr>
                <w:sz w:val="24"/>
                <w:szCs w:val="24"/>
              </w:rPr>
              <w:t xml:space="preserve">(табл. </w:t>
            </w:r>
            <w:r w:rsidR="00426070">
              <w:rPr>
                <w:sz w:val="24"/>
                <w:szCs w:val="24"/>
              </w:rPr>
              <w:t>1</w:t>
            </w:r>
            <w:r w:rsidRPr="00453776">
              <w:rPr>
                <w:sz w:val="24"/>
                <w:szCs w:val="24"/>
              </w:rPr>
              <w:t>5)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–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8097</w:t>
            </w:r>
          </w:p>
        </w:tc>
        <w:tc>
          <w:tcPr>
            <w:tcW w:w="158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8097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453776" w:rsidRDefault="006C3BFA" w:rsidP="00426070">
            <w:pPr>
              <w:spacing w:line="240" w:lineRule="auto"/>
              <w:ind w:right="-108"/>
              <w:jc w:val="left"/>
              <w:rPr>
                <w:sz w:val="24"/>
                <w:szCs w:val="24"/>
              </w:rPr>
            </w:pPr>
            <w:r w:rsidRPr="005E6341">
              <w:t xml:space="preserve">Радиальная сила </w:t>
            </w:r>
            <w:r w:rsidRPr="005E6341">
              <w:rPr>
                <w:lang w:val="en-US"/>
              </w:rPr>
              <w:t>Fr</w:t>
            </w:r>
            <w:r w:rsidRPr="005E6341">
              <w:rPr>
                <w:vertAlign w:val="subscript"/>
              </w:rPr>
              <w:t>1</w:t>
            </w:r>
            <w:r w:rsidRPr="005E6341">
              <w:t xml:space="preserve">, </w:t>
            </w:r>
            <w:r w:rsidRPr="005E6341">
              <w:rPr>
                <w:lang w:val="en-US"/>
              </w:rPr>
              <w:t>Fr</w:t>
            </w:r>
            <w:r w:rsidRPr="005E6341">
              <w:rPr>
                <w:vertAlign w:val="subscript"/>
              </w:rPr>
              <w:t>2</w:t>
            </w:r>
            <w:r w:rsidRPr="005E6341">
              <w:t>, Н</w:t>
            </w:r>
            <w:r w:rsidR="00426070">
              <w:t xml:space="preserve"> </w:t>
            </w:r>
            <w:r w:rsidRPr="00453776">
              <w:rPr>
                <w:sz w:val="24"/>
                <w:szCs w:val="24"/>
              </w:rPr>
              <w:t>(табл.15)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1024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1024</w:t>
            </w:r>
          </w:p>
        </w:tc>
        <w:tc>
          <w:tcPr>
            <w:tcW w:w="1580" w:type="dxa"/>
            <w:vAlign w:val="center"/>
          </w:tcPr>
          <w:p w:rsidR="006C3BFA" w:rsidRPr="005E6341" w:rsidRDefault="00426070" w:rsidP="006C3BFA">
            <w:pPr>
              <w:spacing w:line="240" w:lineRule="auto"/>
              <w:jc w:val="center"/>
            </w:pPr>
            <w:r>
              <w:t>–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Default="006C3BFA" w:rsidP="006C3BFA">
            <w:pPr>
              <w:spacing w:line="240" w:lineRule="auto"/>
              <w:jc w:val="left"/>
            </w:pPr>
            <w:r w:rsidRPr="005E6341">
              <w:t xml:space="preserve">Радиальная сила </w:t>
            </w:r>
            <w:r w:rsidRPr="005E6341">
              <w:rPr>
                <w:lang w:val="en-US"/>
              </w:rPr>
              <w:t>Fr</w:t>
            </w:r>
            <w:r w:rsidRPr="005E6341">
              <w:rPr>
                <w:vertAlign w:val="subscript"/>
              </w:rPr>
              <w:t>3</w:t>
            </w:r>
            <w:r w:rsidRPr="005E6341">
              <w:t xml:space="preserve">, </w:t>
            </w:r>
            <w:r w:rsidRPr="005E6341">
              <w:rPr>
                <w:lang w:val="en-US"/>
              </w:rPr>
              <w:t>Fr</w:t>
            </w:r>
            <w:r w:rsidRPr="005E6341">
              <w:rPr>
                <w:vertAlign w:val="subscript"/>
              </w:rPr>
              <w:t>4</w:t>
            </w:r>
            <w:r w:rsidRPr="005E6341">
              <w:t xml:space="preserve">, Н </w:t>
            </w:r>
          </w:p>
          <w:p w:rsidR="006C3BFA" w:rsidRPr="00453776" w:rsidRDefault="006C3BFA" w:rsidP="006C3BFA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453776">
              <w:rPr>
                <w:sz w:val="24"/>
                <w:szCs w:val="24"/>
              </w:rPr>
              <w:t>(табл. 15)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–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2947</w:t>
            </w:r>
          </w:p>
        </w:tc>
        <w:tc>
          <w:tcPr>
            <w:tcW w:w="158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2947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5E6341" w:rsidRDefault="006C3BFA" w:rsidP="00453776">
            <w:pPr>
              <w:tabs>
                <w:tab w:val="clear" w:pos="3570"/>
                <w:tab w:val="left" w:pos="3828"/>
              </w:tabs>
              <w:spacing w:line="240" w:lineRule="auto"/>
              <w:ind w:right="-152"/>
              <w:jc w:val="left"/>
            </w:pPr>
            <w:r w:rsidRPr="005E6341">
              <w:t xml:space="preserve">Осевая сила* </w:t>
            </w:r>
            <w:r w:rsidRPr="005E6341">
              <w:rPr>
                <w:lang w:val="en-US"/>
              </w:rPr>
              <w:t>Fa</w:t>
            </w:r>
            <w:r w:rsidRPr="005E6341">
              <w:rPr>
                <w:vertAlign w:val="subscript"/>
              </w:rPr>
              <w:t>1</w:t>
            </w:r>
            <w:r w:rsidRPr="005E6341">
              <w:t xml:space="preserve">, </w:t>
            </w:r>
            <w:r w:rsidRPr="005E6341">
              <w:rPr>
                <w:lang w:val="en-US"/>
              </w:rPr>
              <w:t>Fa</w:t>
            </w:r>
            <w:r w:rsidRPr="005E6341">
              <w:rPr>
                <w:vertAlign w:val="subscript"/>
              </w:rPr>
              <w:t>2</w:t>
            </w:r>
            <w:r w:rsidRPr="005E6341">
              <w:t xml:space="preserve">, Н </w:t>
            </w:r>
            <w:r w:rsidRPr="00453776">
              <w:rPr>
                <w:sz w:val="24"/>
                <w:szCs w:val="24"/>
              </w:rPr>
              <w:t>(табл. 15)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  <w:rPr>
                <w:lang w:val="en-US"/>
              </w:rPr>
            </w:pPr>
            <w:r w:rsidRPr="005E6341">
              <w:rPr>
                <w:lang w:val="en-US"/>
              </w:rPr>
              <w:t>585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  <w:rPr>
                <w:lang w:val="en-US"/>
              </w:rPr>
            </w:pPr>
            <w:r w:rsidRPr="005E6341">
              <w:rPr>
                <w:lang w:val="en-US"/>
              </w:rPr>
              <w:t>585</w:t>
            </w:r>
          </w:p>
        </w:tc>
        <w:tc>
          <w:tcPr>
            <w:tcW w:w="1580" w:type="dxa"/>
            <w:vAlign w:val="center"/>
          </w:tcPr>
          <w:p w:rsidR="006C3BFA" w:rsidRPr="005E6341" w:rsidRDefault="00426070" w:rsidP="006C3BFA">
            <w:pPr>
              <w:spacing w:line="240" w:lineRule="auto"/>
              <w:jc w:val="center"/>
            </w:pPr>
            <w:r>
              <w:t>–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left"/>
            </w:pPr>
            <w:r w:rsidRPr="005E6341">
              <w:t>Равнодействующая*</w:t>
            </w:r>
            <w:r w:rsidRPr="005E6341">
              <w:rPr>
                <w:vertAlign w:val="superscript"/>
              </w:rPr>
              <w:t>2</w:t>
            </w:r>
            <w:r w:rsidRPr="005E6341">
              <w:t xml:space="preserve"> окружных и радиальных сил </w:t>
            </w:r>
            <w:r w:rsidRPr="005E6341">
              <w:rPr>
                <w:lang w:val="en-US"/>
              </w:rPr>
              <w:t>I</w:t>
            </w:r>
            <w:r w:rsidRPr="005E6341">
              <w:t xml:space="preserve"> ступени </w:t>
            </w:r>
            <w:r w:rsidRPr="005E6341">
              <w:rPr>
                <w:lang w:val="en-US"/>
              </w:rPr>
              <w:t>F</w:t>
            </w:r>
            <w:r w:rsidRPr="005E6341">
              <w:rPr>
                <w:vertAlign w:val="subscript"/>
              </w:rPr>
              <w:t>1</w:t>
            </w:r>
            <w:r w:rsidRPr="005E6341">
              <w:t>, Н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2936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2936</w:t>
            </w:r>
          </w:p>
        </w:tc>
        <w:tc>
          <w:tcPr>
            <w:tcW w:w="158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5E6341" w:rsidRDefault="006C3BFA" w:rsidP="00426070">
            <w:pPr>
              <w:spacing w:line="240" w:lineRule="auto"/>
              <w:jc w:val="left"/>
            </w:pPr>
            <w:r w:rsidRPr="005E6341">
              <w:t>Равнодействующая*</w:t>
            </w:r>
            <w:r w:rsidRPr="005E6341">
              <w:rPr>
                <w:vertAlign w:val="superscript"/>
              </w:rPr>
              <w:t>2</w:t>
            </w:r>
            <w:r w:rsidRPr="005E6341">
              <w:t xml:space="preserve"> окружных </w:t>
            </w:r>
            <w:r>
              <w:t xml:space="preserve"> и</w:t>
            </w:r>
            <w:r w:rsidRPr="005E6341">
              <w:t xml:space="preserve"> радиальных сил </w:t>
            </w:r>
            <w:r w:rsidRPr="005E6341">
              <w:rPr>
                <w:lang w:val="en-US"/>
              </w:rPr>
              <w:t>II</w:t>
            </w:r>
            <w:r w:rsidRPr="005E6341">
              <w:t xml:space="preserve"> ступени </w:t>
            </w:r>
            <w:r w:rsidRPr="005E6341">
              <w:rPr>
                <w:lang w:val="en-US"/>
              </w:rPr>
              <w:t>F</w:t>
            </w:r>
            <w:r w:rsidRPr="005E6341">
              <w:rPr>
                <w:vertAlign w:val="subscript"/>
              </w:rPr>
              <w:t>2</w:t>
            </w:r>
            <w:r w:rsidRPr="005E6341">
              <w:t>,</w:t>
            </w:r>
            <w:r w:rsidR="00426070">
              <w:t xml:space="preserve"> </w:t>
            </w:r>
            <w:r w:rsidRPr="005E6341">
              <w:t>Н</w:t>
            </w:r>
          </w:p>
        </w:tc>
        <w:tc>
          <w:tcPr>
            <w:tcW w:w="1866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–</w:t>
            </w:r>
          </w:p>
        </w:tc>
        <w:tc>
          <w:tcPr>
            <w:tcW w:w="207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8617</w:t>
            </w:r>
          </w:p>
        </w:tc>
        <w:tc>
          <w:tcPr>
            <w:tcW w:w="1580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center"/>
            </w:pPr>
            <w:r w:rsidRPr="005E6341">
              <w:t>8617</w:t>
            </w:r>
          </w:p>
        </w:tc>
      </w:tr>
      <w:tr w:rsidR="006C3BFA" w:rsidTr="00426070">
        <w:tc>
          <w:tcPr>
            <w:tcW w:w="4338" w:type="dxa"/>
            <w:vAlign w:val="center"/>
          </w:tcPr>
          <w:p w:rsidR="006C3BFA" w:rsidRPr="005E6341" w:rsidRDefault="006C3BFA" w:rsidP="006C3BFA">
            <w:pPr>
              <w:spacing w:line="240" w:lineRule="auto"/>
              <w:jc w:val="left"/>
            </w:pPr>
            <w:r w:rsidRPr="005E6341">
              <w:t>Радиальная составляющая*</w:t>
            </w:r>
            <w:r w:rsidRPr="005E6341">
              <w:rPr>
                <w:vertAlign w:val="superscript"/>
              </w:rPr>
              <w:t>3</w:t>
            </w:r>
            <w:r w:rsidRPr="005E6341">
              <w:t xml:space="preserve"> р</w:t>
            </w:r>
            <w:r w:rsidRPr="005E6341">
              <w:t>е</w:t>
            </w:r>
            <w:r w:rsidRPr="005E6341">
              <w:t xml:space="preserve">акции опоры </w:t>
            </w:r>
            <w:r w:rsidRPr="005E6341">
              <w:rPr>
                <w:lang w:val="en-US"/>
              </w:rPr>
              <w:t>I</w:t>
            </w:r>
            <w:r w:rsidRPr="005E6341">
              <w:t xml:space="preserve"> ступени </w:t>
            </w:r>
            <w:r w:rsidRPr="005E6341">
              <w:rPr>
                <w:lang w:val="en-US"/>
              </w:rPr>
              <w:t>Rr</w:t>
            </w:r>
            <w:r w:rsidRPr="005E6341">
              <w:rPr>
                <w:vertAlign w:val="subscript"/>
              </w:rPr>
              <w:t>1</w:t>
            </w:r>
            <w:r w:rsidRPr="005E6341">
              <w:t>, Н</w:t>
            </w:r>
            <w:r w:rsidR="007A16FF">
              <w:t xml:space="preserve"> (р</w:t>
            </w:r>
            <w:r w:rsidR="007A16FF">
              <w:t>е</w:t>
            </w:r>
            <w:r w:rsidR="007A16FF">
              <w:t>зультат расчёта по эпюрам)</w:t>
            </w:r>
          </w:p>
        </w:tc>
        <w:tc>
          <w:tcPr>
            <w:tcW w:w="1866" w:type="dxa"/>
            <w:vAlign w:val="center"/>
          </w:tcPr>
          <w:p w:rsidR="006C3BFA" w:rsidRPr="005E6341" w:rsidRDefault="00453776" w:rsidP="006C3BFA">
            <w:pPr>
              <w:spacing w:line="240" w:lineRule="auto"/>
              <w:jc w:val="center"/>
            </w:pPr>
            <w:r w:rsidRPr="005E6341">
              <w:rPr>
                <w:lang w:val="en-US"/>
              </w:rPr>
              <w:t>2071</w:t>
            </w:r>
          </w:p>
        </w:tc>
        <w:tc>
          <w:tcPr>
            <w:tcW w:w="2070" w:type="dxa"/>
            <w:vAlign w:val="center"/>
          </w:tcPr>
          <w:p w:rsidR="006C3BFA" w:rsidRPr="005E6341" w:rsidRDefault="00453776" w:rsidP="006C3BFA">
            <w:pPr>
              <w:spacing w:line="240" w:lineRule="auto"/>
              <w:jc w:val="center"/>
            </w:pPr>
            <w:r w:rsidRPr="005E6341">
              <w:rPr>
                <w:lang w:val="en-US"/>
              </w:rPr>
              <w:t>2071</w:t>
            </w:r>
          </w:p>
        </w:tc>
        <w:tc>
          <w:tcPr>
            <w:tcW w:w="1580" w:type="dxa"/>
            <w:vAlign w:val="center"/>
          </w:tcPr>
          <w:p w:rsidR="006C3BFA" w:rsidRPr="005E6341" w:rsidRDefault="00426070" w:rsidP="006C3BFA">
            <w:pPr>
              <w:spacing w:line="240" w:lineRule="auto"/>
              <w:jc w:val="center"/>
            </w:pPr>
            <w:r>
              <w:t>–</w:t>
            </w:r>
          </w:p>
        </w:tc>
      </w:tr>
      <w:tr w:rsidR="00453776" w:rsidTr="00426070">
        <w:tc>
          <w:tcPr>
            <w:tcW w:w="4338" w:type="dxa"/>
            <w:vAlign w:val="center"/>
          </w:tcPr>
          <w:p w:rsidR="00453776" w:rsidRPr="005E6341" w:rsidRDefault="00453776" w:rsidP="006C3BFA">
            <w:pPr>
              <w:spacing w:line="240" w:lineRule="auto"/>
              <w:jc w:val="left"/>
            </w:pPr>
            <w:r w:rsidRPr="005E6341">
              <w:t>Радиальная составляющая *</w:t>
            </w:r>
            <w:r w:rsidRPr="005E6341">
              <w:rPr>
                <w:vertAlign w:val="superscript"/>
              </w:rPr>
              <w:t>3</w:t>
            </w:r>
            <w:r w:rsidRPr="005E6341">
              <w:t xml:space="preserve"> р</w:t>
            </w:r>
            <w:r w:rsidRPr="005E6341">
              <w:t>е</w:t>
            </w:r>
            <w:r w:rsidRPr="005E6341">
              <w:t xml:space="preserve">акции опоры </w:t>
            </w:r>
            <w:r w:rsidRPr="005E6341">
              <w:rPr>
                <w:lang w:val="en-US"/>
              </w:rPr>
              <w:t>II</w:t>
            </w:r>
            <w:r w:rsidRPr="005E6341">
              <w:t xml:space="preserve"> ступени </w:t>
            </w:r>
            <w:r w:rsidRPr="005E6341">
              <w:rPr>
                <w:lang w:val="en-US"/>
              </w:rPr>
              <w:t>Rr</w:t>
            </w:r>
            <w:r w:rsidRPr="005E6341">
              <w:rPr>
                <w:vertAlign w:val="subscript"/>
              </w:rPr>
              <w:t>2</w:t>
            </w:r>
            <w:r w:rsidRPr="005E6341">
              <w:t>, Н</w:t>
            </w:r>
            <w:r w:rsidR="007A16FF">
              <w:t xml:space="preserve"> (результат расчёта)</w:t>
            </w:r>
          </w:p>
        </w:tc>
        <w:tc>
          <w:tcPr>
            <w:tcW w:w="1866" w:type="dxa"/>
            <w:vAlign w:val="center"/>
          </w:tcPr>
          <w:p w:rsidR="00453776" w:rsidRPr="005E6341" w:rsidRDefault="00453776" w:rsidP="006C3BFA">
            <w:pPr>
              <w:spacing w:line="240" w:lineRule="auto"/>
              <w:jc w:val="center"/>
            </w:pPr>
            <w:r>
              <w:t>–</w:t>
            </w:r>
          </w:p>
        </w:tc>
        <w:tc>
          <w:tcPr>
            <w:tcW w:w="2070" w:type="dxa"/>
            <w:vAlign w:val="center"/>
          </w:tcPr>
          <w:p w:rsidR="00453776" w:rsidRPr="005E6341" w:rsidRDefault="00453776" w:rsidP="00CC7B50">
            <w:pPr>
              <w:spacing w:line="240" w:lineRule="auto"/>
              <w:jc w:val="center"/>
            </w:pPr>
            <w:r w:rsidRPr="005E6341">
              <w:rPr>
                <w:lang w:val="en-US"/>
              </w:rPr>
              <w:t>6739</w:t>
            </w:r>
          </w:p>
        </w:tc>
        <w:tc>
          <w:tcPr>
            <w:tcW w:w="1580" w:type="dxa"/>
            <w:vAlign w:val="center"/>
          </w:tcPr>
          <w:p w:rsidR="00453776" w:rsidRPr="005E6341" w:rsidRDefault="00453776" w:rsidP="00CC7B50">
            <w:pPr>
              <w:spacing w:line="240" w:lineRule="auto"/>
              <w:jc w:val="center"/>
            </w:pPr>
            <w:r w:rsidRPr="005E6341">
              <w:rPr>
                <w:lang w:val="en-US"/>
              </w:rPr>
              <w:t>6739</w:t>
            </w:r>
          </w:p>
        </w:tc>
      </w:tr>
      <w:tr w:rsidR="00453776" w:rsidTr="00426070">
        <w:tc>
          <w:tcPr>
            <w:tcW w:w="4338" w:type="dxa"/>
            <w:vAlign w:val="center"/>
          </w:tcPr>
          <w:p w:rsidR="00453776" w:rsidRPr="005E6341" w:rsidRDefault="00453776" w:rsidP="00CC7B50">
            <w:pPr>
              <w:spacing w:line="240" w:lineRule="auto"/>
              <w:jc w:val="left"/>
            </w:pPr>
            <w:r w:rsidRPr="005E6341">
              <w:t xml:space="preserve">Соотношение </w:t>
            </w:r>
            <w:r w:rsidRPr="005E6341">
              <w:rPr>
                <w:lang w:val="en-US"/>
              </w:rPr>
              <w:t>s = Rri/Fi</w:t>
            </w:r>
            <w:r w:rsidRPr="005E6341">
              <w:t>*</w:t>
            </w:r>
            <w:r w:rsidRPr="005E6341">
              <w:rPr>
                <w:vertAlign w:val="superscript"/>
              </w:rPr>
              <w:t>4</w:t>
            </w:r>
          </w:p>
        </w:tc>
        <w:tc>
          <w:tcPr>
            <w:tcW w:w="1866" w:type="dxa"/>
            <w:vAlign w:val="center"/>
          </w:tcPr>
          <w:p w:rsidR="00453776" w:rsidRPr="005E6341" w:rsidRDefault="00453776" w:rsidP="00CC7B50">
            <w:pPr>
              <w:spacing w:line="240" w:lineRule="auto"/>
              <w:jc w:val="center"/>
            </w:pPr>
            <w:r w:rsidRPr="005E6341">
              <w:rPr>
                <w:lang w:val="en-US"/>
              </w:rPr>
              <w:t>0.</w:t>
            </w:r>
            <w:r w:rsidRPr="005E6341">
              <w:t>71</w:t>
            </w:r>
          </w:p>
        </w:tc>
        <w:tc>
          <w:tcPr>
            <w:tcW w:w="2070" w:type="dxa"/>
            <w:vAlign w:val="center"/>
          </w:tcPr>
          <w:p w:rsidR="00453776" w:rsidRPr="005E6341" w:rsidRDefault="00453776" w:rsidP="00CC7B50">
            <w:pPr>
              <w:spacing w:line="240" w:lineRule="auto"/>
              <w:jc w:val="center"/>
              <w:rPr>
                <w:lang w:val="en-US"/>
              </w:rPr>
            </w:pPr>
            <w:r w:rsidRPr="005E6341">
              <w:rPr>
                <w:lang w:val="en-US"/>
              </w:rPr>
              <w:t>0.78</w:t>
            </w:r>
          </w:p>
        </w:tc>
        <w:tc>
          <w:tcPr>
            <w:tcW w:w="1580" w:type="dxa"/>
            <w:vAlign w:val="center"/>
          </w:tcPr>
          <w:p w:rsidR="00453776" w:rsidRPr="005E6341" w:rsidRDefault="00453776" w:rsidP="00CC7B50">
            <w:pPr>
              <w:spacing w:line="240" w:lineRule="auto"/>
              <w:jc w:val="center"/>
              <w:rPr>
                <w:lang w:val="en-US"/>
              </w:rPr>
            </w:pPr>
            <w:r w:rsidRPr="005E6341">
              <w:rPr>
                <w:lang w:val="en-US"/>
              </w:rPr>
              <w:t>0.78</w:t>
            </w:r>
          </w:p>
        </w:tc>
      </w:tr>
    </w:tbl>
    <w:p w:rsidR="008A2D3F" w:rsidRPr="00426070" w:rsidRDefault="008A2D3F" w:rsidP="00426070">
      <w:pPr>
        <w:spacing w:before="120"/>
      </w:pPr>
      <w:r w:rsidRPr="00426070">
        <w:rPr>
          <w:b/>
        </w:rPr>
        <w:t>Примечание</w:t>
      </w:r>
      <w:r w:rsidR="00453776" w:rsidRPr="00426070">
        <w:t xml:space="preserve"> к табл. 16</w:t>
      </w:r>
      <w:r w:rsidRPr="00426070">
        <w:t xml:space="preserve">. * Осевая сила </w:t>
      </w:r>
      <w:r w:rsidRPr="00426070">
        <w:rPr>
          <w:lang w:val="en-US"/>
        </w:rPr>
        <w:t>Fa</w:t>
      </w:r>
      <w:r w:rsidRPr="00426070">
        <w:t xml:space="preserve"> является одновременно и осевой с</w:t>
      </w:r>
      <w:r w:rsidRPr="00426070">
        <w:t>о</w:t>
      </w:r>
      <w:r w:rsidRPr="00426070">
        <w:t xml:space="preserve">ставляющей реакции опоры, т.е. </w:t>
      </w:r>
      <w:r w:rsidRPr="00426070">
        <w:rPr>
          <w:lang w:val="en-US"/>
        </w:rPr>
        <w:t>Ra</w:t>
      </w:r>
      <w:r w:rsidRPr="00426070">
        <w:t xml:space="preserve"> = </w:t>
      </w:r>
      <w:r w:rsidRPr="00426070">
        <w:rPr>
          <w:lang w:val="en-US"/>
        </w:rPr>
        <w:t>Fa</w:t>
      </w:r>
      <w:r w:rsidRPr="00426070">
        <w:t>; *</w:t>
      </w:r>
      <w:r w:rsidRPr="00426070">
        <w:rPr>
          <w:vertAlign w:val="superscript"/>
        </w:rPr>
        <w:t>2</w:t>
      </w:r>
      <w:r w:rsidRPr="00426070">
        <w:t xml:space="preserve">Равнодействующая окружных </w:t>
      </w:r>
      <w:r w:rsidRPr="00426070">
        <w:rPr>
          <w:lang w:val="en-US"/>
        </w:rPr>
        <w:t>Ft</w:t>
      </w:r>
      <w:r w:rsidRPr="00426070">
        <w:t xml:space="preserve"> и радиальных </w:t>
      </w:r>
      <w:r w:rsidRPr="00426070">
        <w:rPr>
          <w:lang w:val="en-US"/>
        </w:rPr>
        <w:t>Fr</w:t>
      </w:r>
      <w:r w:rsidRPr="00426070">
        <w:t xml:space="preserve"> сил определяется по формуле  </w:t>
      </w:r>
      <m:oMath>
        <m:r>
          <m:rPr>
            <m:sty m:val="p"/>
          </m:rPr>
          <w:rPr>
            <w:rFonts w:ascii="Cambria Math"/>
            <w:lang w:val="en-US"/>
          </w:rPr>
          <m:t>F</m:t>
        </m:r>
        <m:r>
          <m:rPr>
            <m:sty m:val="p"/>
          </m:rPr>
          <w:rPr>
            <w:rFonts w:ascii="Cambria Math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Ft</m:t>
                </m:r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  <m:r>
              <w:rPr>
                <w:rFonts w:asci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Fr</m:t>
                </m:r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</m:e>
        </m:rad>
      </m:oMath>
      <w:r w:rsidRPr="00426070">
        <w:t>; *</w:t>
      </w:r>
      <w:r w:rsidRPr="00426070">
        <w:rPr>
          <w:vertAlign w:val="superscript"/>
        </w:rPr>
        <w:t>3</w:t>
      </w:r>
      <w:r w:rsidRPr="00426070">
        <w:t>Максимальная радиальная реакци</w:t>
      </w:r>
      <w:r w:rsidR="008B449B" w:rsidRPr="00426070">
        <w:t>я</w:t>
      </w:r>
      <w:r w:rsidRPr="00426070">
        <w:t xml:space="preserve"> опоры </w:t>
      </w:r>
      <m:oMath>
        <m:r>
          <w:rPr>
            <w:rFonts w:ascii="Cambria Math" w:hAnsi="Cambria Math"/>
          </w:rPr>
          <m:t>R</m:t>
        </m:r>
        <m:r>
          <w:rPr>
            <w:rFonts w:ascii="Cambria Math" w:hAnsi="Cambria Math"/>
            <w:lang w:val="en-US"/>
          </w:rPr>
          <m:t>r</m:t>
        </m:r>
        <m:r>
          <w:rPr>
            <w:rFonts w:ascii="Cambria Math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  <m:r>
                  <w:rPr>
                    <w:rFonts w:ascii="Cambria Math"/>
                  </w:rPr>
                  <m:t>в</m:t>
                </m:r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  <m:r>
              <w:rPr>
                <w:rFonts w:asci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  <m:r>
                  <w:rPr>
                    <w:rFonts w:ascii="Cambria Math"/>
                  </w:rPr>
                  <m:t>г</m:t>
                </m:r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  <m:r>
              <w:rPr>
                <w:rFonts w:ascii="Cambria Math"/>
              </w:rPr>
              <m:t>,</m:t>
            </m:r>
          </m:e>
        </m:rad>
      </m:oMath>
      <w:r w:rsidRPr="00426070">
        <w:t xml:space="preserve"> где </w:t>
      </w:r>
      <w:r w:rsidRPr="00426070">
        <w:rPr>
          <w:lang w:val="en-US"/>
        </w:rPr>
        <w:t>R</w:t>
      </w:r>
      <w:r w:rsidRPr="00426070">
        <w:t xml:space="preserve">в и </w:t>
      </w:r>
      <w:r w:rsidRPr="00426070">
        <w:rPr>
          <w:lang w:val="en-US"/>
        </w:rPr>
        <w:t>R</w:t>
      </w:r>
      <w:r w:rsidRPr="00426070">
        <w:t>г – соответственно ве</w:t>
      </w:r>
      <w:r w:rsidRPr="00426070">
        <w:t>р</w:t>
      </w:r>
      <w:r w:rsidRPr="00426070">
        <w:lastRenderedPageBreak/>
        <w:t>тикальная и горизонтальная составляющие реакции той</w:t>
      </w:r>
      <w:r w:rsidR="008B449B" w:rsidRPr="00426070">
        <w:t xml:space="preserve"> из</w:t>
      </w:r>
      <w:r w:rsidRPr="00426070">
        <w:t xml:space="preserve"> опор, которая расп</w:t>
      </w:r>
      <w:r w:rsidRPr="00426070">
        <w:t>о</w:t>
      </w:r>
      <w:r w:rsidRPr="00426070">
        <w:t>ложена ближе к ведущему зубчатому колесу</w:t>
      </w:r>
      <w:r w:rsidR="008B449B" w:rsidRPr="00426070">
        <w:t xml:space="preserve"> быстроходного вала и ближе к шестерни и колесу второй ступени для промежуточного и тихоходного вал</w:t>
      </w:r>
      <w:r w:rsidR="00A55402" w:rsidRPr="00426070">
        <w:t>о</w:t>
      </w:r>
      <w:r w:rsidR="008B449B" w:rsidRPr="00426070">
        <w:t>в.</w:t>
      </w:r>
      <w:r w:rsidR="00CC7B50" w:rsidRPr="00426070">
        <w:t xml:space="preserve"> Для вычисления этих составляющих </w:t>
      </w:r>
      <w:r w:rsidR="00545722" w:rsidRPr="00426070">
        <w:t>строятся эпюры изгибающих моментов от действия проекций всех сил</w:t>
      </w:r>
      <w:r w:rsidR="00A55402" w:rsidRPr="00426070">
        <w:t xml:space="preserve"> на валы</w:t>
      </w:r>
      <w:r w:rsidR="00545722" w:rsidRPr="00426070">
        <w:t xml:space="preserve"> в вертикальной и горизонтальной плоск</w:t>
      </w:r>
      <w:r w:rsidR="00545722" w:rsidRPr="00426070">
        <w:t>о</w:t>
      </w:r>
      <w:r w:rsidR="00545722" w:rsidRPr="00426070">
        <w:t xml:space="preserve">стях. В таблице 16 приведены расчитанные значения опорных реакций </w:t>
      </w:r>
      <w:r w:rsidR="00545722" w:rsidRPr="00426070">
        <w:rPr>
          <w:lang w:val="en-US"/>
        </w:rPr>
        <w:t>Rr</w:t>
      </w:r>
      <w:r w:rsidR="00545722" w:rsidRPr="00426070">
        <w:t xml:space="preserve"> для первой и второй ступеней. </w:t>
      </w:r>
      <w:r w:rsidR="00A55402" w:rsidRPr="00426070">
        <w:t xml:space="preserve">Эти значения определены для </w:t>
      </w:r>
      <w:r w:rsidR="002D32A7" w:rsidRPr="00426070">
        <w:t>выявления соотнош</w:t>
      </w:r>
      <w:r w:rsidR="002D32A7" w:rsidRPr="00426070">
        <w:t>е</w:t>
      </w:r>
      <w:r w:rsidR="002D32A7" w:rsidRPr="00426070">
        <w:t xml:space="preserve">ния </w:t>
      </w:r>
      <w:r w:rsidR="002D32A7" w:rsidRPr="00426070">
        <w:rPr>
          <w:lang w:val="en-US"/>
        </w:rPr>
        <w:t>s</w:t>
      </w:r>
      <w:r w:rsidR="002D32A7" w:rsidRPr="00426070">
        <w:t xml:space="preserve"> = </w:t>
      </w:r>
      <w:r w:rsidR="002D32A7" w:rsidRPr="00426070">
        <w:rPr>
          <w:lang w:val="en-US"/>
        </w:rPr>
        <w:t>Rri</w:t>
      </w:r>
      <w:r w:rsidR="002D32A7" w:rsidRPr="00426070">
        <w:t>/</w:t>
      </w:r>
      <w:r w:rsidR="002D32A7" w:rsidRPr="00426070">
        <w:rPr>
          <w:lang w:val="en-US"/>
        </w:rPr>
        <w:t>Fi</w:t>
      </w:r>
      <w:r w:rsidR="002D32A7" w:rsidRPr="00426070">
        <w:t xml:space="preserve">, которое оказалось в рассматриваемом примере в диапазоне </w:t>
      </w:r>
      <w:r w:rsidR="002D32A7" w:rsidRPr="00426070">
        <w:rPr>
          <w:lang w:val="en-US"/>
        </w:rPr>
        <w:t>s</w:t>
      </w:r>
      <w:r w:rsidR="002D32A7" w:rsidRPr="00426070">
        <w:t xml:space="preserve"> = (0,71…0,78). </w:t>
      </w:r>
      <w:r w:rsidRPr="00426070">
        <w:t xml:space="preserve"> *</w:t>
      </w:r>
      <w:r w:rsidRPr="00426070">
        <w:rPr>
          <w:vertAlign w:val="superscript"/>
        </w:rPr>
        <w:t>4</w:t>
      </w:r>
      <w:r w:rsidRPr="00426070">
        <w:rPr>
          <w:lang w:val="en-US"/>
        </w:rPr>
        <w:t>i</w:t>
      </w:r>
      <w:r w:rsidRPr="00426070">
        <w:t xml:space="preserve"> = 1 или 2, или 3 – относится соответственно к быстроходному, промежуточному и тихоходному валам.</w:t>
      </w:r>
    </w:p>
    <w:p w:rsidR="008A2D3F" w:rsidRDefault="00137A9D" w:rsidP="008A2D3F">
      <w:pPr>
        <w:ind w:firstLine="567"/>
      </w:pPr>
      <w:r>
        <w:t>Учитывая, что редуктор</w:t>
      </w:r>
      <w:r w:rsidR="001A7ED2">
        <w:t>ы</w:t>
      </w:r>
      <w:r>
        <w:t>, проектируемые студентами, подобны констру</w:t>
      </w:r>
      <w:r>
        <w:t>к</w:t>
      </w:r>
      <w:r>
        <w:t>ции</w:t>
      </w:r>
      <w:r w:rsidR="001A7ED2">
        <w:t>,</w:t>
      </w:r>
      <w:r>
        <w:t xml:space="preserve"> приведенно</w:t>
      </w:r>
      <w:r w:rsidR="001A7ED2">
        <w:t>й в</w:t>
      </w:r>
      <w:r>
        <w:t xml:space="preserve"> пример</w:t>
      </w:r>
      <w:r w:rsidR="001A7ED2">
        <w:t>е</w:t>
      </w:r>
      <w:r>
        <w:t xml:space="preserve">, можно упростить </w:t>
      </w:r>
      <w:r w:rsidR="008A2D3F">
        <w:t>определе</w:t>
      </w:r>
      <w:r>
        <w:t>ни</w:t>
      </w:r>
      <w:r w:rsidR="001A7ED2">
        <w:t>е</w:t>
      </w:r>
      <w:r w:rsidR="008A2D3F">
        <w:t xml:space="preserve"> реакций опор в</w:t>
      </w:r>
      <w:r w:rsidR="008A2D3F">
        <w:t>а</w:t>
      </w:r>
      <w:r w:rsidR="008A2D3F">
        <w:t>лов редуктора с целью подбора подшипников качения</w:t>
      </w:r>
      <w:r w:rsidR="001A7ED2">
        <w:t>.</w:t>
      </w:r>
      <w:r w:rsidR="008A2D3F">
        <w:t xml:space="preserve"> </w:t>
      </w:r>
      <w:r w:rsidR="001A7ED2">
        <w:t xml:space="preserve">Для </w:t>
      </w:r>
      <w:r w:rsidR="004C4E75">
        <w:t xml:space="preserve">числовых </w:t>
      </w:r>
      <w:r w:rsidR="001A7ED2">
        <w:t xml:space="preserve">значений реакций </w:t>
      </w:r>
      <w:r w:rsidR="007361FE">
        <w:t xml:space="preserve">опор </w:t>
      </w:r>
      <w:r w:rsidR="001A7ED2">
        <w:t>можно использовать</w:t>
      </w:r>
      <w:r w:rsidR="008A2D3F">
        <w:t xml:space="preserve"> приближен</w:t>
      </w:r>
      <w:r w:rsidR="001A7ED2">
        <w:t>ную</w:t>
      </w:r>
      <w:r w:rsidR="008A2D3F">
        <w:t xml:space="preserve"> формул</w:t>
      </w:r>
      <w:r w:rsidR="001A7ED2">
        <w:t>у</w:t>
      </w:r>
      <w:r w:rsidR="008A2D3F">
        <w:t>:</w:t>
      </w:r>
    </w:p>
    <w:p w:rsidR="008A2D3F" w:rsidRDefault="00203A25" w:rsidP="008A2D3F">
      <w:pPr>
        <w:tabs>
          <w:tab w:val="left" w:pos="4820"/>
        </w:tabs>
        <w:ind w:firstLine="567"/>
        <w:jc w:val="right"/>
      </w:pPr>
      <w:r w:rsidRPr="009B4A09">
        <w:rPr>
          <w:position w:val="-10"/>
        </w:rPr>
        <w:object w:dxaOrig="1040" w:dyaOrig="320">
          <v:shape id="_x0000_i1030" type="#_x0000_t75" style="width:71.3pt;height:21.75pt" o:ole="">
            <v:imagedata r:id="rId23" o:title=""/>
          </v:shape>
          <o:OLEObject Type="Embed" ProgID="Equation.DSMT4" ShapeID="_x0000_i1030" DrawAspect="Content" ObjectID="_1552125821" r:id="rId24"/>
        </w:object>
      </w:r>
      <w:r w:rsidR="008A2D3F">
        <w:t xml:space="preserve">                                                       (44)</w:t>
      </w:r>
    </w:p>
    <w:p w:rsidR="008A2D3F" w:rsidRDefault="007361FE" w:rsidP="008A2D3F">
      <w:pPr>
        <w:tabs>
          <w:tab w:val="left" w:pos="4820"/>
        </w:tabs>
      </w:pPr>
      <w:r>
        <w:t>г</w:t>
      </w:r>
      <w:r w:rsidR="008A2D3F">
        <w:t>де</w:t>
      </w:r>
      <w:r>
        <w:t xml:space="preserve"> </w:t>
      </w:r>
      <w:r w:rsidRPr="007361FE">
        <w:rPr>
          <w:b/>
          <w:lang w:val="en-US"/>
        </w:rPr>
        <w:t>s</w:t>
      </w:r>
      <w:r w:rsidRPr="007361FE">
        <w:t xml:space="preserve"> </w:t>
      </w:r>
      <w:r>
        <w:t>– коэффициент, который</w:t>
      </w:r>
      <w:r w:rsidR="008A2D3F">
        <w:t xml:space="preserve"> в </w:t>
      </w:r>
      <w:r>
        <w:t>соответствии с примечанием к</w:t>
      </w:r>
      <w:r w:rsidR="008A2D3F">
        <w:rPr>
          <w:sz w:val="24"/>
          <w:szCs w:val="24"/>
        </w:rPr>
        <w:t xml:space="preserve"> </w:t>
      </w:r>
      <w:r w:rsidR="008A2D3F" w:rsidRPr="007361FE">
        <w:t>табл. 16</w:t>
      </w:r>
      <w:r w:rsidR="008A2D3F" w:rsidRPr="0072249F">
        <w:t xml:space="preserve"> </w:t>
      </w:r>
      <w:r>
        <w:t>можно</w:t>
      </w:r>
      <w:r w:rsidR="008A2D3F">
        <w:t xml:space="preserve"> принять</w:t>
      </w:r>
      <w:r>
        <w:t xml:space="preserve"> равным</w:t>
      </w:r>
      <w:r w:rsidR="008A2D3F">
        <w:t xml:space="preserve"> </w:t>
      </w:r>
      <w:r w:rsidR="008A2D3F">
        <w:rPr>
          <w:lang w:val="en-US"/>
        </w:rPr>
        <w:t>s</w:t>
      </w:r>
      <w:r w:rsidR="008A2D3F" w:rsidRPr="0072249F">
        <w:t>=0</w:t>
      </w:r>
      <w:r w:rsidR="008A2D3F">
        <w:t>,</w:t>
      </w:r>
      <w:r w:rsidR="008A2D3F" w:rsidRPr="0072249F">
        <w:t>75</w:t>
      </w:r>
      <w:r w:rsidR="00A72E94">
        <w:t xml:space="preserve">, а </w:t>
      </w:r>
      <w:r w:rsidR="00A72E94" w:rsidRPr="00A72E94">
        <w:t>F – равнодействующая</w:t>
      </w:r>
      <w:r w:rsidR="00A72E94">
        <w:rPr>
          <w:sz w:val="24"/>
          <w:szCs w:val="24"/>
        </w:rPr>
        <w:t xml:space="preserve"> </w:t>
      </w:r>
      <w:r w:rsidR="00A72E94" w:rsidRPr="005E6341">
        <w:t xml:space="preserve">окружных </w:t>
      </w:r>
      <w:r w:rsidR="00A72E94">
        <w:t xml:space="preserve"> и</w:t>
      </w:r>
      <w:r w:rsidR="00A72E94" w:rsidRPr="005E6341">
        <w:t xml:space="preserve"> радиальных сил</w:t>
      </w:r>
      <w:r w:rsidR="008A2D3F">
        <w:t xml:space="preserve">. </w:t>
      </w:r>
    </w:p>
    <w:p w:rsidR="008660FE" w:rsidRDefault="008660FE" w:rsidP="008A2D3F">
      <w:pPr>
        <w:tabs>
          <w:tab w:val="left" w:pos="4820"/>
        </w:tabs>
      </w:pPr>
    </w:p>
    <w:p w:rsidR="008A2D3F" w:rsidRDefault="008A2D3F" w:rsidP="008A2D3F">
      <w:pPr>
        <w:jc w:val="center"/>
        <w:rPr>
          <w:b/>
        </w:rPr>
      </w:pPr>
      <w:r>
        <w:rPr>
          <w:b/>
        </w:rPr>
        <w:t>8</w:t>
      </w:r>
      <w:r w:rsidRPr="00900102">
        <w:rPr>
          <w:b/>
        </w:rPr>
        <w:t xml:space="preserve">.2. </w:t>
      </w:r>
      <w:r>
        <w:rPr>
          <w:b/>
        </w:rPr>
        <w:t>Расчёт подшипников и уточнение размеров посадочных мест валов</w:t>
      </w:r>
    </w:p>
    <w:p w:rsidR="008A2D3F" w:rsidRPr="00B64CCC" w:rsidRDefault="008A2D3F" w:rsidP="008A2D3F">
      <w:pPr>
        <w:ind w:firstLine="567"/>
      </w:pPr>
      <w:r w:rsidRPr="00B64CCC">
        <w:t>Опорами</w:t>
      </w:r>
      <w:r>
        <w:t xml:space="preserve"> валов в редукторах являются так называемые подшипниковые узлы, которые заключают в себе наружные кольца подшипников качения, уст</w:t>
      </w:r>
      <w:r>
        <w:t>а</w:t>
      </w:r>
      <w:r>
        <w:t xml:space="preserve">новленные в расточки корпуса редуктора, тела качения (шарики или ролики) и внутренние кольца, насаженные на посадочные поверхности вала. Вал чаще всего опирается на два подшипниковых узла. </w:t>
      </w:r>
      <w:r w:rsidRPr="00B64CCC">
        <w:t xml:space="preserve"> </w:t>
      </w:r>
    </w:p>
    <w:p w:rsidR="008A2D3F" w:rsidRDefault="008A2D3F" w:rsidP="008A2D3F">
      <w:pPr>
        <w:ind w:firstLine="567"/>
      </w:pPr>
      <w:r>
        <w:t>Исходными данными для расчёта подшипников являются составляющие реакции опор: радиальная</w:t>
      </w:r>
      <w:r w:rsidRPr="00CF0CA6">
        <w:t xml:space="preserve"> </w:t>
      </w:r>
      <w:r>
        <w:rPr>
          <w:lang w:val="en-US"/>
        </w:rPr>
        <w:t>Rr</w:t>
      </w:r>
      <w:r>
        <w:t xml:space="preserve">, определяемая по формуле (44), и осевая </w:t>
      </w:r>
      <w:r>
        <w:rPr>
          <w:lang w:val="en-US"/>
        </w:rPr>
        <w:t>Ra</w:t>
      </w:r>
      <w:r w:rsidR="00203A25">
        <w:t xml:space="preserve"> = </w:t>
      </w:r>
      <w:r w:rsidR="00203A25">
        <w:rPr>
          <w:lang w:val="en-US"/>
        </w:rPr>
        <w:t>F</w:t>
      </w:r>
      <w:r w:rsidR="00203A25">
        <w:t>а</w:t>
      </w:r>
      <w:r w:rsidRPr="00CF0CA6">
        <w:t xml:space="preserve">  (</w:t>
      </w:r>
      <w:r>
        <w:t>см. приложение к табл. 16). Имеются в виду наиболее нагруженные опоры, расположенные близко к ведущим зубчатым колёсам. Кроме того, к исходным данным относятся угловые скорости валов ω, сек</w:t>
      </w:r>
      <w:r w:rsidRPr="00E60CC8">
        <w:rPr>
          <w:vertAlign w:val="superscript"/>
        </w:rPr>
        <w:t>-1</w:t>
      </w:r>
      <w:r>
        <w:t xml:space="preserve"> (см. табл. 3) и заданную до</w:t>
      </w:r>
      <w:r>
        <w:t>л</w:t>
      </w:r>
      <w:r>
        <w:lastRenderedPageBreak/>
        <w:t xml:space="preserve">говечность редуктора </w:t>
      </w:r>
      <w:r>
        <w:rPr>
          <w:lang w:val="en-US"/>
        </w:rPr>
        <w:t>Lh</w:t>
      </w:r>
      <w:r>
        <w:t>, час. Результаты расчёта для рассматриваемого пр</w:t>
      </w:r>
      <w:r>
        <w:t>и</w:t>
      </w:r>
      <w:r>
        <w:t xml:space="preserve">мера сведены в таблицу 17. </w:t>
      </w:r>
    </w:p>
    <w:p w:rsidR="008A2D3F" w:rsidRDefault="008A2D3F" w:rsidP="008A2D3F">
      <w:pPr>
        <w:ind w:firstLine="567"/>
      </w:pPr>
      <w:r>
        <w:t xml:space="preserve">На первом этапе следует определить диаметры валов по формуле (43) и </w:t>
      </w:r>
      <w:r w:rsidR="006D778A">
        <w:t>выбрать</w:t>
      </w:r>
      <w:r>
        <w:t xml:space="preserve"> для них стандартные значения согласно приложению 2. Размеры пос</w:t>
      </w:r>
      <w:r>
        <w:t>а</w:t>
      </w:r>
      <w:r>
        <w:t>дочных мест на концах валов под подшипники качения должны быть кратными пяти в соответствии с внутренними диаметрами подшипников. Выбор подши</w:t>
      </w:r>
      <w:r>
        <w:t>п</w:t>
      </w:r>
      <w:r>
        <w:t>ников производится из таблиц приложения 3. Первая ступень редуктора сост</w:t>
      </w:r>
      <w:r>
        <w:t>о</w:t>
      </w:r>
      <w:r>
        <w:t xml:space="preserve">ит из косозубых зубчатых колёс, в зацеплении которых возникают осевые силы. Поэтому для быстроходного и промежуточного валов </w:t>
      </w:r>
      <w:r w:rsidR="006D778A">
        <w:t>рекомендуется</w:t>
      </w:r>
      <w:r>
        <w:t xml:space="preserve"> прим</w:t>
      </w:r>
      <w:r>
        <w:t>е</w:t>
      </w:r>
      <w:r>
        <w:t>нять шариковые радиально-упорные подшипники типа 36000</w:t>
      </w:r>
      <w:r w:rsidR="006D778A">
        <w:t xml:space="preserve"> или подобных т</w:t>
      </w:r>
      <w:r w:rsidR="006D778A">
        <w:t>и</w:t>
      </w:r>
      <w:r w:rsidR="006D778A">
        <w:t>пов</w:t>
      </w:r>
      <w:r>
        <w:t xml:space="preserve">. </w:t>
      </w:r>
    </w:p>
    <w:p w:rsidR="008A2D3F" w:rsidRPr="008B0EDB" w:rsidRDefault="008A2D3F" w:rsidP="008A2D3F">
      <w:pPr>
        <w:jc w:val="center"/>
        <w:rPr>
          <w:b/>
        </w:rPr>
      </w:pPr>
      <w:r w:rsidRPr="008B0EDB">
        <w:rPr>
          <w:b/>
        </w:rPr>
        <w:t>Таблица 17. Результаты расчета подшипниковых узлов</w:t>
      </w:r>
    </w:p>
    <w:p w:rsidR="00C36C26" w:rsidRPr="00085251" w:rsidRDefault="00C36C26" w:rsidP="008A2D3F">
      <w:pPr>
        <w:jc w:val="center"/>
      </w:pPr>
    </w:p>
    <w:tbl>
      <w:tblPr>
        <w:tblStyle w:val="a6"/>
        <w:tblW w:w="0" w:type="auto"/>
        <w:tblLook w:val="04A0"/>
      </w:tblPr>
      <w:tblGrid>
        <w:gridCol w:w="4480"/>
        <w:gridCol w:w="1827"/>
        <w:gridCol w:w="2009"/>
        <w:gridCol w:w="1538"/>
      </w:tblGrid>
      <w:tr w:rsidR="006D778A" w:rsidTr="009A3AC0">
        <w:tc>
          <w:tcPr>
            <w:tcW w:w="4644" w:type="dxa"/>
            <w:vMerge w:val="restart"/>
            <w:vAlign w:val="center"/>
          </w:tcPr>
          <w:p w:rsidR="006D778A" w:rsidRDefault="006D778A" w:rsidP="006D778A">
            <w:pPr>
              <w:jc w:val="center"/>
              <w:rPr>
                <w:b/>
              </w:rPr>
            </w:pPr>
            <w:r w:rsidRPr="004659FA">
              <w:t>Параметр и размерность</w:t>
            </w:r>
          </w:p>
        </w:tc>
        <w:tc>
          <w:tcPr>
            <w:tcW w:w="5210" w:type="dxa"/>
            <w:gridSpan w:val="3"/>
            <w:vAlign w:val="center"/>
          </w:tcPr>
          <w:p w:rsidR="006D778A" w:rsidRDefault="006D778A" w:rsidP="006D778A">
            <w:pPr>
              <w:jc w:val="center"/>
              <w:rPr>
                <w:b/>
              </w:rPr>
            </w:pPr>
            <w:r w:rsidRPr="004659FA">
              <w:t>Валы редуктора</w:t>
            </w:r>
          </w:p>
        </w:tc>
      </w:tr>
      <w:tr w:rsidR="006D778A" w:rsidTr="009A3AC0">
        <w:tc>
          <w:tcPr>
            <w:tcW w:w="4644" w:type="dxa"/>
            <w:vMerge/>
          </w:tcPr>
          <w:p w:rsidR="006D778A" w:rsidRDefault="006D778A" w:rsidP="008A2D3F">
            <w:pPr>
              <w:jc w:val="center"/>
              <w:rPr>
                <w:b/>
              </w:rPr>
            </w:pPr>
          </w:p>
        </w:tc>
        <w:tc>
          <w:tcPr>
            <w:tcW w:w="1793" w:type="dxa"/>
            <w:vAlign w:val="center"/>
          </w:tcPr>
          <w:p w:rsidR="006D778A" w:rsidRPr="00555681" w:rsidRDefault="006D778A" w:rsidP="006D778A">
            <w:pPr>
              <w:jc w:val="center"/>
              <w:rPr>
                <w:b/>
                <w:sz w:val="24"/>
                <w:szCs w:val="24"/>
              </w:rPr>
            </w:pPr>
            <w:r w:rsidRPr="00555681">
              <w:rPr>
                <w:b/>
                <w:sz w:val="24"/>
                <w:szCs w:val="24"/>
              </w:rPr>
              <w:t>быстроходный</w:t>
            </w:r>
          </w:p>
        </w:tc>
        <w:tc>
          <w:tcPr>
            <w:tcW w:w="1893" w:type="dxa"/>
            <w:vAlign w:val="center"/>
          </w:tcPr>
          <w:p w:rsidR="006D778A" w:rsidRPr="00555681" w:rsidRDefault="006D778A" w:rsidP="006D778A">
            <w:pPr>
              <w:jc w:val="center"/>
              <w:rPr>
                <w:b/>
                <w:sz w:val="24"/>
                <w:szCs w:val="24"/>
              </w:rPr>
            </w:pPr>
            <w:r w:rsidRPr="00555681">
              <w:rPr>
                <w:b/>
                <w:sz w:val="24"/>
                <w:szCs w:val="24"/>
              </w:rPr>
              <w:t>промежуточный</w:t>
            </w:r>
          </w:p>
        </w:tc>
        <w:tc>
          <w:tcPr>
            <w:tcW w:w="1524" w:type="dxa"/>
            <w:vAlign w:val="center"/>
          </w:tcPr>
          <w:p w:rsidR="006D778A" w:rsidRPr="00555681" w:rsidRDefault="006D778A" w:rsidP="006D778A">
            <w:pPr>
              <w:jc w:val="center"/>
              <w:rPr>
                <w:b/>
                <w:sz w:val="24"/>
                <w:szCs w:val="24"/>
              </w:rPr>
            </w:pPr>
            <w:r w:rsidRPr="00555681">
              <w:rPr>
                <w:b/>
                <w:sz w:val="24"/>
                <w:szCs w:val="24"/>
              </w:rPr>
              <w:t>тихоходный</w:t>
            </w:r>
          </w:p>
        </w:tc>
      </w:tr>
      <w:tr w:rsidR="009A3AC0" w:rsidRPr="00DC286A" w:rsidTr="009A3AC0">
        <w:tc>
          <w:tcPr>
            <w:tcW w:w="4644" w:type="dxa"/>
            <w:vAlign w:val="center"/>
          </w:tcPr>
          <w:p w:rsidR="009A3AC0" w:rsidRPr="00DC286A" w:rsidRDefault="009A3AC0" w:rsidP="00DC286A">
            <w:pPr>
              <w:spacing w:line="240" w:lineRule="auto"/>
              <w:jc w:val="center"/>
            </w:pPr>
            <w:r w:rsidRPr="00DC286A">
              <w:t>1</w:t>
            </w:r>
          </w:p>
        </w:tc>
        <w:tc>
          <w:tcPr>
            <w:tcW w:w="1793" w:type="dxa"/>
            <w:vAlign w:val="center"/>
          </w:tcPr>
          <w:p w:rsidR="009A3AC0" w:rsidRPr="00DC286A" w:rsidRDefault="009A3AC0" w:rsidP="00DC286A">
            <w:pPr>
              <w:spacing w:line="240" w:lineRule="auto"/>
              <w:jc w:val="center"/>
            </w:pPr>
            <w:r w:rsidRPr="00DC286A">
              <w:t>2</w:t>
            </w:r>
          </w:p>
        </w:tc>
        <w:tc>
          <w:tcPr>
            <w:tcW w:w="1893" w:type="dxa"/>
            <w:vAlign w:val="center"/>
          </w:tcPr>
          <w:p w:rsidR="009A3AC0" w:rsidRPr="00DC286A" w:rsidRDefault="009A3AC0" w:rsidP="00DC286A">
            <w:pPr>
              <w:spacing w:line="240" w:lineRule="auto"/>
              <w:jc w:val="center"/>
            </w:pPr>
            <w:r w:rsidRPr="00DC286A">
              <w:t>3</w:t>
            </w:r>
          </w:p>
        </w:tc>
        <w:tc>
          <w:tcPr>
            <w:tcW w:w="1524" w:type="dxa"/>
            <w:vAlign w:val="center"/>
          </w:tcPr>
          <w:p w:rsidR="009A3AC0" w:rsidRPr="00DC286A" w:rsidRDefault="009A3AC0" w:rsidP="00DC286A">
            <w:pPr>
              <w:spacing w:line="240" w:lineRule="auto"/>
              <w:jc w:val="center"/>
            </w:pPr>
            <w:r w:rsidRPr="00DC286A">
              <w:t>4</w:t>
            </w:r>
          </w:p>
        </w:tc>
      </w:tr>
      <w:tr w:rsidR="006D778A" w:rsidTr="006D778A">
        <w:tc>
          <w:tcPr>
            <w:tcW w:w="9854" w:type="dxa"/>
            <w:gridSpan w:val="4"/>
            <w:vAlign w:val="center"/>
          </w:tcPr>
          <w:p w:rsidR="006D778A" w:rsidRDefault="006D778A" w:rsidP="00DC286A">
            <w:pPr>
              <w:spacing w:line="240" w:lineRule="auto"/>
              <w:jc w:val="center"/>
              <w:rPr>
                <w:b/>
              </w:rPr>
            </w:pPr>
            <w:r w:rsidRPr="004659FA">
              <w:t>Исходные данные</w:t>
            </w:r>
          </w:p>
        </w:tc>
      </w:tr>
      <w:tr w:rsidR="006D778A" w:rsidTr="009A3AC0">
        <w:tc>
          <w:tcPr>
            <w:tcW w:w="4644" w:type="dxa"/>
          </w:tcPr>
          <w:p w:rsidR="006D778A" w:rsidRDefault="006D778A" w:rsidP="00085251">
            <w:pPr>
              <w:spacing w:line="240" w:lineRule="auto"/>
              <w:jc w:val="center"/>
              <w:rPr>
                <w:b/>
              </w:rPr>
            </w:pPr>
            <w:r w:rsidRPr="004659FA">
              <w:t xml:space="preserve">Радиальная составляющая реакции опоры </w:t>
            </w:r>
            <w:r w:rsidRPr="004659FA">
              <w:rPr>
                <w:lang w:val="en-US"/>
              </w:rPr>
              <w:t>Rr</w:t>
            </w:r>
            <w:r w:rsidRPr="004659FA">
              <w:t>, Н</w:t>
            </w:r>
            <w:r w:rsidR="00085251">
              <w:t>: 1-я ступень</w:t>
            </w:r>
            <w:r w:rsidRPr="004659FA">
              <w:t xml:space="preserve"> </w:t>
            </w:r>
            <w:r w:rsidRPr="0014126E">
              <w:rPr>
                <w:sz w:val="24"/>
                <w:szCs w:val="24"/>
              </w:rPr>
              <w:t>(ф</w:t>
            </w:r>
            <w:r w:rsidR="00085251">
              <w:rPr>
                <w:sz w:val="24"/>
                <w:szCs w:val="24"/>
              </w:rPr>
              <w:t>-</w:t>
            </w:r>
            <w:r w:rsidRPr="0014126E">
              <w:rPr>
                <w:sz w:val="24"/>
                <w:szCs w:val="24"/>
              </w:rPr>
              <w:t>ла (44))</w:t>
            </w:r>
          </w:p>
        </w:tc>
        <w:tc>
          <w:tcPr>
            <w:tcW w:w="1793" w:type="dxa"/>
            <w:vAlign w:val="center"/>
          </w:tcPr>
          <w:p w:rsidR="006D778A" w:rsidRPr="004659FA" w:rsidRDefault="006D778A" w:rsidP="008660FE">
            <w:pPr>
              <w:spacing w:line="240" w:lineRule="auto"/>
              <w:jc w:val="center"/>
            </w:pPr>
            <w:r w:rsidRPr="004659FA">
              <w:t>2</w:t>
            </w:r>
            <w:r w:rsidR="008660FE">
              <w:t>202</w:t>
            </w:r>
          </w:p>
        </w:tc>
        <w:tc>
          <w:tcPr>
            <w:tcW w:w="1893" w:type="dxa"/>
            <w:vAlign w:val="center"/>
          </w:tcPr>
          <w:p w:rsidR="006D778A" w:rsidRPr="004659FA" w:rsidRDefault="00085251" w:rsidP="008660FE">
            <w:pPr>
              <w:spacing w:line="240" w:lineRule="auto"/>
              <w:jc w:val="center"/>
            </w:pPr>
            <w:r w:rsidRPr="004659FA">
              <w:t>2</w:t>
            </w:r>
            <w:r w:rsidR="008660FE">
              <w:t>202</w:t>
            </w:r>
          </w:p>
        </w:tc>
        <w:tc>
          <w:tcPr>
            <w:tcW w:w="1524" w:type="dxa"/>
            <w:vAlign w:val="center"/>
          </w:tcPr>
          <w:p w:rsidR="006D778A" w:rsidRPr="004659FA" w:rsidRDefault="006D778A" w:rsidP="0014126E">
            <w:pPr>
              <w:spacing w:line="240" w:lineRule="auto"/>
              <w:jc w:val="center"/>
            </w:pPr>
          </w:p>
        </w:tc>
      </w:tr>
      <w:tr w:rsidR="00085251" w:rsidTr="009A3AC0">
        <w:tc>
          <w:tcPr>
            <w:tcW w:w="4644" w:type="dxa"/>
          </w:tcPr>
          <w:p w:rsidR="00085251" w:rsidRPr="004659FA" w:rsidRDefault="00085251" w:rsidP="00085251">
            <w:pPr>
              <w:spacing w:line="240" w:lineRule="auto"/>
              <w:jc w:val="center"/>
            </w:pPr>
            <w:r w:rsidRPr="004659FA">
              <w:t xml:space="preserve">Радиальная составляющая реакции опоры </w:t>
            </w:r>
            <w:r w:rsidRPr="004659FA">
              <w:rPr>
                <w:lang w:val="en-US"/>
              </w:rPr>
              <w:t>Rr</w:t>
            </w:r>
            <w:r w:rsidRPr="004659FA">
              <w:t>, Н</w:t>
            </w:r>
            <w:r>
              <w:t>: 2-я ступень</w:t>
            </w:r>
            <w:r w:rsidRPr="004659FA">
              <w:t xml:space="preserve"> </w:t>
            </w:r>
            <w:r w:rsidRPr="0014126E">
              <w:rPr>
                <w:sz w:val="24"/>
                <w:szCs w:val="24"/>
              </w:rPr>
              <w:t>(ф</w:t>
            </w:r>
            <w:r>
              <w:rPr>
                <w:sz w:val="24"/>
                <w:szCs w:val="24"/>
              </w:rPr>
              <w:t>-</w:t>
            </w:r>
            <w:r w:rsidRPr="0014126E">
              <w:rPr>
                <w:sz w:val="24"/>
                <w:szCs w:val="24"/>
              </w:rPr>
              <w:t>ла (44))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</w:p>
        </w:tc>
        <w:tc>
          <w:tcPr>
            <w:tcW w:w="1893" w:type="dxa"/>
            <w:vAlign w:val="center"/>
          </w:tcPr>
          <w:p w:rsidR="00085251" w:rsidRPr="004659FA" w:rsidRDefault="00085251" w:rsidP="008660FE">
            <w:pPr>
              <w:spacing w:line="240" w:lineRule="auto"/>
              <w:jc w:val="center"/>
            </w:pPr>
            <w:r w:rsidRPr="004659FA">
              <w:t>6</w:t>
            </w:r>
            <w:r w:rsidR="008660FE">
              <w:t>463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8660FE">
            <w:pPr>
              <w:spacing w:line="240" w:lineRule="auto"/>
              <w:jc w:val="center"/>
            </w:pPr>
            <w:r w:rsidRPr="004659FA">
              <w:t>6</w:t>
            </w:r>
            <w:r w:rsidR="008660FE">
              <w:t>463</w:t>
            </w:r>
          </w:p>
        </w:tc>
      </w:tr>
      <w:tr w:rsidR="00085251" w:rsidTr="009A3AC0">
        <w:tc>
          <w:tcPr>
            <w:tcW w:w="4644" w:type="dxa"/>
          </w:tcPr>
          <w:p w:rsidR="00085251" w:rsidRPr="004659FA" w:rsidRDefault="00085251" w:rsidP="00085251">
            <w:pPr>
              <w:spacing w:line="240" w:lineRule="auto"/>
            </w:pPr>
            <w:r w:rsidRPr="004659FA">
              <w:t xml:space="preserve">Осевая составляющая реакции опоры </w:t>
            </w:r>
            <w:r w:rsidRPr="004659FA">
              <w:rPr>
                <w:lang w:val="en-US"/>
              </w:rPr>
              <w:t>R</w:t>
            </w:r>
            <w:r>
              <w:t>а</w:t>
            </w:r>
            <w:r w:rsidRPr="004659FA">
              <w:t>, Н</w:t>
            </w:r>
            <w:r w:rsidR="008660FE">
              <w:t>: 1-я ступень</w:t>
            </w:r>
            <w:r w:rsidRPr="004659FA">
              <w:t xml:space="preserve"> </w:t>
            </w:r>
            <w:r w:rsidRPr="0014126E">
              <w:rPr>
                <w:sz w:val="24"/>
                <w:szCs w:val="24"/>
              </w:rPr>
              <w:t>(табл. 16)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585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585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–</w:t>
            </w:r>
          </w:p>
        </w:tc>
      </w:tr>
      <w:tr w:rsidR="00085251" w:rsidTr="009A3AC0">
        <w:tc>
          <w:tcPr>
            <w:tcW w:w="4644" w:type="dxa"/>
          </w:tcPr>
          <w:p w:rsidR="00085251" w:rsidRPr="004659FA" w:rsidRDefault="00085251" w:rsidP="0014126E">
            <w:pPr>
              <w:spacing w:line="240" w:lineRule="auto"/>
              <w:ind w:left="-142"/>
              <w:jc w:val="center"/>
            </w:pPr>
            <w:r w:rsidRPr="004659FA">
              <w:t>Угловая скорость ω, сек</w:t>
            </w:r>
            <w:r w:rsidRPr="004659FA">
              <w:rPr>
                <w:vertAlign w:val="superscript"/>
              </w:rPr>
              <w:t>-1</w:t>
            </w:r>
            <w:r w:rsidRPr="0014126E">
              <w:rPr>
                <w:sz w:val="24"/>
                <w:szCs w:val="24"/>
              </w:rPr>
              <w:t>(табл. 3)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152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21,4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6,0</w:t>
            </w:r>
          </w:p>
        </w:tc>
      </w:tr>
      <w:tr w:rsidR="00085251" w:rsidTr="009A3AC0">
        <w:tc>
          <w:tcPr>
            <w:tcW w:w="4644" w:type="dxa"/>
          </w:tcPr>
          <w:p w:rsidR="00085251" w:rsidRPr="004659FA" w:rsidRDefault="00085251" w:rsidP="0014126E">
            <w:pPr>
              <w:spacing w:line="240" w:lineRule="auto"/>
            </w:pPr>
            <w:r w:rsidRPr="004659FA">
              <w:t xml:space="preserve">Долговечность редуктора </w:t>
            </w:r>
            <w:r w:rsidRPr="004659FA">
              <w:rPr>
                <w:lang w:val="en-US"/>
              </w:rPr>
              <w:t>Lh</w:t>
            </w:r>
            <w:r w:rsidRPr="004659FA">
              <w:t>, час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12000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12000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12000</w:t>
            </w:r>
          </w:p>
        </w:tc>
      </w:tr>
      <w:tr w:rsidR="00085251" w:rsidTr="009A3AC0">
        <w:tc>
          <w:tcPr>
            <w:tcW w:w="4644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left"/>
            </w:pPr>
            <w:r w:rsidRPr="004659FA">
              <w:t xml:space="preserve">Расчётный диаметр вала </w:t>
            </w:r>
            <w:r w:rsidRPr="004659FA">
              <w:rPr>
                <w:lang w:val="en-US"/>
              </w:rPr>
              <w:t>dmin</w:t>
            </w:r>
            <w:r w:rsidRPr="004659FA">
              <w:t xml:space="preserve">, мм </w:t>
            </w:r>
            <w:r w:rsidRPr="0014126E">
              <w:rPr>
                <w:sz w:val="24"/>
                <w:szCs w:val="24"/>
              </w:rPr>
              <w:t>(ф-ла 43)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25,2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42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57</w:t>
            </w:r>
          </w:p>
        </w:tc>
      </w:tr>
      <w:tr w:rsidR="00085251" w:rsidTr="009A3AC0">
        <w:tc>
          <w:tcPr>
            <w:tcW w:w="4644" w:type="dxa"/>
          </w:tcPr>
          <w:p w:rsidR="00085251" w:rsidRPr="004659FA" w:rsidRDefault="00085251" w:rsidP="0014126E">
            <w:pPr>
              <w:spacing w:line="240" w:lineRule="auto"/>
              <w:jc w:val="left"/>
            </w:pPr>
            <w:r w:rsidRPr="004659FA">
              <w:t xml:space="preserve">Стандартный диаметр вала </w:t>
            </w:r>
            <w:r w:rsidRPr="004659FA">
              <w:rPr>
                <w:lang w:val="en-US"/>
              </w:rPr>
              <w:t>d</w:t>
            </w:r>
            <w:r w:rsidRPr="004659FA">
              <w:t xml:space="preserve"> мм</w:t>
            </w:r>
            <w:r>
              <w:t xml:space="preserve"> </w:t>
            </w:r>
            <w:r w:rsidRPr="0014126E">
              <w:rPr>
                <w:sz w:val="24"/>
                <w:szCs w:val="24"/>
              </w:rPr>
              <w:t>(прилож. 2)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28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48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60</w:t>
            </w:r>
          </w:p>
        </w:tc>
      </w:tr>
      <w:tr w:rsidR="00085251" w:rsidTr="009A3AC0">
        <w:tc>
          <w:tcPr>
            <w:tcW w:w="4644" w:type="dxa"/>
          </w:tcPr>
          <w:p w:rsidR="00085251" w:rsidRPr="004659FA" w:rsidRDefault="00085251" w:rsidP="0014126E">
            <w:pPr>
              <w:spacing w:line="240" w:lineRule="auto"/>
            </w:pPr>
            <w:r>
              <w:t>Внутр.</w:t>
            </w:r>
            <w:r w:rsidRPr="004659FA">
              <w:t xml:space="preserve"> диаметр подшипника, мм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25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45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14126E">
            <w:pPr>
              <w:spacing w:line="240" w:lineRule="auto"/>
              <w:jc w:val="center"/>
            </w:pPr>
            <w:r w:rsidRPr="004659FA">
              <w:t>55</w:t>
            </w:r>
          </w:p>
        </w:tc>
      </w:tr>
      <w:tr w:rsidR="00085251" w:rsidTr="009A3AC0">
        <w:tc>
          <w:tcPr>
            <w:tcW w:w="4644" w:type="dxa"/>
          </w:tcPr>
          <w:p w:rsidR="00085251" w:rsidRDefault="00085251" w:rsidP="006D778A">
            <w:pPr>
              <w:spacing w:line="240" w:lineRule="auto"/>
              <w:jc w:val="center"/>
            </w:pPr>
            <w:r w:rsidRPr="004659FA">
              <w:t>Подшипник лёгкой серии (прил. 3)</w:t>
            </w:r>
            <w:r>
              <w:t>:</w:t>
            </w:r>
          </w:p>
          <w:p w:rsidR="00085251" w:rsidRPr="004659FA" w:rsidRDefault="00085251" w:rsidP="006D778A">
            <w:pPr>
              <w:spacing w:line="240" w:lineRule="auto"/>
              <w:jc w:val="center"/>
            </w:pPr>
            <w:r>
              <w:t>предварительный выбор*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36205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36209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211</w:t>
            </w:r>
          </w:p>
        </w:tc>
      </w:tr>
      <w:tr w:rsidR="00085251" w:rsidTr="009A3AC0">
        <w:tc>
          <w:tcPr>
            <w:tcW w:w="4644" w:type="dxa"/>
          </w:tcPr>
          <w:p w:rsidR="00085251" w:rsidRPr="004659FA" w:rsidRDefault="00085251" w:rsidP="006D778A">
            <w:pPr>
              <w:spacing w:line="240" w:lineRule="auto"/>
              <w:jc w:val="center"/>
            </w:pPr>
            <w:r w:rsidRPr="004659FA">
              <w:t>Динамическая радиальная груз</w:t>
            </w:r>
            <w:r w:rsidRPr="004659FA">
              <w:t>о</w:t>
            </w:r>
            <w:r w:rsidRPr="004659FA">
              <w:t xml:space="preserve">подъёмность </w:t>
            </w:r>
            <w:r w:rsidRPr="004659FA">
              <w:rPr>
                <w:lang w:val="en-US"/>
              </w:rPr>
              <w:t>C</w:t>
            </w:r>
            <w:r w:rsidRPr="004659FA">
              <w:t>, кН (прилож. 3)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>
              <w:t>16,7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>
              <w:t>41,2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43,6</w:t>
            </w:r>
          </w:p>
        </w:tc>
      </w:tr>
      <w:tr w:rsidR="00085251" w:rsidTr="009A3AC0">
        <w:tc>
          <w:tcPr>
            <w:tcW w:w="4644" w:type="dxa"/>
          </w:tcPr>
          <w:p w:rsidR="00085251" w:rsidRPr="004659FA" w:rsidRDefault="00085251" w:rsidP="006D778A">
            <w:pPr>
              <w:spacing w:line="240" w:lineRule="auto"/>
              <w:jc w:val="center"/>
            </w:pPr>
            <w:r w:rsidRPr="004659FA">
              <w:t>Статическая радиальная груз</w:t>
            </w:r>
            <w:r w:rsidRPr="004659FA">
              <w:t>о</w:t>
            </w:r>
            <w:r w:rsidRPr="004659FA">
              <w:t xml:space="preserve">подъёмность </w:t>
            </w:r>
            <w:r w:rsidRPr="004659FA">
              <w:rPr>
                <w:lang w:val="en-US"/>
              </w:rPr>
              <w:t>C</w:t>
            </w:r>
            <w:r w:rsidRPr="004659FA">
              <w:rPr>
                <w:vertAlign w:val="subscript"/>
              </w:rPr>
              <w:t>0</w:t>
            </w:r>
            <w:r w:rsidRPr="004659FA">
              <w:t>, кН (прилож. 3)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36C26">
            <w:pPr>
              <w:spacing w:line="240" w:lineRule="auto"/>
              <w:jc w:val="center"/>
            </w:pPr>
            <w:r w:rsidRPr="004659FA">
              <w:t>9,</w:t>
            </w:r>
            <w:r w:rsidR="00C36C26">
              <w:t>1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36C26">
            <w:pPr>
              <w:spacing w:line="240" w:lineRule="auto"/>
              <w:jc w:val="center"/>
            </w:pPr>
            <w:r w:rsidRPr="004659FA">
              <w:t>25,</w:t>
            </w:r>
            <w:r w:rsidR="00C36C26">
              <w:t>1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25</w:t>
            </w:r>
          </w:p>
        </w:tc>
      </w:tr>
      <w:tr w:rsidR="00C36C26" w:rsidTr="009A3AC0">
        <w:tc>
          <w:tcPr>
            <w:tcW w:w="4644" w:type="dxa"/>
          </w:tcPr>
          <w:p w:rsidR="00C36C26" w:rsidRPr="004659FA" w:rsidRDefault="00C36C26" w:rsidP="006D778A">
            <w:pPr>
              <w:spacing w:line="240" w:lineRule="auto"/>
              <w:jc w:val="center"/>
            </w:pPr>
          </w:p>
        </w:tc>
        <w:tc>
          <w:tcPr>
            <w:tcW w:w="1793" w:type="dxa"/>
            <w:vAlign w:val="center"/>
          </w:tcPr>
          <w:p w:rsidR="00C36C26" w:rsidRPr="004659FA" w:rsidRDefault="00C36C26" w:rsidP="00CC0A4B">
            <w:pPr>
              <w:spacing w:line="240" w:lineRule="auto"/>
              <w:jc w:val="center"/>
            </w:pPr>
          </w:p>
        </w:tc>
        <w:tc>
          <w:tcPr>
            <w:tcW w:w="1893" w:type="dxa"/>
            <w:vAlign w:val="center"/>
          </w:tcPr>
          <w:p w:rsidR="00C36C26" w:rsidRPr="004659FA" w:rsidRDefault="00C36C26" w:rsidP="00CC0A4B">
            <w:pPr>
              <w:spacing w:line="240" w:lineRule="auto"/>
              <w:jc w:val="center"/>
            </w:pPr>
          </w:p>
        </w:tc>
        <w:tc>
          <w:tcPr>
            <w:tcW w:w="1524" w:type="dxa"/>
            <w:vAlign w:val="center"/>
          </w:tcPr>
          <w:p w:rsidR="00C36C26" w:rsidRPr="004659FA" w:rsidRDefault="00C36C26" w:rsidP="00CC0A4B">
            <w:pPr>
              <w:spacing w:line="240" w:lineRule="auto"/>
              <w:jc w:val="center"/>
            </w:pPr>
          </w:p>
        </w:tc>
      </w:tr>
      <w:tr w:rsidR="00085251" w:rsidRPr="00DC286A" w:rsidTr="00CC0A4B">
        <w:tc>
          <w:tcPr>
            <w:tcW w:w="4644" w:type="dxa"/>
            <w:vAlign w:val="center"/>
          </w:tcPr>
          <w:p w:rsidR="00085251" w:rsidRPr="00DC286A" w:rsidRDefault="00085251" w:rsidP="00DC286A">
            <w:pPr>
              <w:spacing w:line="240" w:lineRule="auto"/>
              <w:jc w:val="center"/>
            </w:pPr>
            <w:r w:rsidRPr="00DC286A">
              <w:lastRenderedPageBreak/>
              <w:t>1</w:t>
            </w:r>
          </w:p>
        </w:tc>
        <w:tc>
          <w:tcPr>
            <w:tcW w:w="1793" w:type="dxa"/>
            <w:vAlign w:val="center"/>
          </w:tcPr>
          <w:p w:rsidR="00085251" w:rsidRPr="00DC286A" w:rsidRDefault="00085251" w:rsidP="00DC286A">
            <w:pPr>
              <w:spacing w:line="240" w:lineRule="auto"/>
              <w:jc w:val="center"/>
            </w:pPr>
            <w:r w:rsidRPr="00DC286A">
              <w:t>2</w:t>
            </w:r>
          </w:p>
        </w:tc>
        <w:tc>
          <w:tcPr>
            <w:tcW w:w="1893" w:type="dxa"/>
            <w:vAlign w:val="center"/>
          </w:tcPr>
          <w:p w:rsidR="00085251" w:rsidRPr="00DC286A" w:rsidRDefault="00085251" w:rsidP="00DC286A">
            <w:pPr>
              <w:spacing w:line="240" w:lineRule="auto"/>
              <w:jc w:val="center"/>
            </w:pPr>
            <w:r w:rsidRPr="00DC286A">
              <w:t>3</w:t>
            </w:r>
          </w:p>
        </w:tc>
        <w:tc>
          <w:tcPr>
            <w:tcW w:w="1524" w:type="dxa"/>
            <w:vAlign w:val="center"/>
          </w:tcPr>
          <w:p w:rsidR="00085251" w:rsidRPr="00DC286A" w:rsidRDefault="00085251" w:rsidP="00DC286A">
            <w:pPr>
              <w:spacing w:line="240" w:lineRule="auto"/>
              <w:jc w:val="center"/>
            </w:pPr>
            <w:r w:rsidRPr="00DC286A">
              <w:t>4</w:t>
            </w:r>
          </w:p>
        </w:tc>
      </w:tr>
      <w:tr w:rsidR="00085251" w:rsidTr="00CC0A4B">
        <w:tc>
          <w:tcPr>
            <w:tcW w:w="9854" w:type="dxa"/>
            <w:gridSpan w:val="4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Расчёт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 xml:space="preserve">Коэффициент вращения </w:t>
            </w:r>
            <w:r w:rsidRPr="004659FA">
              <w:rPr>
                <w:lang w:val="en-US"/>
              </w:rPr>
              <w:t>V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>Коэффициент безопасности</w:t>
            </w:r>
            <w:r w:rsidRPr="004659FA">
              <w:rPr>
                <w:lang w:val="en-US"/>
              </w:rPr>
              <w:t xml:space="preserve"> K</w:t>
            </w:r>
            <w:r w:rsidRPr="004659FA">
              <w:rPr>
                <w:vertAlign w:val="subscript"/>
              </w:rPr>
              <w:t>σ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1,2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1,2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1,2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 xml:space="preserve">Температурный коэффициент </w:t>
            </w:r>
            <w:r w:rsidRPr="004659FA">
              <w:rPr>
                <w:lang w:val="en-US"/>
              </w:rPr>
              <w:t>K</w:t>
            </w:r>
            <w:r w:rsidRPr="004659FA">
              <w:rPr>
                <w:vertAlign w:val="subscript"/>
                <w:lang w:val="en-US"/>
              </w:rPr>
              <w:t>τ</w:t>
            </w:r>
            <w:r w:rsidRPr="004659FA">
              <w:t xml:space="preserve"> (при </w:t>
            </w:r>
            <w:r w:rsidRPr="004659FA">
              <w:rPr>
                <w:lang w:val="en-US"/>
              </w:rPr>
              <w:t>t</w:t>
            </w:r>
            <w:r w:rsidRPr="004659FA">
              <w:t xml:space="preserve"> масла меньше 100</w:t>
            </w:r>
            <w:r w:rsidRPr="004659FA">
              <w:sym w:font="Symbol" w:char="F0B0"/>
            </w:r>
            <w:r w:rsidRPr="004659FA">
              <w:t xml:space="preserve"> С)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 xml:space="preserve">Относительная осевая нагрузка на подшипник </w:t>
            </w:r>
            <w:r w:rsidRPr="004659FA">
              <w:rPr>
                <w:lang w:val="en-US"/>
              </w:rPr>
              <w:t>R</w:t>
            </w:r>
            <w:r w:rsidRPr="004659FA">
              <w:rPr>
                <w:vertAlign w:val="subscript"/>
                <w:lang w:val="en-US"/>
              </w:rPr>
              <w:t>a</w:t>
            </w:r>
            <w:r w:rsidRPr="004659FA">
              <w:t>/С</w:t>
            </w:r>
            <w:r w:rsidRPr="004659FA">
              <w:rPr>
                <w:vertAlign w:val="subscript"/>
              </w:rPr>
              <w:t>0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0,064</w:t>
            </w:r>
            <w:r w:rsidR="002836A0">
              <w:t>**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0,023</w:t>
            </w:r>
            <w:r w:rsidR="002836A0">
              <w:t>**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>
              <w:t>–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>Предельное значение отношения осевой к радиальной нагрузке «</w:t>
            </w:r>
            <w:r w:rsidRPr="004659FA">
              <w:rPr>
                <w:lang w:val="en-US"/>
              </w:rPr>
              <w:t>e</w:t>
            </w:r>
            <w:r w:rsidRPr="004659FA">
              <w:t>»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0,38</w:t>
            </w:r>
            <w:r w:rsidR="002836A0">
              <w:t>**</w:t>
            </w:r>
            <w:r w:rsidR="00CA6B42">
              <w:t>*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0,21</w:t>
            </w:r>
            <w:r w:rsidR="00CA6B42">
              <w:t>***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>
              <w:t>–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 xml:space="preserve">Расчётное значение отношения осевой к радиальной нагрузке </w:t>
            </w:r>
            <w:r w:rsidRPr="004659FA">
              <w:rPr>
                <w:lang w:val="en-US"/>
              </w:rPr>
              <w:t>R</w:t>
            </w:r>
            <w:r w:rsidRPr="004659FA">
              <w:rPr>
                <w:vertAlign w:val="subscript"/>
                <w:lang w:val="en-US"/>
              </w:rPr>
              <w:t>a</w:t>
            </w:r>
            <w:r w:rsidRPr="004659FA">
              <w:t>/</w:t>
            </w:r>
            <w:r w:rsidRPr="004659FA">
              <w:rPr>
                <w:lang w:val="en-US"/>
              </w:rPr>
              <w:t>VR</w:t>
            </w:r>
            <w:r w:rsidRPr="004659FA">
              <w:rPr>
                <w:vertAlign w:val="subscript"/>
                <w:lang w:val="en-US"/>
              </w:rPr>
              <w:t>r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2836A0">
            <w:pPr>
              <w:spacing w:line="240" w:lineRule="auto"/>
              <w:jc w:val="center"/>
              <w:rPr>
                <w:lang w:val="en-US"/>
              </w:rPr>
            </w:pPr>
            <w:r w:rsidRPr="004659FA">
              <w:t>0,2</w:t>
            </w:r>
            <w:r w:rsidR="002836A0">
              <w:t>7</w:t>
            </w:r>
            <w:r w:rsidRPr="004659FA">
              <w:rPr>
                <w:lang w:val="en-US"/>
              </w:rPr>
              <w:t xml:space="preserve"> </w:t>
            </w:r>
            <w:r w:rsidRPr="004659FA">
              <w:t>˂</w:t>
            </w:r>
            <w:r w:rsidRPr="004659FA">
              <w:rPr>
                <w:lang w:val="en-US"/>
              </w:rPr>
              <w:t xml:space="preserve"> e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2836A0">
            <w:pPr>
              <w:spacing w:line="240" w:lineRule="auto"/>
              <w:jc w:val="center"/>
            </w:pPr>
            <w:r w:rsidRPr="004659FA">
              <w:t>0,</w:t>
            </w:r>
            <w:r w:rsidRPr="004659FA">
              <w:rPr>
                <w:lang w:val="en-US"/>
              </w:rPr>
              <w:t>0</w:t>
            </w:r>
            <w:r w:rsidR="002836A0">
              <w:t>91</w:t>
            </w:r>
            <w:r w:rsidRPr="004659FA">
              <w:rPr>
                <w:lang w:val="en-US"/>
              </w:rPr>
              <w:t xml:space="preserve"> </w:t>
            </w:r>
            <w:r w:rsidRPr="004659FA">
              <w:t>˂</w:t>
            </w:r>
            <w:r w:rsidRPr="004659FA">
              <w:rPr>
                <w:lang w:val="en-US"/>
              </w:rPr>
              <w:t xml:space="preserve"> e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>
              <w:t>–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 xml:space="preserve">Коэффициент </w:t>
            </w:r>
            <w:r w:rsidRPr="004659FA">
              <w:rPr>
                <w:lang w:val="en-US"/>
              </w:rPr>
              <w:t>X</w:t>
            </w:r>
            <w:r w:rsidRPr="004659FA">
              <w:t xml:space="preserve"> 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1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 xml:space="preserve">Коэффициент </w:t>
            </w:r>
            <w:r w:rsidRPr="004659FA">
              <w:rPr>
                <w:lang w:val="en-US"/>
              </w:rPr>
              <w:t>Y</w:t>
            </w:r>
            <w:r w:rsidRPr="004659FA">
              <w:t xml:space="preserve"> 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0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0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center"/>
            </w:pPr>
            <w:r w:rsidRPr="004659FA">
              <w:t>0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>Эквивалентная динамическая н</w:t>
            </w:r>
            <w:r w:rsidRPr="004659FA">
              <w:t>а</w:t>
            </w:r>
            <w:r w:rsidRPr="004659FA">
              <w:t xml:space="preserve">грузка на подшипники </w:t>
            </w:r>
            <w:r w:rsidRPr="004659FA">
              <w:rPr>
                <w:lang w:val="en-US"/>
              </w:rPr>
              <w:t>R</w:t>
            </w:r>
            <w:r w:rsidRPr="004659FA">
              <w:rPr>
                <w:vertAlign w:val="subscript"/>
                <w:lang w:val="en-US"/>
              </w:rPr>
              <w:t>E</w:t>
            </w:r>
            <w:r w:rsidRPr="004659FA">
              <w:t>, Н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3A2E85">
            <w:pPr>
              <w:spacing w:line="240" w:lineRule="auto"/>
              <w:jc w:val="center"/>
            </w:pPr>
            <w:r w:rsidRPr="004659FA">
              <w:t>2</w:t>
            </w:r>
            <w:r w:rsidR="003A2E85">
              <w:t>642</w:t>
            </w:r>
          </w:p>
        </w:tc>
        <w:tc>
          <w:tcPr>
            <w:tcW w:w="1893" w:type="dxa"/>
            <w:vAlign w:val="center"/>
          </w:tcPr>
          <w:p w:rsidR="00085251" w:rsidRPr="004659FA" w:rsidRDefault="003A2E85" w:rsidP="00CC0A4B">
            <w:pPr>
              <w:spacing w:line="240" w:lineRule="auto"/>
              <w:jc w:val="center"/>
            </w:pPr>
            <w:r>
              <w:t>7756</w:t>
            </w:r>
          </w:p>
        </w:tc>
        <w:tc>
          <w:tcPr>
            <w:tcW w:w="1524" w:type="dxa"/>
            <w:vAlign w:val="center"/>
          </w:tcPr>
          <w:p w:rsidR="00085251" w:rsidRPr="004659FA" w:rsidRDefault="003A2E85" w:rsidP="00CC0A4B">
            <w:pPr>
              <w:spacing w:line="240" w:lineRule="auto"/>
              <w:jc w:val="center"/>
            </w:pPr>
            <w:r>
              <w:t>7756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085251" w:rsidP="00CC0A4B">
            <w:pPr>
              <w:spacing w:line="240" w:lineRule="auto"/>
              <w:jc w:val="left"/>
            </w:pPr>
            <w:r w:rsidRPr="004659FA">
              <w:t>Требуемая расчетная динамическая грузоподъемность подшипника С</w:t>
            </w:r>
            <w:r w:rsidRPr="004659FA">
              <w:rPr>
                <w:vertAlign w:val="subscript"/>
              </w:rPr>
              <w:t>тр</w:t>
            </w:r>
            <w:r w:rsidRPr="004659FA">
              <w:t>, кН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C41CFF">
            <w:pPr>
              <w:spacing w:line="240" w:lineRule="auto"/>
              <w:jc w:val="center"/>
            </w:pPr>
            <w:r w:rsidRPr="004659FA">
              <w:t>2</w:t>
            </w:r>
            <w:r w:rsidR="00AE2766">
              <w:t>6</w:t>
            </w:r>
            <w:r w:rsidRPr="004659FA">
              <w:t>,</w:t>
            </w:r>
            <w:r w:rsidR="00AE2766">
              <w:t>8</w:t>
            </w:r>
            <w:r w:rsidR="00C41CFF">
              <w:t>1</w:t>
            </w:r>
            <w:r w:rsidRPr="004659FA">
              <w:t>2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AE2766">
            <w:pPr>
              <w:spacing w:line="240" w:lineRule="auto"/>
              <w:jc w:val="center"/>
            </w:pPr>
            <w:r w:rsidRPr="004659FA">
              <w:t>4</w:t>
            </w:r>
            <w:r w:rsidR="00AE2766">
              <w:t>0</w:t>
            </w:r>
            <w:r w:rsidRPr="004659FA">
              <w:t>,94</w:t>
            </w:r>
            <w:r w:rsidR="00AE2766">
              <w:t>7</w:t>
            </w:r>
          </w:p>
        </w:tc>
        <w:tc>
          <w:tcPr>
            <w:tcW w:w="1524" w:type="dxa"/>
            <w:vAlign w:val="center"/>
          </w:tcPr>
          <w:p w:rsidR="00085251" w:rsidRPr="004659FA" w:rsidRDefault="00085251" w:rsidP="001366AF">
            <w:pPr>
              <w:spacing w:line="240" w:lineRule="auto"/>
              <w:jc w:val="center"/>
            </w:pPr>
            <w:r w:rsidRPr="004659FA">
              <w:t>2</w:t>
            </w:r>
            <w:r w:rsidR="001366AF">
              <w:t>6</w:t>
            </w:r>
            <w:r w:rsidRPr="004659FA">
              <w:t>,</w:t>
            </w:r>
            <w:r w:rsidR="001366AF">
              <w:t>8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Pr="004659FA" w:rsidRDefault="003A2E85" w:rsidP="00692C01">
            <w:pPr>
              <w:spacing w:line="240" w:lineRule="auto"/>
              <w:jc w:val="left"/>
            </w:pPr>
            <w:r>
              <w:t>Номера п</w:t>
            </w:r>
            <w:r w:rsidR="00085251">
              <w:t>риняты</w:t>
            </w:r>
            <w:r>
              <w:t>х</w:t>
            </w:r>
            <w:r w:rsidR="00085251">
              <w:t xml:space="preserve"> п</w:t>
            </w:r>
            <w:r w:rsidR="00085251" w:rsidRPr="004659FA">
              <w:t>одшипник</w:t>
            </w:r>
            <w:r>
              <w:t>ов</w:t>
            </w:r>
            <w:r w:rsidR="00085251" w:rsidRPr="004659FA">
              <w:t xml:space="preserve"> </w:t>
            </w:r>
            <w:r w:rsidR="00085251">
              <w:t>средней</w:t>
            </w:r>
            <w:r w:rsidR="00692C01">
              <w:t xml:space="preserve"> и лёгкой</w:t>
            </w:r>
            <w:r w:rsidR="00085251" w:rsidRPr="004659FA">
              <w:t xml:space="preserve"> сери</w:t>
            </w:r>
            <w:r w:rsidR="00692C01">
              <w:t>й</w:t>
            </w:r>
          </w:p>
        </w:tc>
        <w:tc>
          <w:tcPr>
            <w:tcW w:w="1793" w:type="dxa"/>
            <w:vAlign w:val="center"/>
          </w:tcPr>
          <w:p w:rsidR="00085251" w:rsidRPr="004659FA" w:rsidRDefault="00085251" w:rsidP="001C04C1">
            <w:pPr>
              <w:spacing w:line="240" w:lineRule="auto"/>
              <w:jc w:val="center"/>
            </w:pPr>
            <w:r>
              <w:t>4</w:t>
            </w:r>
            <w:r w:rsidRPr="004659FA">
              <w:t>6</w:t>
            </w:r>
            <w:r>
              <w:t>3</w:t>
            </w:r>
            <w:r w:rsidRPr="004659FA">
              <w:t>0</w:t>
            </w:r>
            <w:r w:rsidR="001C04C1">
              <w:t>5</w:t>
            </w:r>
          </w:p>
        </w:tc>
        <w:tc>
          <w:tcPr>
            <w:tcW w:w="1893" w:type="dxa"/>
            <w:vAlign w:val="center"/>
          </w:tcPr>
          <w:p w:rsidR="00085251" w:rsidRPr="004659FA" w:rsidRDefault="00085251" w:rsidP="007E6CBB">
            <w:pPr>
              <w:spacing w:line="240" w:lineRule="auto"/>
              <w:jc w:val="center"/>
            </w:pPr>
            <w:r>
              <w:t>463</w:t>
            </w:r>
            <w:r w:rsidRPr="004659FA">
              <w:t>0</w:t>
            </w:r>
            <w:r w:rsidR="007E6CBB">
              <w:t>8</w:t>
            </w:r>
          </w:p>
        </w:tc>
        <w:tc>
          <w:tcPr>
            <w:tcW w:w="1524" w:type="dxa"/>
            <w:vAlign w:val="center"/>
          </w:tcPr>
          <w:p w:rsidR="00085251" w:rsidRPr="004659FA" w:rsidRDefault="001C04C1" w:rsidP="00CC0A4B">
            <w:pPr>
              <w:spacing w:line="240" w:lineRule="auto"/>
              <w:jc w:val="center"/>
            </w:pPr>
            <w:r>
              <w:t>2</w:t>
            </w:r>
            <w:r w:rsidR="00085251" w:rsidRPr="004659FA">
              <w:t>11</w:t>
            </w:r>
          </w:p>
        </w:tc>
      </w:tr>
      <w:tr w:rsidR="00085251" w:rsidTr="00CC0A4B">
        <w:tc>
          <w:tcPr>
            <w:tcW w:w="4644" w:type="dxa"/>
            <w:vAlign w:val="center"/>
          </w:tcPr>
          <w:p w:rsidR="00085251" w:rsidRDefault="00085251" w:rsidP="003A2E85">
            <w:pPr>
              <w:spacing w:line="240" w:lineRule="auto"/>
              <w:jc w:val="left"/>
            </w:pPr>
            <w:r>
              <w:t>Д</w:t>
            </w:r>
            <w:r w:rsidRPr="004659FA">
              <w:t xml:space="preserve">инамическая грузоподъемность </w:t>
            </w:r>
            <w:r w:rsidR="003A2E85">
              <w:t xml:space="preserve">принятого </w:t>
            </w:r>
            <w:r w:rsidRPr="004659FA">
              <w:t>подшипника С, кН</w:t>
            </w:r>
          </w:p>
        </w:tc>
        <w:tc>
          <w:tcPr>
            <w:tcW w:w="1793" w:type="dxa"/>
            <w:vAlign w:val="center"/>
          </w:tcPr>
          <w:p w:rsidR="00085251" w:rsidRPr="004659FA" w:rsidRDefault="001C04C1" w:rsidP="001C04C1">
            <w:pPr>
              <w:spacing w:line="240" w:lineRule="auto"/>
              <w:jc w:val="center"/>
            </w:pPr>
            <w:r>
              <w:t>26</w:t>
            </w:r>
            <w:r w:rsidR="00085251">
              <w:t>,</w:t>
            </w:r>
            <w:r>
              <w:t>9</w:t>
            </w:r>
          </w:p>
        </w:tc>
        <w:tc>
          <w:tcPr>
            <w:tcW w:w="1893" w:type="dxa"/>
            <w:vAlign w:val="center"/>
          </w:tcPr>
          <w:p w:rsidR="00085251" w:rsidRDefault="007E6CBB" w:rsidP="007E6CBB">
            <w:pPr>
              <w:spacing w:line="240" w:lineRule="auto"/>
              <w:jc w:val="center"/>
            </w:pPr>
            <w:r>
              <w:t>50</w:t>
            </w:r>
            <w:r w:rsidR="00085251">
              <w:t>,</w:t>
            </w:r>
            <w:r>
              <w:t>8</w:t>
            </w:r>
          </w:p>
        </w:tc>
        <w:tc>
          <w:tcPr>
            <w:tcW w:w="1524" w:type="dxa"/>
            <w:vAlign w:val="center"/>
          </w:tcPr>
          <w:p w:rsidR="00085251" w:rsidRDefault="001C04C1" w:rsidP="00CC0A4B">
            <w:pPr>
              <w:spacing w:line="240" w:lineRule="auto"/>
              <w:jc w:val="center"/>
            </w:pPr>
            <w:r>
              <w:t>43,6</w:t>
            </w:r>
          </w:p>
        </w:tc>
      </w:tr>
    </w:tbl>
    <w:tbl>
      <w:tblPr>
        <w:tblW w:w="0" w:type="auto"/>
        <w:tblLayout w:type="fixed"/>
        <w:tblLook w:val="04A0"/>
      </w:tblPr>
      <w:tblGrid>
        <w:gridCol w:w="4503"/>
        <w:gridCol w:w="1842"/>
        <w:gridCol w:w="1985"/>
        <w:gridCol w:w="1524"/>
      </w:tblGrid>
      <w:tr w:rsidR="008A2D3F" w:rsidRPr="007972AC" w:rsidTr="00556775">
        <w:tc>
          <w:tcPr>
            <w:tcW w:w="4503" w:type="dxa"/>
            <w:vAlign w:val="center"/>
          </w:tcPr>
          <w:p w:rsidR="008A2D3F" w:rsidRPr="004659FA" w:rsidRDefault="008A2D3F" w:rsidP="00556775">
            <w:pPr>
              <w:spacing w:line="240" w:lineRule="auto"/>
              <w:jc w:val="left"/>
            </w:pPr>
          </w:p>
        </w:tc>
        <w:tc>
          <w:tcPr>
            <w:tcW w:w="1842" w:type="dxa"/>
            <w:vAlign w:val="center"/>
          </w:tcPr>
          <w:p w:rsidR="008A2D3F" w:rsidRPr="004659FA" w:rsidRDefault="008A2D3F" w:rsidP="00556775">
            <w:pPr>
              <w:spacing w:line="240" w:lineRule="auto"/>
              <w:jc w:val="center"/>
            </w:pPr>
          </w:p>
        </w:tc>
        <w:tc>
          <w:tcPr>
            <w:tcW w:w="1985" w:type="dxa"/>
            <w:vAlign w:val="center"/>
          </w:tcPr>
          <w:p w:rsidR="008A2D3F" w:rsidRPr="004659FA" w:rsidRDefault="008A2D3F" w:rsidP="00556775">
            <w:pPr>
              <w:spacing w:line="240" w:lineRule="auto"/>
              <w:jc w:val="center"/>
            </w:pPr>
          </w:p>
        </w:tc>
        <w:tc>
          <w:tcPr>
            <w:tcW w:w="1524" w:type="dxa"/>
            <w:vAlign w:val="center"/>
          </w:tcPr>
          <w:p w:rsidR="008A2D3F" w:rsidRPr="004659FA" w:rsidRDefault="008A2D3F" w:rsidP="00556775">
            <w:pPr>
              <w:spacing w:line="240" w:lineRule="auto"/>
              <w:jc w:val="center"/>
            </w:pPr>
          </w:p>
        </w:tc>
      </w:tr>
    </w:tbl>
    <w:p w:rsidR="00CA6B42" w:rsidRDefault="00F55E68" w:rsidP="008A2D3F">
      <w:pPr>
        <w:ind w:firstLine="567"/>
      </w:pPr>
      <w:r w:rsidRPr="002836A0">
        <w:rPr>
          <w:b/>
        </w:rPr>
        <w:t>Примечание.</w:t>
      </w:r>
      <w:r w:rsidRPr="002836A0">
        <w:t xml:space="preserve"> *Предварительный выбор подшипников производится по конструктивным соображениям, в частности по диаметру вала в посадочном месте под подшипник. </w:t>
      </w:r>
      <w:r w:rsidR="00551854" w:rsidRPr="002836A0">
        <w:t>В случае, если после проверки подшипников на динам</w:t>
      </w:r>
      <w:r w:rsidR="00551854" w:rsidRPr="002836A0">
        <w:t>и</w:t>
      </w:r>
      <w:r w:rsidR="00551854" w:rsidRPr="002836A0">
        <w:t>ческую грузоподъёмность они не выдерж</w:t>
      </w:r>
      <w:r w:rsidR="002836A0">
        <w:t>ивают</w:t>
      </w:r>
      <w:r w:rsidR="00551854" w:rsidRPr="002836A0">
        <w:t xml:space="preserve"> расчётных нагрузок, то по та</w:t>
      </w:r>
      <w:r w:rsidR="00551854" w:rsidRPr="002836A0">
        <w:t>б</w:t>
      </w:r>
      <w:r w:rsidR="00551854" w:rsidRPr="002836A0">
        <w:t xml:space="preserve">лицам приложения 3 следует подобрать </w:t>
      </w:r>
      <w:r w:rsidR="00280364" w:rsidRPr="002836A0">
        <w:t xml:space="preserve">им </w:t>
      </w:r>
      <w:r w:rsidR="00551854" w:rsidRPr="002836A0">
        <w:t>замену.</w:t>
      </w:r>
      <w:r w:rsidR="002836A0">
        <w:t xml:space="preserve"> **</w:t>
      </w:r>
      <w:r w:rsidR="00CA6B42">
        <w:t>При определении о</w:t>
      </w:r>
      <w:r w:rsidR="00CA6B42" w:rsidRPr="004659FA">
        <w:t>тнос</w:t>
      </w:r>
      <w:r w:rsidR="00CA6B42" w:rsidRPr="004659FA">
        <w:t>и</w:t>
      </w:r>
      <w:r w:rsidR="00CA6B42">
        <w:t>тельной осевой</w:t>
      </w:r>
      <w:r w:rsidR="00CA6B42" w:rsidRPr="004659FA">
        <w:t xml:space="preserve"> нагрузк</w:t>
      </w:r>
      <w:r w:rsidR="00CA6B42">
        <w:t>и</w:t>
      </w:r>
      <w:r w:rsidR="00CA6B42" w:rsidRPr="004659FA">
        <w:t xml:space="preserve"> на подшипник</w:t>
      </w:r>
      <w:r w:rsidR="008479E7">
        <w:t xml:space="preserve"> по формуле</w:t>
      </w:r>
      <w:r w:rsidR="00CA6B42">
        <w:t xml:space="preserve"> </w:t>
      </w:r>
      <w:r w:rsidR="00CA6B42" w:rsidRPr="004659FA">
        <w:rPr>
          <w:lang w:val="en-US"/>
        </w:rPr>
        <w:t>R</w:t>
      </w:r>
      <w:r w:rsidR="00CA6B42" w:rsidRPr="004659FA">
        <w:rPr>
          <w:vertAlign w:val="subscript"/>
          <w:lang w:val="en-US"/>
        </w:rPr>
        <w:t>a</w:t>
      </w:r>
      <w:r w:rsidR="00CA6B42" w:rsidRPr="004659FA">
        <w:t>/С</w:t>
      </w:r>
      <w:r w:rsidR="00CA6B42" w:rsidRPr="004659FA">
        <w:rPr>
          <w:vertAlign w:val="subscript"/>
        </w:rPr>
        <w:t>0</w:t>
      </w:r>
      <w:r w:rsidR="00CA6B42">
        <w:t xml:space="preserve"> значения статической грузоподъёмности С</w:t>
      </w:r>
      <w:r w:rsidR="00CA6B42" w:rsidRPr="00CA6B42">
        <w:rPr>
          <w:vertAlign w:val="subscript"/>
        </w:rPr>
        <w:t>0</w:t>
      </w:r>
      <w:r w:rsidR="00CA6B42">
        <w:t xml:space="preserve"> следует подставлять не в кН, а в Н.</w:t>
      </w:r>
      <w:r w:rsidR="00B42758">
        <w:t xml:space="preserve"> ***</w:t>
      </w:r>
      <w:r w:rsidR="00B42758" w:rsidRPr="00B42758">
        <w:t xml:space="preserve"> </w:t>
      </w:r>
      <w:r w:rsidR="00B42758" w:rsidRPr="004659FA">
        <w:t>Предельное зн</w:t>
      </w:r>
      <w:r w:rsidR="00B42758" w:rsidRPr="004659FA">
        <w:t>а</w:t>
      </w:r>
      <w:r w:rsidR="00B42758" w:rsidRPr="004659FA">
        <w:t>чение отношения осевой к радиальной нагрузке «</w:t>
      </w:r>
      <w:r w:rsidR="00B42758" w:rsidRPr="004659FA">
        <w:rPr>
          <w:lang w:val="en-US"/>
        </w:rPr>
        <w:t>e</w:t>
      </w:r>
      <w:r w:rsidR="00B42758" w:rsidRPr="004659FA">
        <w:t>»</w:t>
      </w:r>
      <w:r w:rsidR="00B42758">
        <w:t xml:space="preserve"> определяется в приложении 3.4</w:t>
      </w:r>
      <w:r w:rsidR="007255D4">
        <w:t xml:space="preserve"> с помощью</w:t>
      </w:r>
      <w:r w:rsidR="00B42758">
        <w:t xml:space="preserve"> </w:t>
      </w:r>
      <w:r w:rsidR="00B256BE">
        <w:t>интерполировани</w:t>
      </w:r>
      <w:r w:rsidR="007255D4">
        <w:t>я</w:t>
      </w:r>
      <w:r w:rsidR="00B256BE">
        <w:t xml:space="preserve"> значения </w:t>
      </w:r>
      <w:r w:rsidR="00B256BE" w:rsidRPr="004659FA">
        <w:t>«</w:t>
      </w:r>
      <w:r w:rsidR="00B256BE" w:rsidRPr="004659FA">
        <w:rPr>
          <w:lang w:val="en-US"/>
        </w:rPr>
        <w:t>e</w:t>
      </w:r>
      <w:r w:rsidR="00B256BE" w:rsidRPr="004659FA">
        <w:t>»</w:t>
      </w:r>
      <w:r w:rsidR="00B256BE">
        <w:t xml:space="preserve"> по значению относительной осевой нагрузки на подшипник </w:t>
      </w:r>
      <w:r w:rsidR="00B256BE" w:rsidRPr="004659FA">
        <w:rPr>
          <w:lang w:val="en-US"/>
        </w:rPr>
        <w:t>R</w:t>
      </w:r>
      <w:r w:rsidR="00B256BE" w:rsidRPr="004659FA">
        <w:rPr>
          <w:vertAlign w:val="subscript"/>
          <w:lang w:val="en-US"/>
        </w:rPr>
        <w:t>a</w:t>
      </w:r>
      <w:r w:rsidR="00B256BE" w:rsidRPr="004659FA">
        <w:t>/С</w:t>
      </w:r>
      <w:r w:rsidR="00B256BE" w:rsidRPr="004659FA">
        <w:rPr>
          <w:vertAlign w:val="subscript"/>
        </w:rPr>
        <w:t>0</w:t>
      </w:r>
      <w:r w:rsidR="00B256BE">
        <w:t xml:space="preserve">. Например, для относительной нагрузки </w:t>
      </w:r>
      <w:r w:rsidR="00B256BE" w:rsidRPr="004659FA">
        <w:rPr>
          <w:lang w:val="en-US"/>
        </w:rPr>
        <w:t>R</w:t>
      </w:r>
      <w:r w:rsidR="00B256BE" w:rsidRPr="004659FA">
        <w:rPr>
          <w:vertAlign w:val="subscript"/>
          <w:lang w:val="en-US"/>
        </w:rPr>
        <w:t>a</w:t>
      </w:r>
      <w:r w:rsidR="00B256BE" w:rsidRPr="004659FA">
        <w:t>/С</w:t>
      </w:r>
      <w:r w:rsidR="00B256BE" w:rsidRPr="004659FA">
        <w:rPr>
          <w:vertAlign w:val="subscript"/>
        </w:rPr>
        <w:t>0</w:t>
      </w:r>
      <w:r w:rsidR="00B256BE">
        <w:t xml:space="preserve"> = </w:t>
      </w:r>
      <w:r w:rsidR="00B256BE" w:rsidRPr="004659FA">
        <w:t>0,064</w:t>
      </w:r>
      <w:r w:rsidR="00B256BE">
        <w:t xml:space="preserve"> для быстроходного вала предельное значение е = </w:t>
      </w:r>
      <w:r w:rsidR="00072E91">
        <w:t>0,38, т.к. знач</w:t>
      </w:r>
      <w:r w:rsidR="00072E91">
        <w:t>е</w:t>
      </w:r>
      <w:r w:rsidR="00072E91">
        <w:t>ни</w:t>
      </w:r>
      <w:r w:rsidR="00EF4812">
        <w:t>ю</w:t>
      </w:r>
      <w:r w:rsidR="00072E91">
        <w:t xml:space="preserve"> </w:t>
      </w:r>
      <w:r w:rsidR="00077106" w:rsidRPr="004659FA">
        <w:rPr>
          <w:lang w:val="en-US"/>
        </w:rPr>
        <w:t>R</w:t>
      </w:r>
      <w:r w:rsidR="00077106" w:rsidRPr="004659FA">
        <w:rPr>
          <w:vertAlign w:val="subscript"/>
          <w:lang w:val="en-US"/>
        </w:rPr>
        <w:t>a</w:t>
      </w:r>
      <w:r w:rsidR="00077106" w:rsidRPr="004659FA">
        <w:t>/С</w:t>
      </w:r>
      <w:r w:rsidR="00077106" w:rsidRPr="004659FA">
        <w:rPr>
          <w:vertAlign w:val="subscript"/>
        </w:rPr>
        <w:t>0</w:t>
      </w:r>
      <w:r w:rsidR="00EF4812">
        <w:t xml:space="preserve"> = </w:t>
      </w:r>
      <w:r w:rsidR="00077106">
        <w:t xml:space="preserve"> 0,057</w:t>
      </w:r>
      <w:r w:rsidR="008479E7">
        <w:t xml:space="preserve"> в табл. 3.4</w:t>
      </w:r>
      <w:r w:rsidR="00077106">
        <w:t xml:space="preserve"> соответствует е</w:t>
      </w:r>
      <w:r w:rsidR="00EF4812">
        <w:t xml:space="preserve"> =</w:t>
      </w:r>
      <w:r w:rsidR="00B42758">
        <w:t xml:space="preserve"> </w:t>
      </w:r>
      <w:r w:rsidR="00077106">
        <w:t>0,37</w:t>
      </w:r>
      <w:r w:rsidR="00EF4812">
        <w:t xml:space="preserve">, а </w:t>
      </w:r>
      <w:r w:rsidR="00EF4812" w:rsidRPr="004659FA">
        <w:rPr>
          <w:lang w:val="en-US"/>
        </w:rPr>
        <w:t>R</w:t>
      </w:r>
      <w:r w:rsidR="00EF4812" w:rsidRPr="004659FA">
        <w:rPr>
          <w:vertAlign w:val="subscript"/>
          <w:lang w:val="en-US"/>
        </w:rPr>
        <w:t>a</w:t>
      </w:r>
      <w:r w:rsidR="00EF4812" w:rsidRPr="004659FA">
        <w:t>/С</w:t>
      </w:r>
      <w:r w:rsidR="00EF4812" w:rsidRPr="004659FA">
        <w:rPr>
          <w:vertAlign w:val="subscript"/>
        </w:rPr>
        <w:t>0</w:t>
      </w:r>
      <w:r w:rsidR="00EF4812">
        <w:t xml:space="preserve"> =  0,086 соответс</w:t>
      </w:r>
      <w:r w:rsidR="00EF4812">
        <w:t>т</w:t>
      </w:r>
      <w:r w:rsidR="00EF4812">
        <w:t>вует е = 0,41</w:t>
      </w:r>
      <w:r w:rsidR="00077106">
        <w:t xml:space="preserve">. </w:t>
      </w:r>
    </w:p>
    <w:p w:rsidR="00681232" w:rsidRDefault="008A2D3F" w:rsidP="008A2D3F">
      <w:pPr>
        <w:ind w:firstLine="567"/>
      </w:pPr>
      <w:r>
        <w:lastRenderedPageBreak/>
        <w:t>Для тихоходного вала, у которого нет осевой нагрузки, применяют рад</w:t>
      </w:r>
      <w:r>
        <w:t>и</w:t>
      </w:r>
      <w:r>
        <w:t xml:space="preserve">альные подшипники типа 0000. </w:t>
      </w:r>
    </w:p>
    <w:p w:rsidR="00D31DA2" w:rsidRDefault="008A2D3F" w:rsidP="008A2D3F">
      <w:pPr>
        <w:ind w:firstLine="567"/>
      </w:pPr>
      <w:r>
        <w:t xml:space="preserve">Для подшипников исходными данными к расчёту служат динамическая </w:t>
      </w:r>
      <w:r w:rsidRPr="00BD5EA6">
        <w:rPr>
          <w:lang w:val="en-US"/>
        </w:rPr>
        <w:t>C</w:t>
      </w:r>
      <w:r w:rsidRPr="00BD5EA6">
        <w:t xml:space="preserve"> </w:t>
      </w:r>
      <w:r>
        <w:t xml:space="preserve"> и статическая </w:t>
      </w:r>
      <w:r w:rsidRPr="00BD5EA6">
        <w:rPr>
          <w:lang w:val="en-US"/>
        </w:rPr>
        <w:t>C</w:t>
      </w:r>
      <w:r w:rsidRPr="00BD5EA6">
        <w:rPr>
          <w:vertAlign w:val="subscript"/>
        </w:rPr>
        <w:t>0</w:t>
      </w:r>
      <w:r>
        <w:t xml:space="preserve"> </w:t>
      </w:r>
      <w:r w:rsidRPr="00BD5EA6">
        <w:t>радиальн</w:t>
      </w:r>
      <w:r>
        <w:t>ые</w:t>
      </w:r>
      <w:r w:rsidRPr="00BD5EA6">
        <w:t xml:space="preserve"> грузоподъёмност</w:t>
      </w:r>
      <w:r>
        <w:t>и</w:t>
      </w:r>
      <w:r w:rsidR="00681232">
        <w:t>, выражаемые в ньютонах (Н)</w:t>
      </w:r>
      <w:r>
        <w:t>.</w:t>
      </w:r>
      <w:r w:rsidRPr="00BD5EA6">
        <w:t xml:space="preserve"> </w:t>
      </w:r>
      <w:r w:rsidR="00D31DA2">
        <w:t>Расчёт на долговечность основан на динамической грузоподъёмности</w:t>
      </w:r>
      <w:r w:rsidR="00681232">
        <w:t xml:space="preserve"> </w:t>
      </w:r>
      <w:r w:rsidR="00D31DA2">
        <w:t>С, пре</w:t>
      </w:r>
      <w:r w:rsidR="00D31DA2">
        <w:t>д</w:t>
      </w:r>
      <w:r w:rsidR="00D31DA2">
        <w:t>ставляющей собой постоянную эквивалентную нагрузку, которую подшипник мож</w:t>
      </w:r>
      <w:r w:rsidR="00681232">
        <w:t>е</w:t>
      </w:r>
      <w:r w:rsidR="00D31DA2">
        <w:t>т выдержать в течении 10</w:t>
      </w:r>
      <w:r w:rsidR="00D31DA2" w:rsidRPr="00D31DA2">
        <w:rPr>
          <w:vertAlign w:val="superscript"/>
        </w:rPr>
        <w:t>6</w:t>
      </w:r>
      <w:r w:rsidR="00D31DA2">
        <w:t xml:space="preserve"> оборотов (одного миллиона оборотов) при ча</w:t>
      </w:r>
      <w:r w:rsidR="00D31DA2">
        <w:t>с</w:t>
      </w:r>
      <w:r w:rsidR="00D31DA2">
        <w:t>т</w:t>
      </w:r>
      <w:r w:rsidR="00620B3E">
        <w:t>о</w:t>
      </w:r>
      <w:r w:rsidR="00D31DA2">
        <w:t>те вращения</w:t>
      </w:r>
      <w:r w:rsidR="00620B3E">
        <w:t xml:space="preserve"> более 1 мин</w:t>
      </w:r>
      <w:r w:rsidR="00620B3E" w:rsidRPr="00620B3E">
        <w:rPr>
          <w:vertAlign w:val="superscript"/>
        </w:rPr>
        <w:t>-1</w:t>
      </w:r>
      <w:r w:rsidR="00D31DA2">
        <w:t xml:space="preserve"> </w:t>
      </w:r>
      <w:r w:rsidR="00620B3E">
        <w:t>(мин</w:t>
      </w:r>
      <w:r w:rsidR="00620B3E" w:rsidRPr="00620B3E">
        <w:rPr>
          <w:vertAlign w:val="superscript"/>
        </w:rPr>
        <w:t>-1</w:t>
      </w:r>
      <w:r w:rsidR="00620B3E">
        <w:t xml:space="preserve"> означает об/мин).</w:t>
      </w:r>
    </w:p>
    <w:p w:rsidR="002D789D" w:rsidRPr="002D789D" w:rsidRDefault="002D789D" w:rsidP="008A2D3F">
      <w:pPr>
        <w:ind w:firstLine="567"/>
      </w:pPr>
      <w:r>
        <w:t>Статическая грузоподъёмность подшипника С</w:t>
      </w:r>
      <w:r w:rsidRPr="002D789D">
        <w:rPr>
          <w:vertAlign w:val="subscript"/>
        </w:rPr>
        <w:t>0</w:t>
      </w:r>
      <w:r>
        <w:t xml:space="preserve"> – это такая статическая н</w:t>
      </w:r>
      <w:r>
        <w:t>а</w:t>
      </w:r>
      <w:r>
        <w:t>грузка, при которой общая остаточная деформация тела качения (шарика или ролика) или колец в наиболее нагруженной зоне не превышает 0,0001 диаметра тела качения при частоте вращения до 1 мин</w:t>
      </w:r>
      <w:r w:rsidRPr="002D789D">
        <w:rPr>
          <w:vertAlign w:val="superscript"/>
        </w:rPr>
        <w:t>-1</w:t>
      </w:r>
      <w:r>
        <w:t xml:space="preserve">. </w:t>
      </w:r>
    </w:p>
    <w:p w:rsidR="008A2D3F" w:rsidRPr="00900102" w:rsidRDefault="008A2D3F" w:rsidP="008A2D3F">
      <w:pPr>
        <w:ind w:firstLine="567"/>
      </w:pPr>
      <w:r>
        <w:t>На первом этапе</w:t>
      </w:r>
      <w:r w:rsidR="00D81344">
        <w:t xml:space="preserve"> расчёта на долговечность</w:t>
      </w:r>
      <w:r>
        <w:t xml:space="preserve"> необходимо определить эквив</w:t>
      </w:r>
      <w:r>
        <w:t>а</w:t>
      </w:r>
      <w:r>
        <w:t>лентную динамическую нагрузку на подшипники</w:t>
      </w:r>
      <w:r w:rsidRPr="008B4C2E">
        <w:t xml:space="preserve"> </w:t>
      </w:r>
      <w:r>
        <w:t>по формуле:</w:t>
      </w:r>
      <w:r w:rsidRPr="00CF0CA6">
        <w:t xml:space="preserve"> </w:t>
      </w:r>
    </w:p>
    <w:p w:rsidR="008A2D3F" w:rsidRDefault="008A2D3F" w:rsidP="008A2D3F">
      <w:pPr>
        <w:ind w:left="1182" w:firstLine="567"/>
        <w:jc w:val="right"/>
      </w:pPr>
      <w:r>
        <w:t xml:space="preserve">                  </w:t>
      </w:r>
      <w:r w:rsidR="00D81344" w:rsidRPr="008B66E4">
        <w:rPr>
          <w:position w:val="-12"/>
        </w:rPr>
        <w:object w:dxaOrig="2439" w:dyaOrig="360">
          <v:shape id="_x0000_i1031" type="#_x0000_t75" style="width:153.5pt;height:23.1pt" o:ole="" fillcolor="window">
            <v:imagedata r:id="rId25" o:title=""/>
          </v:shape>
          <o:OLEObject Type="Embed" ProgID="Equation.3" ShapeID="_x0000_i1031" DrawAspect="Content" ObjectID="_1552125822" r:id="rId26"/>
        </w:object>
      </w:r>
      <w:r>
        <w:t>,</w:t>
      </w:r>
      <w:r>
        <w:tab/>
        <w:t xml:space="preserve">                  (45)</w:t>
      </w:r>
    </w:p>
    <w:p w:rsidR="008A2D3F" w:rsidRDefault="008A2D3F" w:rsidP="008A2D3F">
      <w:pPr>
        <w:ind w:firstLine="567"/>
      </w:pPr>
      <w:r>
        <w:t xml:space="preserve">где </w:t>
      </w:r>
      <w:r>
        <w:rPr>
          <w:lang w:val="en-US"/>
        </w:rPr>
        <w:t>X</w:t>
      </w:r>
      <w:r>
        <w:t xml:space="preserve"> и </w:t>
      </w:r>
      <w:r>
        <w:rPr>
          <w:lang w:val="en-US"/>
        </w:rPr>
        <w:t>Y</w:t>
      </w:r>
      <w:r>
        <w:t xml:space="preserve"> – коэффициенты радиальной и осевой нагрузки соответственно (табл. 3.4 приложения 3); </w:t>
      </w:r>
      <w:r>
        <w:rPr>
          <w:lang w:val="en-US"/>
        </w:rPr>
        <w:t>V</w:t>
      </w:r>
      <w:r>
        <w:t xml:space="preserve"> - коэффициент вращения (</w:t>
      </w:r>
      <w:r>
        <w:rPr>
          <w:lang w:val="en-US"/>
        </w:rPr>
        <w:t>V</w:t>
      </w:r>
      <w:r>
        <w:t xml:space="preserve"> = 1 при вращении внутреннего кольца по отношению к направлению нагрузки, </w:t>
      </w:r>
      <w:r>
        <w:rPr>
          <w:lang w:val="en-US"/>
        </w:rPr>
        <w:t>V</w:t>
      </w:r>
      <w:r>
        <w:t xml:space="preserve"> = 1,2 при непо</w:t>
      </w:r>
      <w:r>
        <w:t>д</w:t>
      </w:r>
      <w:r>
        <w:t xml:space="preserve">вижном по отношению к направлению нагрузки внутреннем кольце); </w:t>
      </w:r>
      <w:r>
        <w:rPr>
          <w:lang w:val="en-US"/>
        </w:rPr>
        <w:t>R</w:t>
      </w:r>
      <w:r>
        <w:rPr>
          <w:vertAlign w:val="subscript"/>
          <w:lang w:val="en-US"/>
        </w:rPr>
        <w:t>r</w:t>
      </w:r>
      <w:r>
        <w:t xml:space="preserve"> – на</w:t>
      </w:r>
      <w:r>
        <w:t>и</w:t>
      </w:r>
      <w:r>
        <w:t xml:space="preserve">большая из двух радиальных нагрузок на одной из опор, Н; </w:t>
      </w:r>
      <w:r>
        <w:rPr>
          <w:lang w:val="en-US"/>
        </w:rPr>
        <w:t>R</w:t>
      </w:r>
      <w:r>
        <w:rPr>
          <w:vertAlign w:val="subscript"/>
          <w:lang w:val="en-US"/>
        </w:rPr>
        <w:t>a</w:t>
      </w:r>
      <w:r>
        <w:t xml:space="preserve"> – осевая нагрузка на подшипник или осевая составляющая нагрузки, действующая на подшипник, </w:t>
      </w:r>
      <w:r>
        <w:rPr>
          <w:lang w:val="en-US"/>
        </w:rPr>
        <w:t>H</w:t>
      </w:r>
      <w:r>
        <w:t xml:space="preserve">; </w:t>
      </w:r>
      <w:r>
        <w:rPr>
          <w:lang w:val="en-US"/>
        </w:rPr>
        <w:t>K</w:t>
      </w:r>
      <w:r>
        <w:rPr>
          <w:vertAlign w:val="subscript"/>
        </w:rPr>
        <w:t>σ</w:t>
      </w:r>
      <w:r>
        <w:t xml:space="preserve"> = 1,2</w:t>
      </w:r>
      <w:r w:rsidR="00E36ACC">
        <w:t xml:space="preserve"> – </w:t>
      </w:r>
      <w:r>
        <w:t xml:space="preserve">1,4 – коэффициент безопасности; </w:t>
      </w:r>
      <w:r>
        <w:rPr>
          <w:lang w:val="en-US"/>
        </w:rPr>
        <w:t>K</w:t>
      </w:r>
      <w:r>
        <w:rPr>
          <w:vertAlign w:val="subscript"/>
          <w:lang w:val="en-US"/>
        </w:rPr>
        <w:t>τ</w:t>
      </w:r>
      <w:r>
        <w:t xml:space="preserve"> = 1 – температурный коэфф</w:t>
      </w:r>
      <w:r>
        <w:t>и</w:t>
      </w:r>
      <w:r>
        <w:t xml:space="preserve">циент (при </w:t>
      </w:r>
      <w:r w:rsidR="00E154A2">
        <w:t>температуре</w:t>
      </w:r>
      <w:r>
        <w:t xml:space="preserve"> масла меньше 100</w:t>
      </w:r>
      <w:r>
        <w:sym w:font="Symbol" w:char="F0B0"/>
      </w:r>
      <w:r>
        <w:t xml:space="preserve"> С).</w:t>
      </w:r>
    </w:p>
    <w:p w:rsidR="008A2D3F" w:rsidRDefault="008A2D3F" w:rsidP="008A2D3F">
      <w:pPr>
        <w:ind w:firstLine="567"/>
      </w:pPr>
      <w:r>
        <w:t>Для нахождения значений коэффициентов</w:t>
      </w:r>
      <w:r w:rsidRPr="001F3CE2">
        <w:t xml:space="preserve"> </w:t>
      </w:r>
      <w:r>
        <w:rPr>
          <w:lang w:val="en-US"/>
        </w:rPr>
        <w:t>X</w:t>
      </w:r>
      <w:r w:rsidRPr="001F3CE2">
        <w:t xml:space="preserve"> </w:t>
      </w:r>
      <w:r>
        <w:t>и</w:t>
      </w:r>
      <w:r w:rsidRPr="001F3CE2">
        <w:t xml:space="preserve"> </w:t>
      </w:r>
      <w:r>
        <w:rPr>
          <w:lang w:val="en-US"/>
        </w:rPr>
        <w:t>Y</w:t>
      </w:r>
      <w:r w:rsidRPr="001F3CE2">
        <w:t xml:space="preserve"> </w:t>
      </w:r>
      <w:r>
        <w:t>определяется относ</w:t>
      </w:r>
      <w:r>
        <w:t>и</w:t>
      </w:r>
      <w:r>
        <w:t xml:space="preserve">тельная осевая нагрузка </w:t>
      </w:r>
      <w:r>
        <w:rPr>
          <w:lang w:val="en-US"/>
        </w:rPr>
        <w:t>R</w:t>
      </w:r>
      <w:r>
        <w:rPr>
          <w:vertAlign w:val="subscript"/>
          <w:lang w:val="en-US"/>
        </w:rPr>
        <w:t>a</w:t>
      </w:r>
      <w:r>
        <w:t>/С</w:t>
      </w:r>
      <w:r>
        <w:rPr>
          <w:vertAlign w:val="subscript"/>
        </w:rPr>
        <w:t>0</w:t>
      </w:r>
      <w:r>
        <w:t xml:space="preserve"> для выбранного подшипника (табл. 3.1…3.3 пр</w:t>
      </w:r>
      <w:r>
        <w:t>и</w:t>
      </w:r>
      <w:r>
        <w:t xml:space="preserve">ложения 3). Таблица 3.4 приложения 3 позволяет определить коэффициент «е» по значению относительной осевой нагрузки </w:t>
      </w:r>
      <w:r>
        <w:rPr>
          <w:lang w:val="en-US"/>
        </w:rPr>
        <w:t>R</w:t>
      </w:r>
      <w:r>
        <w:rPr>
          <w:vertAlign w:val="subscript"/>
          <w:lang w:val="en-US"/>
        </w:rPr>
        <w:t>a</w:t>
      </w:r>
      <w:r>
        <w:t>/С</w:t>
      </w:r>
      <w:r>
        <w:rPr>
          <w:vertAlign w:val="subscript"/>
        </w:rPr>
        <w:t>0</w:t>
      </w:r>
      <w:r w:rsidR="001246AF">
        <w:t>.</w:t>
      </w:r>
      <w:r w:rsidR="007958CC">
        <w:t xml:space="preserve"> </w:t>
      </w:r>
      <w:r>
        <w:t xml:space="preserve">Этот коэффициент отражает предельное значение отношения осевой к радиальной нагрузке </w:t>
      </w:r>
      <w:r>
        <w:rPr>
          <w:lang w:val="en-US"/>
        </w:rPr>
        <w:t>R</w:t>
      </w:r>
      <w:r>
        <w:rPr>
          <w:vertAlign w:val="subscript"/>
          <w:lang w:val="en-US"/>
        </w:rPr>
        <w:t>a</w:t>
      </w:r>
      <w:r>
        <w:t>/</w:t>
      </w:r>
      <w:r>
        <w:rPr>
          <w:lang w:val="en-US"/>
        </w:rPr>
        <w:t>VR</w:t>
      </w:r>
      <w:r>
        <w:rPr>
          <w:vertAlign w:val="subscript"/>
          <w:lang w:val="en-US"/>
        </w:rPr>
        <w:t>r</w:t>
      </w:r>
      <w:r>
        <w:t>. Если расчётное значение этого отношения не превысит предельно</w:t>
      </w:r>
      <w:r w:rsidR="00DE526F">
        <w:t>го значения</w:t>
      </w:r>
      <w:r>
        <w:t xml:space="preserve">, т.е. </w:t>
      </w:r>
      <w:r>
        <w:rPr>
          <w:lang w:val="en-US"/>
        </w:rPr>
        <w:lastRenderedPageBreak/>
        <w:t>R</w:t>
      </w:r>
      <w:r>
        <w:rPr>
          <w:vertAlign w:val="subscript"/>
          <w:lang w:val="en-US"/>
        </w:rPr>
        <w:t>a</w:t>
      </w:r>
      <w:r>
        <w:t>/</w:t>
      </w:r>
      <w:r>
        <w:rPr>
          <w:lang w:val="en-US"/>
        </w:rPr>
        <w:t>VR</w:t>
      </w:r>
      <w:r>
        <w:rPr>
          <w:vertAlign w:val="subscript"/>
          <w:lang w:val="en-US"/>
        </w:rPr>
        <w:t>r</w:t>
      </w:r>
      <w:r>
        <w:t xml:space="preserve"> </w:t>
      </w:r>
      <w:r w:rsidRPr="005603AF">
        <w:rPr>
          <w:b/>
        </w:rPr>
        <w:t xml:space="preserve">≤ </w:t>
      </w:r>
      <w:r>
        <w:rPr>
          <w:lang w:val="en-US"/>
        </w:rPr>
        <w:t>e</w:t>
      </w:r>
      <w:r>
        <w:t>, то</w:t>
      </w:r>
      <w:r w:rsidR="005C1FEA">
        <w:t xml:space="preserve"> принимаются значения коэффициентов: </w:t>
      </w:r>
      <w:r>
        <w:rPr>
          <w:lang w:val="en-US"/>
        </w:rPr>
        <w:t>X</w:t>
      </w:r>
      <w:r w:rsidRPr="005603AF">
        <w:t xml:space="preserve"> = 1</w:t>
      </w:r>
      <w:r>
        <w:t xml:space="preserve"> </w:t>
      </w:r>
      <w:r w:rsidR="005C1FEA">
        <w:t>и</w:t>
      </w:r>
      <w:r>
        <w:t xml:space="preserve"> </w:t>
      </w:r>
      <w:r>
        <w:rPr>
          <w:lang w:val="en-US"/>
        </w:rPr>
        <w:t>Y</w:t>
      </w:r>
      <w:r w:rsidRPr="005603AF">
        <w:t xml:space="preserve"> = 0</w:t>
      </w:r>
      <w:r>
        <w:t>. Это зн</w:t>
      </w:r>
      <w:r>
        <w:t>а</w:t>
      </w:r>
      <w:r>
        <w:t>ч</w:t>
      </w:r>
      <w:r w:rsidR="007958CC">
        <w:t>и</w:t>
      </w:r>
      <w:r>
        <w:t>т, что в дальнейшем расчёте будет учитываться только радиальная соста</w:t>
      </w:r>
      <w:r>
        <w:t>в</w:t>
      </w:r>
      <w:r>
        <w:t>ляющая реакции опоры.</w:t>
      </w:r>
      <w:r w:rsidR="005C1FEA">
        <w:t xml:space="preserve"> Такой результат получен в примере расчёта (см. табл. 17).</w:t>
      </w:r>
      <w:r>
        <w:t xml:space="preserve"> Если расчётное значение превысит предельное значение, то следует учит</w:t>
      </w:r>
      <w:r>
        <w:t>ы</w:t>
      </w:r>
      <w:r>
        <w:t>вать обе составляющие. В этом случае</w:t>
      </w:r>
      <w:r w:rsidRPr="005603AF">
        <w:t xml:space="preserve"> </w:t>
      </w:r>
      <w:r>
        <w:t xml:space="preserve">коэффициенты </w:t>
      </w:r>
      <w:r>
        <w:rPr>
          <w:lang w:val="en-US"/>
        </w:rPr>
        <w:t>X</w:t>
      </w:r>
      <w:r>
        <w:t xml:space="preserve"> и </w:t>
      </w:r>
      <w:r>
        <w:rPr>
          <w:lang w:val="en-US"/>
        </w:rPr>
        <w:t>Y</w:t>
      </w:r>
      <w:r>
        <w:t xml:space="preserve"> определяются по таблице 3.4 приложения 3.</w:t>
      </w:r>
    </w:p>
    <w:p w:rsidR="008A2D3F" w:rsidRDefault="008A2D3F" w:rsidP="008A2D3F">
      <w:pPr>
        <w:ind w:firstLine="567"/>
      </w:pPr>
      <w:r>
        <w:t>Как следует в результате расчёта</w:t>
      </w:r>
      <w:r w:rsidRPr="00915052">
        <w:t xml:space="preserve"> </w:t>
      </w:r>
      <w:r>
        <w:t>(табл. 17)</w:t>
      </w:r>
      <w:r w:rsidR="008B0EDB">
        <w:t>,</w:t>
      </w:r>
      <w:r>
        <w:t xml:space="preserve"> формула (45) для определения эквивалентной динамической нагрузки </w:t>
      </w:r>
      <w:r>
        <w:rPr>
          <w:lang w:val="en-US"/>
        </w:rPr>
        <w:t>R</w:t>
      </w:r>
      <w:r w:rsidRPr="00915052">
        <w:rPr>
          <w:vertAlign w:val="subscript"/>
          <w:lang w:val="en-US"/>
        </w:rPr>
        <w:t>E</w:t>
      </w:r>
      <w:r>
        <w:t xml:space="preserve"> на подшипники всех трёх валов</w:t>
      </w:r>
      <w:r w:rsidR="008B0EDB">
        <w:t xml:space="preserve"> в данном примере</w:t>
      </w:r>
      <w:r>
        <w:t xml:space="preserve"> упрощается:</w:t>
      </w:r>
    </w:p>
    <w:p w:rsidR="008A2D3F" w:rsidRDefault="008A2D3F" w:rsidP="008A2D3F">
      <w:pPr>
        <w:ind w:firstLine="567"/>
        <w:jc w:val="right"/>
      </w:pPr>
      <w:r w:rsidRPr="002C0114">
        <w:rPr>
          <w:position w:val="-12"/>
        </w:rPr>
        <w:object w:dxaOrig="1080" w:dyaOrig="360">
          <v:shape id="_x0000_i1032" type="#_x0000_t75" style="width:54.35pt;height:18.35pt" o:ole="">
            <v:imagedata r:id="rId27" o:title=""/>
          </v:shape>
          <o:OLEObject Type="Embed" ProgID="Equation.DSMT4" ShapeID="_x0000_i1032" DrawAspect="Content" ObjectID="_1552125823" r:id="rId28"/>
        </w:object>
      </w:r>
      <w:r>
        <w:t>.</w:t>
      </w:r>
      <w:r>
        <w:tab/>
        <w:t xml:space="preserve">                  (45а)</w:t>
      </w:r>
    </w:p>
    <w:p w:rsidR="008A2D3F" w:rsidRDefault="008A2D3F" w:rsidP="008A2D3F">
      <w:r>
        <w:t>Результаты расчёта по этой формуле приведены в таблице 17.</w:t>
      </w:r>
    </w:p>
    <w:p w:rsidR="008A2D3F" w:rsidRDefault="008A2D3F" w:rsidP="008A2D3F">
      <w:pPr>
        <w:ind w:firstLine="567"/>
      </w:pPr>
      <w:r>
        <w:t>Требуемая расчетная динамическая грузоподъемность подшипника С</w:t>
      </w:r>
      <w:r w:rsidRPr="002D3552">
        <w:rPr>
          <w:vertAlign w:val="subscript"/>
        </w:rPr>
        <w:t>тр</w:t>
      </w:r>
      <w:r>
        <w:t xml:space="preserve"> (Н) зависит от эквивалентной динамической нагрузки </w:t>
      </w:r>
      <w:r>
        <w:rPr>
          <w:lang w:val="en-US"/>
        </w:rPr>
        <w:t>R</w:t>
      </w:r>
      <w:r w:rsidRPr="00915052">
        <w:rPr>
          <w:vertAlign w:val="subscript"/>
          <w:lang w:val="en-US"/>
        </w:rPr>
        <w:t>E</w:t>
      </w:r>
      <w:r>
        <w:t xml:space="preserve"> и</w:t>
      </w:r>
      <w:r w:rsidR="00555681">
        <w:t xml:space="preserve"> заданной долговечности редуктора </w:t>
      </w:r>
      <w:r w:rsidR="00555681">
        <w:rPr>
          <w:lang w:val="en-US"/>
        </w:rPr>
        <w:t>Lh</w:t>
      </w:r>
      <w:r w:rsidR="00555681">
        <w:t>. Она</w:t>
      </w:r>
      <w:r>
        <w:t xml:space="preserve"> определяется по формуле: </w:t>
      </w:r>
    </w:p>
    <w:p w:rsidR="008A2D3F" w:rsidRDefault="008A2D3F" w:rsidP="008A2D3F">
      <w:pPr>
        <w:tabs>
          <w:tab w:val="left" w:pos="4820"/>
        </w:tabs>
        <w:ind w:left="2274" w:firstLine="567"/>
        <w:jc w:val="right"/>
        <w:rPr>
          <w:b/>
        </w:rPr>
      </w:pPr>
      <w:r w:rsidRPr="008B66E4">
        <w:rPr>
          <w:position w:val="-26"/>
        </w:rPr>
        <w:object w:dxaOrig="2280" w:dyaOrig="700">
          <v:shape id="_x0000_i1033" type="#_x0000_t75" style="width:147.4pt;height:48.9pt" o:ole="" fillcolor="window">
            <v:imagedata r:id="rId29" o:title=""/>
          </v:shape>
          <o:OLEObject Type="Embed" ProgID="Equation.3" ShapeID="_x0000_i1033" DrawAspect="Content" ObjectID="_1552125824" r:id="rId30"/>
        </w:object>
      </w:r>
      <w:r>
        <w:t xml:space="preserve">,    </w:t>
      </w:r>
      <w:r>
        <w:tab/>
        <w:t xml:space="preserve">           (46)</w:t>
      </w:r>
    </w:p>
    <w:p w:rsidR="008A2D3F" w:rsidRDefault="008A2D3F" w:rsidP="008A2D3F">
      <w:pPr>
        <w:ind w:firstLine="567"/>
      </w:pPr>
      <w:r>
        <w:t xml:space="preserve">где </w:t>
      </w:r>
      <w:r>
        <w:sym w:font="Symbol" w:char="F077"/>
      </w:r>
      <w:r>
        <w:t xml:space="preserve"> - угловая скорость, с</w:t>
      </w:r>
      <w:r>
        <w:rPr>
          <w:vertAlign w:val="superscript"/>
        </w:rPr>
        <w:t>-1</w:t>
      </w:r>
      <w:r>
        <w:t xml:space="preserve">; </w:t>
      </w:r>
      <w:r>
        <w:rPr>
          <w:lang w:val="en-US"/>
        </w:rPr>
        <w:t>m</w:t>
      </w:r>
      <w:r>
        <w:t xml:space="preserve"> – показатель степени</w:t>
      </w:r>
      <w:r w:rsidR="008548D3">
        <w:t xml:space="preserve"> корня</w:t>
      </w:r>
      <w:r>
        <w:t xml:space="preserve"> (</w:t>
      </w:r>
      <w:r>
        <w:rPr>
          <w:lang w:val="en-US"/>
        </w:rPr>
        <w:t>m</w:t>
      </w:r>
      <w:r>
        <w:t xml:space="preserve"> = 3 – для шариковых подшипников и </w:t>
      </w:r>
      <w:r>
        <w:rPr>
          <w:lang w:val="en-US"/>
        </w:rPr>
        <w:t>m</w:t>
      </w:r>
      <w:r>
        <w:t xml:space="preserve"> = 3,33 – для роликовых); </w:t>
      </w:r>
      <w:r>
        <w:rPr>
          <w:lang w:val="en-US"/>
        </w:rPr>
        <w:t>L</w:t>
      </w:r>
      <w:r>
        <w:rPr>
          <w:vertAlign w:val="subscript"/>
          <w:lang w:val="en-US"/>
        </w:rPr>
        <w:t>h</w:t>
      </w:r>
      <w:r>
        <w:t xml:space="preserve"> – требуемая долг</w:t>
      </w:r>
      <w:r>
        <w:t>о</w:t>
      </w:r>
      <w:r>
        <w:t>вечность в часах.</w:t>
      </w:r>
    </w:p>
    <w:p w:rsidR="00984352" w:rsidRDefault="008A2D3F" w:rsidP="008A2D3F">
      <w:pPr>
        <w:ind w:firstLine="567"/>
      </w:pPr>
      <w:r>
        <w:t>Для проверки пригодности предварительно выбранных</w:t>
      </w:r>
      <w:r w:rsidR="008B0EDB">
        <w:t xml:space="preserve"> из конструктивных соображений в рассматриваемом примере</w:t>
      </w:r>
      <w:r w:rsidR="00F55E68">
        <w:t xml:space="preserve"> </w:t>
      </w:r>
      <w:r>
        <w:t xml:space="preserve">подшипников легкой серии </w:t>
      </w:r>
      <w:r w:rsidR="008B0EDB">
        <w:t>(</w:t>
      </w:r>
      <w:r>
        <w:t>для б</w:t>
      </w:r>
      <w:r>
        <w:t>ы</w:t>
      </w:r>
      <w:r>
        <w:t>строходного вала –</w:t>
      </w:r>
      <w:r w:rsidR="00F770F4">
        <w:t xml:space="preserve"> </w:t>
      </w:r>
      <w:r w:rsidRPr="0071623A">
        <w:t>36205</w:t>
      </w:r>
      <w:r>
        <w:t>, для промежуточного вала –</w:t>
      </w:r>
      <w:r w:rsidR="00F770F4">
        <w:t xml:space="preserve"> </w:t>
      </w:r>
      <w:r w:rsidRPr="0071623A">
        <w:t>36209</w:t>
      </w:r>
      <w:r>
        <w:t xml:space="preserve"> и для тихоходного вала –</w:t>
      </w:r>
      <w:r w:rsidR="00F770F4">
        <w:t xml:space="preserve"> </w:t>
      </w:r>
      <w:r w:rsidRPr="0071623A">
        <w:t>211</w:t>
      </w:r>
      <w:r w:rsidR="008B0EDB">
        <w:t>)</w:t>
      </w:r>
      <w:r>
        <w:t xml:space="preserve"> следует сравнить их д</w:t>
      </w:r>
      <w:r w:rsidRPr="0071623A">
        <w:t>инами</w:t>
      </w:r>
      <w:r>
        <w:t>ческую</w:t>
      </w:r>
      <w:r w:rsidRPr="0071623A">
        <w:t xml:space="preserve"> грузоподъёмность </w:t>
      </w:r>
      <w:r w:rsidRPr="0071623A">
        <w:rPr>
          <w:lang w:val="en-US"/>
        </w:rPr>
        <w:t>C</w:t>
      </w:r>
      <w:r>
        <w:t xml:space="preserve"> с требу</w:t>
      </w:r>
      <w:r>
        <w:t>е</w:t>
      </w:r>
      <w:r>
        <w:t>мой расчетной динамической грузоподъемностью</w:t>
      </w:r>
      <w:r w:rsidR="00BA0F2F">
        <w:t xml:space="preserve"> для</w:t>
      </w:r>
      <w:r>
        <w:t xml:space="preserve"> этих подшипников С</w:t>
      </w:r>
      <w:r w:rsidRPr="002D3552">
        <w:rPr>
          <w:vertAlign w:val="subscript"/>
        </w:rPr>
        <w:t>тр</w:t>
      </w:r>
      <w:r>
        <w:t>. Как следует их таблицы 17, у подшипников быстроходного и промежуточного валов грузоподъёмность</w:t>
      </w:r>
      <w:r w:rsidR="00BA0F2F">
        <w:t xml:space="preserve"> оказалась</w:t>
      </w:r>
      <w:r>
        <w:t xml:space="preserve"> меньше требуемой, т.е. </w:t>
      </w:r>
      <w:r w:rsidRPr="0071623A">
        <w:rPr>
          <w:lang w:val="en-US"/>
        </w:rPr>
        <w:t>C</w:t>
      </w:r>
      <w:r>
        <w:t xml:space="preserve"> ˂ </w:t>
      </w:r>
      <w:r>
        <w:rPr>
          <w:vertAlign w:val="subscript"/>
        </w:rPr>
        <w:t xml:space="preserve"> </w:t>
      </w:r>
      <w:r>
        <w:t>С</w:t>
      </w:r>
      <w:r w:rsidRPr="002D3552">
        <w:rPr>
          <w:vertAlign w:val="subscript"/>
        </w:rPr>
        <w:t>тр</w:t>
      </w:r>
      <w:r>
        <w:t>. Следов</w:t>
      </w:r>
      <w:r>
        <w:t>а</w:t>
      </w:r>
      <w:r>
        <w:t>тельно, эти подшипники</w:t>
      </w:r>
      <w:r w:rsidR="00F55E68">
        <w:t xml:space="preserve"> не</w:t>
      </w:r>
      <w:r>
        <w:t xml:space="preserve"> удовлетворяют требованиям</w:t>
      </w:r>
      <w:r w:rsidR="00EB0D30">
        <w:t xml:space="preserve"> по долговечности</w:t>
      </w:r>
      <w:r>
        <w:t xml:space="preserve"> и должны быть заменены. </w:t>
      </w:r>
      <w:r w:rsidR="00C10095">
        <w:t>Подобраны следующие подшипники, удовлетворя</w:t>
      </w:r>
      <w:r w:rsidR="00C10095">
        <w:t>ю</w:t>
      </w:r>
      <w:r w:rsidR="00C10095">
        <w:t>щие требованиям долговечности: для быстроходного вала – 46305, для пром</w:t>
      </w:r>
      <w:r w:rsidR="00C10095">
        <w:t>е</w:t>
      </w:r>
      <w:r w:rsidR="00C10095">
        <w:lastRenderedPageBreak/>
        <w:t>жуточного вала – 46308, для тихоходного вала оставлен подшипник 211. При выборе подшипника быстроходного вала важно было не увеличивать диаметр вала под посадочное место подшипника (</w:t>
      </w:r>
      <w:r w:rsidR="003E08DA">
        <w:rPr>
          <w:lang w:val="en-US"/>
        </w:rPr>
        <w:t>d</w:t>
      </w:r>
      <w:r w:rsidR="003E08DA" w:rsidRPr="003E08DA">
        <w:t xml:space="preserve"> = 25 </w:t>
      </w:r>
      <w:r w:rsidR="003E08DA">
        <w:t xml:space="preserve">мм), т.к. </w:t>
      </w:r>
      <w:r w:rsidR="00C10095">
        <w:t xml:space="preserve"> </w:t>
      </w:r>
      <w:r w:rsidR="00984352">
        <w:t>вал-</w:t>
      </w:r>
      <w:r w:rsidR="003E08DA">
        <w:t>шестерня быстр</w:t>
      </w:r>
      <w:r w:rsidR="003E08DA">
        <w:t>о</w:t>
      </w:r>
      <w:r w:rsidR="003E08DA">
        <w:t>ходной ступени имеет диаметр впадин зубьев</w:t>
      </w:r>
      <w:r w:rsidR="00BA0F2F">
        <w:t xml:space="preserve"> меньше 30 мм</w:t>
      </w:r>
      <w:r w:rsidR="003E08DA">
        <w:t xml:space="preserve"> </w:t>
      </w:r>
      <w:r w:rsidR="00BA0F2F">
        <w:t>(</w:t>
      </w:r>
      <w:r w:rsidR="003E08DA">
        <w:rPr>
          <w:lang w:val="en-US"/>
        </w:rPr>
        <w:t>d</w:t>
      </w:r>
      <w:r w:rsidR="003E08DA" w:rsidRPr="001E2D47">
        <w:rPr>
          <w:vertAlign w:val="subscript"/>
          <w:lang w:val="en-US"/>
        </w:rPr>
        <w:t>f</w:t>
      </w:r>
      <w:r w:rsidR="003E08DA" w:rsidRPr="001E2D47">
        <w:t xml:space="preserve"> = 29. </w:t>
      </w:r>
      <w:r w:rsidR="003E08DA" w:rsidRPr="00C132CE">
        <w:t xml:space="preserve">74 </w:t>
      </w:r>
      <w:r w:rsidR="003E08DA">
        <w:t>мм (табл. 11)</w:t>
      </w:r>
      <w:r w:rsidR="00BA0F2F">
        <w:t>)</w:t>
      </w:r>
      <w:r w:rsidR="003E08DA">
        <w:t>.</w:t>
      </w:r>
      <w:r w:rsidR="00984352">
        <w:t xml:space="preserve"> Для того, чтобы нарезать зубья червячной фрезой</w:t>
      </w:r>
      <w:r w:rsidR="00BA0F2F">
        <w:t xml:space="preserve"> без повреждения вала</w:t>
      </w:r>
      <w:r w:rsidR="00984352">
        <w:t xml:space="preserve">, диаметры вала </w:t>
      </w:r>
      <w:r w:rsidR="00BA0F2F">
        <w:t>в непосредственной близости к</w:t>
      </w:r>
      <w:r w:rsidR="00984352">
        <w:t xml:space="preserve"> зубчато</w:t>
      </w:r>
      <w:r w:rsidR="00BA0F2F">
        <w:t>му</w:t>
      </w:r>
      <w:r w:rsidR="00984352">
        <w:t xml:space="preserve"> венц</w:t>
      </w:r>
      <w:r w:rsidR="00BA0F2F">
        <w:t>у</w:t>
      </w:r>
      <w:r w:rsidR="00984352">
        <w:t xml:space="preserve"> должны быть меньше диаметра впадин</w:t>
      </w:r>
      <w:r w:rsidR="00D617B0">
        <w:t xml:space="preserve">. Это обеспечивается </w:t>
      </w:r>
      <w:r w:rsidR="00BA0F2F">
        <w:t xml:space="preserve">размером </w:t>
      </w:r>
      <w:r w:rsidR="00D617B0">
        <w:t>выбранн</w:t>
      </w:r>
      <w:r w:rsidR="00BA0F2F">
        <w:t>ого</w:t>
      </w:r>
      <w:r w:rsidR="00D617B0">
        <w:t xml:space="preserve"> по</w:t>
      </w:r>
      <w:r w:rsidR="00D617B0">
        <w:t>д</w:t>
      </w:r>
      <w:r w:rsidR="00D617B0">
        <w:t>шипник</w:t>
      </w:r>
      <w:r w:rsidR="00BA0F2F">
        <w:t>а</w:t>
      </w:r>
      <w:r w:rsidR="00D617B0">
        <w:t>.</w:t>
      </w:r>
      <w:r w:rsidR="00984352">
        <w:t xml:space="preserve"> </w:t>
      </w:r>
      <w:r w:rsidR="00D617B0">
        <w:t xml:space="preserve">Для промежуточного вала </w:t>
      </w:r>
      <w:r w:rsidR="0041621A">
        <w:t>удалось подобрать подшипник меньшего размера.</w:t>
      </w:r>
      <w:r w:rsidR="00457D96">
        <w:t xml:space="preserve"> В этом случае нет ограничений по размерам подшипников, валов и зубчатых венцов.</w:t>
      </w:r>
      <w:r w:rsidR="003E08DA">
        <w:t xml:space="preserve"> </w:t>
      </w:r>
    </w:p>
    <w:p w:rsidR="008A2D3F" w:rsidRDefault="008A2D3F" w:rsidP="008A2D3F">
      <w:pPr>
        <w:tabs>
          <w:tab w:val="clear" w:pos="3570"/>
          <w:tab w:val="clear" w:pos="7515"/>
          <w:tab w:val="left" w:pos="0"/>
        </w:tabs>
        <w:ind w:firstLine="567"/>
      </w:pPr>
      <w:r>
        <w:t>На основе рекомендуемых конструктивных элементов редуктора (прил</w:t>
      </w:r>
      <w:r>
        <w:t>о</w:t>
      </w:r>
      <w:r>
        <w:t>жение 4), а также расчётных значений размеров валов и зубчатых колес выпо</w:t>
      </w:r>
      <w:r>
        <w:t>л</w:t>
      </w:r>
      <w:r>
        <w:t>няется эскизная компоновка редуктора.</w:t>
      </w:r>
    </w:p>
    <w:p w:rsidR="008A2D3F" w:rsidRPr="00E93B9F" w:rsidRDefault="008A2D3F" w:rsidP="008A2D3F">
      <w:pPr>
        <w:jc w:val="center"/>
        <w:rPr>
          <w:b/>
        </w:rPr>
      </w:pPr>
      <w:r>
        <w:rPr>
          <w:b/>
        </w:rPr>
        <w:t>9</w:t>
      </w:r>
      <w:r w:rsidRPr="00E93B9F">
        <w:rPr>
          <w:b/>
        </w:rPr>
        <w:t>. ЭСКИЗНАЯ КОМПОНОВКА РЕ</w:t>
      </w:r>
      <w:r w:rsidRPr="001A4FBC">
        <w:rPr>
          <w:b/>
        </w:rPr>
        <w:t>ДУКТОРА</w:t>
      </w:r>
    </w:p>
    <w:p w:rsidR="00283B93" w:rsidRDefault="00D52AEA" w:rsidP="005478BA">
      <w:pPr>
        <w:tabs>
          <w:tab w:val="clear" w:pos="3570"/>
          <w:tab w:val="clear" w:pos="7515"/>
        </w:tabs>
        <w:ind w:firstLine="567"/>
      </w:pPr>
      <w:r>
        <w:t>На рисунке 6 показан пример эскизной компоновки редуктора. Этот че</w:t>
      </w:r>
      <w:r>
        <w:t>р</w:t>
      </w:r>
      <w:r>
        <w:t>тёж представляет собой</w:t>
      </w:r>
      <w:r w:rsidR="007C1B51">
        <w:t xml:space="preserve"> проекцию –</w:t>
      </w:r>
      <w:r>
        <w:t xml:space="preserve"> вид сверху на корпус редуктора в сборе с валами, зубчатыми колёсами, подшипниками, манжетами уплотнения, кры</w:t>
      </w:r>
      <w:r>
        <w:t>ш</w:t>
      </w:r>
      <w:r>
        <w:t>ками подшипников</w:t>
      </w:r>
      <w:r w:rsidR="007C1B51">
        <w:t>ых опор, дистанционными кольцами</w:t>
      </w:r>
      <w:r>
        <w:t xml:space="preserve"> и т.п. со снятой кры</w:t>
      </w:r>
      <w:r>
        <w:t>ш</w:t>
      </w:r>
      <w:r>
        <w:t>кой редуктора.</w:t>
      </w:r>
      <w:r w:rsidR="007C1B51">
        <w:t xml:space="preserve"> </w:t>
      </w:r>
      <w:r w:rsidR="006679B4">
        <w:t>В этой проекции допущены ошибки. Для того, чтобы увидеть конструкции валов, шпоночные соединения валов с установленными зубчат</w:t>
      </w:r>
      <w:r w:rsidR="006679B4">
        <w:t>ы</w:t>
      </w:r>
      <w:r w:rsidR="006679B4">
        <w:t>ми колёсами и т.п., в этой проекции следует разрезать зубчатые колёса, по</w:t>
      </w:r>
      <w:r w:rsidR="006679B4">
        <w:t>д</w:t>
      </w:r>
      <w:r w:rsidR="006679B4">
        <w:t xml:space="preserve">шипники, дистанционные </w:t>
      </w:r>
      <w:r w:rsidR="00157CF9">
        <w:t>кольца, крышки подшипниковых опор. Все металл</w:t>
      </w:r>
      <w:r w:rsidR="00157CF9">
        <w:t>и</w:t>
      </w:r>
      <w:r w:rsidR="00157CF9">
        <w:t>ческие детали, которые попадают в разрез, штрихуются тонкими линиями под углом 45º. Причём, для смежных (соседних) деталей</w:t>
      </w:r>
      <w:r w:rsidR="00AF4B4B">
        <w:t xml:space="preserve"> штриховка должна быть направлена в разные стороны</w:t>
      </w:r>
      <w:r w:rsidR="00AB798A">
        <w:t>, чтобы можно было их отличить. Если в разрез попадают неметаллические детали, например, из пластмассы или резины, то делается штриховка крест на крест под углом 45º. Не штрихуются попадающие в разрез валы и детали, для которых стандартом допускается условное обозн</w:t>
      </w:r>
      <w:r w:rsidR="00AB798A">
        <w:t>а</w:t>
      </w:r>
      <w:r w:rsidR="00AB798A">
        <w:t xml:space="preserve">чение (подшипники качения, манжеты и др.). </w:t>
      </w:r>
    </w:p>
    <w:p w:rsidR="00637BEE" w:rsidRDefault="00637BEE" w:rsidP="00637BEE">
      <w:pPr>
        <w:tabs>
          <w:tab w:val="clear" w:pos="3570"/>
          <w:tab w:val="clear" w:pos="7515"/>
        </w:tabs>
        <w:spacing w:line="240" w:lineRule="auto"/>
        <w:jc w:val="left"/>
      </w:pPr>
    </w:p>
    <w:p w:rsidR="00637BEE" w:rsidRDefault="00637BEE" w:rsidP="00637BEE">
      <w:pPr>
        <w:tabs>
          <w:tab w:val="clear" w:pos="3570"/>
          <w:tab w:val="clear" w:pos="7515"/>
        </w:tabs>
        <w:spacing w:line="240" w:lineRule="auto"/>
        <w:ind w:firstLine="567"/>
        <w:jc w:val="left"/>
      </w:pPr>
      <w:r>
        <w:lastRenderedPageBreak/>
        <w:t>Рис. 6. Пример эскизной компоновки редуктора</w:t>
      </w:r>
    </w:p>
    <w:p w:rsidR="00637BEE" w:rsidRDefault="004A16DC" w:rsidP="005478BA">
      <w:pPr>
        <w:tabs>
          <w:tab w:val="clear" w:pos="3570"/>
          <w:tab w:val="clear" w:pos="7515"/>
        </w:tabs>
        <w:ind w:firstLine="567"/>
      </w:pPr>
      <w:r>
        <w:rPr>
          <w:noProof/>
          <w:lang w:eastAsia="ru-RU"/>
        </w:rPr>
        <w:pict>
          <v:shape id="_x0000_s1126" type="#_x0000_t75" style="position:absolute;left:0;text-align:left;margin-left:4.8pt;margin-top:-.8pt;width:480.3pt;height:662.4pt;z-index:251670528" o:allowincell="f">
            <v:imagedata r:id="rId31" o:title="" cropbottom="5840f"/>
            <w10:wrap type="topAndBottom"/>
          </v:shape>
          <o:OLEObject Type="Embed" ProgID="Photoshop.Image.4" ShapeID="_x0000_s1126" DrawAspect="Content" ObjectID="_1552125836" r:id="rId32">
            <o:FieldCodes>\s</o:FieldCodes>
          </o:OLEObject>
        </w:pict>
      </w:r>
    </w:p>
    <w:p w:rsidR="005478BA" w:rsidRDefault="00853675" w:rsidP="005478BA">
      <w:pPr>
        <w:tabs>
          <w:tab w:val="clear" w:pos="3570"/>
          <w:tab w:val="clear" w:pos="7515"/>
        </w:tabs>
        <w:ind w:firstLine="567"/>
      </w:pPr>
      <w:r>
        <w:lastRenderedPageBreak/>
        <w:t>Главная ошибка</w:t>
      </w:r>
      <w:r w:rsidR="00637BEE">
        <w:t xml:space="preserve"> </w:t>
      </w:r>
      <w:r w:rsidR="00283B93">
        <w:t xml:space="preserve"> </w:t>
      </w:r>
      <w:r w:rsidR="00637BEE">
        <w:t>эскизной компоновки редуктора</w:t>
      </w:r>
      <w:r>
        <w:t xml:space="preserve"> заключается в том, что в чертеже отсутствует штриховка.</w:t>
      </w:r>
      <w:r w:rsidR="00E62000">
        <w:t xml:space="preserve"> </w:t>
      </w:r>
      <w:r w:rsidR="005478BA">
        <w:t xml:space="preserve">Имеются ещё </w:t>
      </w:r>
      <w:r w:rsidR="00637BEE">
        <w:t xml:space="preserve">другие </w:t>
      </w:r>
      <w:r w:rsidR="005478BA">
        <w:t xml:space="preserve">неточности, </w:t>
      </w:r>
      <w:r w:rsidR="00637BEE">
        <w:t>ниже прив</w:t>
      </w:r>
      <w:r w:rsidR="00637BEE">
        <w:t>е</w:t>
      </w:r>
      <w:r w:rsidR="00637BEE">
        <w:t>дены рекомендации, чтобы их не допустить</w:t>
      </w:r>
      <w:r w:rsidR="005478BA">
        <w:t>.</w:t>
      </w:r>
    </w:p>
    <w:p w:rsidR="004F2232" w:rsidRDefault="004F2232" w:rsidP="005478BA">
      <w:pPr>
        <w:tabs>
          <w:tab w:val="clear" w:pos="3570"/>
          <w:tab w:val="clear" w:pos="7515"/>
        </w:tabs>
        <w:ind w:firstLine="567"/>
      </w:pPr>
      <w:r>
        <w:t>Графическую часть работы лучше выполнять на ватмане в масшта</w:t>
      </w:r>
      <w:r w:rsidR="00AF1AD3">
        <w:t>бе 1:1. Для тонких линий (осевых, выносных, штриховых) применяются твёрдые ко</w:t>
      </w:r>
      <w:r w:rsidR="00AF1AD3">
        <w:t>н</w:t>
      </w:r>
      <w:r w:rsidR="00AF1AD3">
        <w:t xml:space="preserve">структорские карандаши, для контурных </w:t>
      </w:r>
      <w:r w:rsidR="007F411E">
        <w:t xml:space="preserve">линий </w:t>
      </w:r>
      <w:r w:rsidR="00AF1AD3">
        <w:t>– более м</w:t>
      </w:r>
      <w:r w:rsidR="004B7C76">
        <w:t>ягкие. Желательно показывать проект преподавателю в тонких линиях, а затем обводить конту</w:t>
      </w:r>
      <w:r w:rsidR="004B7C76">
        <w:t>р</w:t>
      </w:r>
      <w:r w:rsidR="004B7C76">
        <w:t>ные линии. Допускается выполнять графическую часть на миллиметровке.</w:t>
      </w:r>
      <w:r>
        <w:t xml:space="preserve"> </w:t>
      </w:r>
    </w:p>
    <w:p w:rsidR="000330A3" w:rsidRDefault="005478BA" w:rsidP="005478BA">
      <w:pPr>
        <w:tabs>
          <w:tab w:val="clear" w:pos="3570"/>
          <w:tab w:val="clear" w:pos="7515"/>
        </w:tabs>
        <w:ind w:firstLine="567"/>
      </w:pPr>
      <w:r>
        <w:t xml:space="preserve">Сборочный чертёж редуктора должен содержать две проекции: </w:t>
      </w:r>
    </w:p>
    <w:p w:rsidR="000330A3" w:rsidRDefault="005478BA" w:rsidP="005478BA">
      <w:pPr>
        <w:tabs>
          <w:tab w:val="clear" w:pos="3570"/>
          <w:tab w:val="clear" w:pos="7515"/>
        </w:tabs>
        <w:ind w:firstLine="567"/>
      </w:pPr>
      <w:r>
        <w:t xml:space="preserve">1) </w:t>
      </w:r>
      <w:r w:rsidR="002070FB">
        <w:t xml:space="preserve">в верхней половине листа – главный </w:t>
      </w:r>
      <w:r>
        <w:t>вид</w:t>
      </w:r>
      <w:r w:rsidR="002070FB">
        <w:t xml:space="preserve"> редуктора со стороны электр</w:t>
      </w:r>
      <w:r w:rsidR="002070FB">
        <w:t>о</w:t>
      </w:r>
      <w:r w:rsidR="002070FB">
        <w:t>двигателя (не показывая электродвигатель</w:t>
      </w:r>
      <w:r w:rsidR="00C17D69">
        <w:t>)</w:t>
      </w:r>
      <w:r w:rsidR="000330A3">
        <w:t xml:space="preserve">. На </w:t>
      </w:r>
      <w:r>
        <w:t xml:space="preserve"> </w:t>
      </w:r>
      <w:r w:rsidR="000330A3">
        <w:t xml:space="preserve">этой проекции </w:t>
      </w:r>
      <w:r w:rsidR="00C17D69">
        <w:t>следует показать корпус (основание) редуктора в сборе с крышкой корпуса, с крышками опор валов, с крепёжными деталями и т.п. Пример такой проекции</w:t>
      </w:r>
      <w:r w:rsidR="00337EBE">
        <w:t xml:space="preserve"> с соотношениями размеров элементов </w:t>
      </w:r>
      <w:r w:rsidR="00C17D69">
        <w:t>показан в приложении 4 для одноступенчатого редуктора;</w:t>
      </w:r>
      <w:r w:rsidR="002070FB">
        <w:t xml:space="preserve"> </w:t>
      </w:r>
    </w:p>
    <w:p w:rsidR="000E33DB" w:rsidRDefault="002070FB" w:rsidP="005478BA">
      <w:pPr>
        <w:tabs>
          <w:tab w:val="clear" w:pos="3570"/>
          <w:tab w:val="clear" w:pos="7515"/>
        </w:tabs>
        <w:ind w:firstLine="567"/>
      </w:pPr>
      <w:r>
        <w:t>2) в нижней половине листа –</w:t>
      </w:r>
      <w:r w:rsidR="00337EBE">
        <w:t xml:space="preserve"> </w:t>
      </w:r>
      <w:r>
        <w:t xml:space="preserve">вид </w:t>
      </w:r>
      <w:r w:rsidR="005478BA">
        <w:t xml:space="preserve">сверху на корпус </w:t>
      </w:r>
      <w:r w:rsidR="000330A3">
        <w:t xml:space="preserve">(основание) </w:t>
      </w:r>
      <w:r w:rsidR="005478BA">
        <w:t>редуктора в сборе с деталями без крышки (подобно рис. 6)</w:t>
      </w:r>
      <w:r w:rsidR="000330A3">
        <w:t xml:space="preserve">.  </w:t>
      </w:r>
    </w:p>
    <w:p w:rsidR="00D52AEA" w:rsidRDefault="00AB798A" w:rsidP="005478BA">
      <w:pPr>
        <w:tabs>
          <w:tab w:val="clear" w:pos="3570"/>
          <w:tab w:val="clear" w:pos="7515"/>
        </w:tabs>
        <w:ind w:firstLine="567"/>
      </w:pPr>
      <w:r>
        <w:t xml:space="preserve"> </w:t>
      </w:r>
      <w:r w:rsidR="00337EBE">
        <w:t>Компоновку на основе результатов расчётов следует начать со второй проекции</w:t>
      </w:r>
      <w:r w:rsidR="000E33DB">
        <w:t>, т.к. при её выполнении размещ</w:t>
      </w:r>
      <w:r w:rsidR="00337EBE">
        <w:t>аются</w:t>
      </w:r>
      <w:r w:rsidR="000E33DB">
        <w:t xml:space="preserve"> зубчаты</w:t>
      </w:r>
      <w:r w:rsidR="00337EBE">
        <w:t>е</w:t>
      </w:r>
      <w:r w:rsidR="000E33DB">
        <w:t xml:space="preserve"> колес</w:t>
      </w:r>
      <w:r w:rsidR="00337EBE">
        <w:t>а</w:t>
      </w:r>
      <w:r w:rsidR="000E33DB">
        <w:t>,  вал</w:t>
      </w:r>
      <w:r w:rsidR="00337EBE">
        <w:t>ы</w:t>
      </w:r>
      <w:r w:rsidR="000E33DB">
        <w:t>, по</w:t>
      </w:r>
      <w:r w:rsidR="000E33DB">
        <w:t>д</w:t>
      </w:r>
      <w:r w:rsidR="000E33DB">
        <w:t>шипник</w:t>
      </w:r>
      <w:r w:rsidR="00337EBE">
        <w:t>и</w:t>
      </w:r>
      <w:r w:rsidR="000E33DB">
        <w:t xml:space="preserve"> и других детал</w:t>
      </w:r>
      <w:r w:rsidR="00337EBE">
        <w:t>и</w:t>
      </w:r>
      <w:r w:rsidR="000E33DB">
        <w:t xml:space="preserve"> редуктора.</w:t>
      </w:r>
      <w:r w:rsidR="00E93BF1">
        <w:t xml:space="preserve"> Числовые значения основных параметров </w:t>
      </w:r>
      <w:r w:rsidR="00D50D13">
        <w:t>зубчатых передач, валов</w:t>
      </w:r>
      <w:r w:rsidR="00E93BF1">
        <w:t>,</w:t>
      </w:r>
      <w:r w:rsidR="00D50D13">
        <w:t xml:space="preserve"> подшипников и т.п.,</w:t>
      </w:r>
      <w:r w:rsidR="00E93BF1">
        <w:t xml:space="preserve"> содержащиеся в расчетно-пояснительной записке, должны быть отражены на сборочном и детал</w:t>
      </w:r>
      <w:r w:rsidR="00D50D13">
        <w:t>ир</w:t>
      </w:r>
      <w:r w:rsidR="00E93BF1">
        <w:t>ово</w:t>
      </w:r>
      <w:r w:rsidR="00E93BF1">
        <w:t>ч</w:t>
      </w:r>
      <w:r w:rsidR="00E93BF1">
        <w:t>ных чертежах.</w:t>
      </w:r>
    </w:p>
    <w:p w:rsidR="000E33DB" w:rsidRDefault="000E33DB" w:rsidP="005478BA">
      <w:pPr>
        <w:tabs>
          <w:tab w:val="clear" w:pos="3570"/>
          <w:tab w:val="clear" w:pos="7515"/>
        </w:tabs>
        <w:ind w:firstLine="567"/>
      </w:pPr>
      <w:r>
        <w:t>Порядок компоновки реду</w:t>
      </w:r>
      <w:r w:rsidR="004829F5">
        <w:t>ктора:</w:t>
      </w:r>
    </w:p>
    <w:p w:rsidR="004829F5" w:rsidRDefault="00067C94" w:rsidP="004829F5">
      <w:pPr>
        <w:pStyle w:val="a3"/>
        <w:numPr>
          <w:ilvl w:val="0"/>
          <w:numId w:val="48"/>
        </w:numPr>
        <w:tabs>
          <w:tab w:val="clear" w:pos="3570"/>
          <w:tab w:val="clear" w:pos="7515"/>
        </w:tabs>
      </w:pPr>
      <w:r>
        <w:t>В начале</w:t>
      </w:r>
      <w:r w:rsidR="006A2BDA">
        <w:t xml:space="preserve"> проектирования следует п</w:t>
      </w:r>
      <w:r w:rsidR="00DF2178">
        <w:t>ровести</w:t>
      </w:r>
      <w:r w:rsidR="00D50D13">
        <w:t xml:space="preserve"> для первой и второй пр</w:t>
      </w:r>
      <w:r w:rsidR="00D50D13">
        <w:t>о</w:t>
      </w:r>
      <w:r w:rsidR="00D50D13">
        <w:t>екций</w:t>
      </w:r>
      <w:r w:rsidR="00DF2178">
        <w:t xml:space="preserve"> три</w:t>
      </w:r>
      <w:r w:rsidR="009F5117">
        <w:t xml:space="preserve"> параллельные</w:t>
      </w:r>
      <w:r w:rsidR="00DF2178">
        <w:t xml:space="preserve"> осевые тонкие штрихпунктирные линии, соответствующие осям </w:t>
      </w:r>
      <w:r w:rsidR="009F5117">
        <w:t>быстроходного, промежуточного и тихохо</w:t>
      </w:r>
      <w:r w:rsidR="009F5117">
        <w:t>д</w:t>
      </w:r>
      <w:r w:rsidR="009F5117">
        <w:t>ного валов на расстояниях между ними, соответствующих расчё</w:t>
      </w:r>
      <w:r w:rsidR="009F5117">
        <w:t>т</w:t>
      </w:r>
      <w:r w:rsidR="009F5117">
        <w:t>ным значениям межосевых расстояний первой и второй ступеней;</w:t>
      </w:r>
    </w:p>
    <w:p w:rsidR="00540B7B" w:rsidRDefault="00F26E02" w:rsidP="004829F5">
      <w:pPr>
        <w:pStyle w:val="a3"/>
        <w:numPr>
          <w:ilvl w:val="0"/>
          <w:numId w:val="48"/>
        </w:numPr>
        <w:tabs>
          <w:tab w:val="clear" w:pos="3570"/>
          <w:tab w:val="clear" w:pos="7515"/>
        </w:tabs>
      </w:pPr>
      <w:r>
        <w:t>В соответствие с</w:t>
      </w:r>
      <w:r w:rsidR="00D739A8">
        <w:t xml:space="preserve"> заданной</w:t>
      </w:r>
      <w:r>
        <w:t xml:space="preserve"> схемой в тонких линиях вычер</w:t>
      </w:r>
      <w:r w:rsidR="006A2BDA">
        <w:t>чиваются</w:t>
      </w:r>
      <w:r w:rsidR="00D739A8">
        <w:t xml:space="preserve"> контуры</w:t>
      </w:r>
      <w:r>
        <w:t xml:space="preserve"> шестер</w:t>
      </w:r>
      <w:r w:rsidR="00D739A8">
        <w:t>ни</w:t>
      </w:r>
      <w:r>
        <w:t xml:space="preserve"> и колес</w:t>
      </w:r>
      <w:r w:rsidR="00D739A8">
        <w:t>а</w:t>
      </w:r>
      <w:r>
        <w:t xml:space="preserve"> первой ступени</w:t>
      </w:r>
      <w:r w:rsidR="00D739A8">
        <w:t xml:space="preserve"> по результатам</w:t>
      </w:r>
      <w:r w:rsidR="00BD78E5">
        <w:t xml:space="preserve"> </w:t>
      </w:r>
      <w:r w:rsidR="00540B7B">
        <w:t>расчёт</w:t>
      </w:r>
      <w:r w:rsidR="00D739A8">
        <w:t>ов</w:t>
      </w:r>
      <w:r w:rsidR="00540B7B">
        <w:t>;</w:t>
      </w:r>
    </w:p>
    <w:p w:rsidR="006A2BDA" w:rsidRDefault="00540B7B" w:rsidP="004829F5">
      <w:pPr>
        <w:pStyle w:val="a3"/>
        <w:numPr>
          <w:ilvl w:val="0"/>
          <w:numId w:val="48"/>
        </w:numPr>
        <w:tabs>
          <w:tab w:val="clear" w:pos="3570"/>
          <w:tab w:val="clear" w:pos="7515"/>
        </w:tabs>
      </w:pPr>
      <w:r>
        <w:lastRenderedPageBreak/>
        <w:t>Так как ширина внутренней полости редуктора</w:t>
      </w:r>
      <w:r w:rsidR="00F26E02">
        <w:t xml:space="preserve"> </w:t>
      </w:r>
      <w:r>
        <w:t>лимитируется зубч</w:t>
      </w:r>
      <w:r>
        <w:t>а</w:t>
      </w:r>
      <w:r>
        <w:t>тыми колёсами</w:t>
      </w:r>
      <w:r w:rsidR="008F7A4A">
        <w:t xml:space="preserve"> промежуточного вала, то</w:t>
      </w:r>
      <w:r w:rsidR="00BD78E5">
        <w:t xml:space="preserve"> на этом валу следует д</w:t>
      </w:r>
      <w:r w:rsidR="00BD78E5">
        <w:t>о</w:t>
      </w:r>
      <w:r w:rsidR="00BD78E5">
        <w:t>полнительно</w:t>
      </w:r>
      <w:r w:rsidR="006A2BDA">
        <w:t xml:space="preserve"> к колесу первой ступени</w:t>
      </w:r>
      <w:r w:rsidR="00BD78E5">
        <w:t xml:space="preserve"> разместить шестерню второй ступени. В зависимости от</w:t>
      </w:r>
      <w:r w:rsidR="00AF7207">
        <w:t xml:space="preserve"> наружного</w:t>
      </w:r>
      <w:r w:rsidR="00BD78E5">
        <w:t xml:space="preserve"> </w:t>
      </w:r>
      <w:r w:rsidR="00AF7207">
        <w:t>диаметра</w:t>
      </w:r>
      <w:r w:rsidR="00BD78E5">
        <w:t xml:space="preserve"> зубчатого венца этой шестерни </w:t>
      </w:r>
      <w:r w:rsidR="00974F8D">
        <w:t>промежуточный вал может быть валом-шестерней подобно быстроходному валу или шестерней, устанавливаемой на вал. Ва</w:t>
      </w:r>
      <w:r w:rsidR="00974F8D">
        <w:t>ж</w:t>
      </w:r>
      <w:r w:rsidR="00974F8D">
        <w:t>но, чтобы между шестерней второй ступени и колесом первой ступ</w:t>
      </w:r>
      <w:r w:rsidR="00974F8D">
        <w:t>е</w:t>
      </w:r>
      <w:r w:rsidR="00974F8D">
        <w:t>ни был промежуток</w:t>
      </w:r>
      <w:r w:rsidR="009C2B6F">
        <w:t xml:space="preserve"> δ</w:t>
      </w:r>
      <w:r w:rsidR="00BA2769">
        <w:t xml:space="preserve"> = 4 – 7 мм</w:t>
      </w:r>
      <w:r w:rsidR="00591737">
        <w:t>, не допускающий контакта зубчатых</w:t>
      </w:r>
      <w:r w:rsidR="00AF7207">
        <w:t xml:space="preserve">  колес</w:t>
      </w:r>
      <w:r w:rsidR="00591737">
        <w:t xml:space="preserve"> разных ступеней</w:t>
      </w:r>
      <w:r w:rsidR="00BA2769">
        <w:t>. Подобные зазоры следует назначать между зубчатыми колёсами и внутренними стенками корпуса и крышки</w:t>
      </w:r>
      <w:r w:rsidR="00AF7207">
        <w:t xml:space="preserve"> р</w:t>
      </w:r>
      <w:r w:rsidR="00AF7207">
        <w:t>е</w:t>
      </w:r>
      <w:r w:rsidR="00AF7207">
        <w:t>дуктора</w:t>
      </w:r>
      <w:r w:rsidR="00F012A1">
        <w:t xml:space="preserve">, чтобы не </w:t>
      </w:r>
      <w:r w:rsidR="00EA72AA">
        <w:t>было</w:t>
      </w:r>
      <w:r w:rsidR="00F012A1">
        <w:t xml:space="preserve"> трения зубьев </w:t>
      </w:r>
      <w:r w:rsidR="00591737">
        <w:t>о стенки</w:t>
      </w:r>
      <w:r w:rsidR="00A27EDA">
        <w:t xml:space="preserve">. Цепочка размеров </w:t>
      </w:r>
      <w:r w:rsidR="00233C0A">
        <w:t>ширины ступицы колеса первой ступени, ширины шестерни второй ступени и указанных промежутков составляют ширину внутренней полости кор</w:t>
      </w:r>
      <w:r w:rsidR="005916C5">
        <w:t>пуса и крышки редуктора</w:t>
      </w:r>
      <w:r w:rsidR="00AF7207">
        <w:t>.</w:t>
      </w:r>
      <w:r w:rsidR="006A2BDA">
        <w:t xml:space="preserve"> Этой ширины достаточно для размещения зубчатых колёс на других валах.</w:t>
      </w:r>
      <w:r w:rsidR="00AF7207">
        <w:t xml:space="preserve"> </w:t>
      </w:r>
    </w:p>
    <w:p w:rsidR="00233C0A" w:rsidRDefault="00AF7207" w:rsidP="006A2BDA">
      <w:pPr>
        <w:pStyle w:val="a3"/>
        <w:tabs>
          <w:tab w:val="clear" w:pos="3570"/>
          <w:tab w:val="clear" w:pos="7515"/>
        </w:tabs>
        <w:ind w:left="1287"/>
      </w:pPr>
      <w:r w:rsidRPr="00AF7207">
        <w:rPr>
          <w:b/>
        </w:rPr>
        <w:t>Примечание.</w:t>
      </w:r>
      <w:r>
        <w:t xml:space="preserve"> С</w:t>
      </w:r>
      <w:r w:rsidR="005916C5">
        <w:t>тупица – центральная, обычно утолщённая часть к</w:t>
      </w:r>
      <w:r w:rsidR="005916C5">
        <w:t>о</w:t>
      </w:r>
      <w:r w:rsidR="005916C5">
        <w:t>леса, шкива, маховика и т.п. деталей с отверстием для посадки его на ось или вал. Ступицу соединяют с ободом или зубчатым венцом к</w:t>
      </w:r>
      <w:r w:rsidR="005916C5">
        <w:t>о</w:t>
      </w:r>
      <w:r w:rsidR="005916C5">
        <w:t xml:space="preserve">леса спицами или диском. Чаще всего ширина ступицы равна или больше ширины </w:t>
      </w:r>
      <w:r>
        <w:t xml:space="preserve">зубчатого </w:t>
      </w:r>
      <w:r w:rsidR="005916C5">
        <w:t>венца;</w:t>
      </w:r>
      <w:r w:rsidR="00233C0A">
        <w:t xml:space="preserve">  </w:t>
      </w:r>
    </w:p>
    <w:p w:rsidR="00D739A8" w:rsidRDefault="006D0B92" w:rsidP="004829F5">
      <w:pPr>
        <w:pStyle w:val="a3"/>
        <w:numPr>
          <w:ilvl w:val="0"/>
          <w:numId w:val="48"/>
        </w:numPr>
        <w:tabs>
          <w:tab w:val="clear" w:pos="3570"/>
          <w:tab w:val="clear" w:pos="7515"/>
        </w:tabs>
      </w:pPr>
      <w:r>
        <w:t xml:space="preserve">Для конструирования опор валов следует предусмотреть в корпусе и </w:t>
      </w:r>
      <w:r w:rsidR="00B55B4E">
        <w:t xml:space="preserve">в </w:t>
      </w:r>
      <w:r>
        <w:t>крышке редуктора специальны</w:t>
      </w:r>
      <w:r w:rsidR="00B55B4E">
        <w:t>е утолщения, называемые</w:t>
      </w:r>
      <w:r>
        <w:t xml:space="preserve"> бобышк</w:t>
      </w:r>
      <w:r>
        <w:t>а</w:t>
      </w:r>
      <w:r>
        <w:t>ми. В расточках бобышек устанавливаются подшипники, дистанц</w:t>
      </w:r>
      <w:r>
        <w:t>и</w:t>
      </w:r>
      <w:r>
        <w:t>онные кольца, уплотнительные манжеты и крышки опор. Для того, чтобы редуктор отвечал требованиям современного дизайна</w:t>
      </w:r>
      <w:r w:rsidR="004E4ED0">
        <w:t>,</w:t>
      </w:r>
      <w:r>
        <w:t xml:space="preserve"> жел</w:t>
      </w:r>
      <w:r>
        <w:t>а</w:t>
      </w:r>
      <w:r>
        <w:t>тель</w:t>
      </w:r>
      <w:r w:rsidR="00E409A1">
        <w:t>но</w:t>
      </w:r>
      <w:r w:rsidR="004E4ED0">
        <w:t>,</w:t>
      </w:r>
      <w:r w:rsidR="00E409A1">
        <w:t xml:space="preserve"> как на рисунке 6</w:t>
      </w:r>
      <w:r w:rsidR="004E4ED0">
        <w:t>,</w:t>
      </w:r>
      <w:r w:rsidR="00E409A1">
        <w:t xml:space="preserve"> обеспечить одинаковую ширину и симме</w:t>
      </w:r>
      <w:r w:rsidR="00E409A1">
        <w:t>т</w:t>
      </w:r>
      <w:r w:rsidR="00E409A1">
        <w:t>ричное расп</w:t>
      </w:r>
      <w:r w:rsidR="004E4ED0">
        <w:t>о</w:t>
      </w:r>
      <w:r w:rsidR="00E409A1">
        <w:t>ложени</w:t>
      </w:r>
      <w:r w:rsidR="004E4ED0">
        <w:t>е бобышек на левой и правой стенках относ</w:t>
      </w:r>
      <w:r w:rsidR="004E4ED0">
        <w:t>и</w:t>
      </w:r>
      <w:r w:rsidR="004E4ED0">
        <w:t>тельно оси симметрии редуктора. Лимитирует ширину бобышек обычно опора в</w:t>
      </w:r>
      <w:r w:rsidR="00305E8A">
        <w:t>ыходного конца тихоходного вала. В этой опоре</w:t>
      </w:r>
      <w:r w:rsidR="004E4ED0">
        <w:t xml:space="preserve"> кр</w:t>
      </w:r>
      <w:r w:rsidR="004E4ED0">
        <w:t>о</w:t>
      </w:r>
      <w:r w:rsidR="004E4ED0">
        <w:t>ме подшипника содержится уплотнительная манжета</w:t>
      </w:r>
      <w:r w:rsidR="00305E8A">
        <w:t xml:space="preserve">. На всякий </w:t>
      </w:r>
      <w:r w:rsidR="00305E8A">
        <w:lastRenderedPageBreak/>
        <w:t>случай, следует проверить и опору входного конца быстроходного вала. Ширина дистанционных колец в опорах определяется рассто</w:t>
      </w:r>
      <w:r w:rsidR="00305E8A">
        <w:t>я</w:t>
      </w:r>
      <w:r w:rsidR="00305E8A">
        <w:t xml:space="preserve">нием от наружного кольца подшипника до </w:t>
      </w:r>
      <w:r w:rsidR="00B2605F">
        <w:t>упорного торца крышки опоры.</w:t>
      </w:r>
      <w:r w:rsidR="004A52B6">
        <w:t xml:space="preserve"> Дистанционные кольца предназначены для предотвращения осевых смещений подшипников с валами и зубчатыми колёсами.</w:t>
      </w:r>
      <w:r w:rsidR="00B2605F">
        <w:t xml:space="preserve"> </w:t>
      </w:r>
      <w:r w:rsidR="00424433">
        <w:t>Е</w:t>
      </w:r>
      <w:r w:rsidR="00424433">
        <w:t>с</w:t>
      </w:r>
      <w:r w:rsidR="00424433">
        <w:t>ли при проектировании</w:t>
      </w:r>
      <w:r w:rsidR="00B2605F">
        <w:t xml:space="preserve"> выбр</w:t>
      </w:r>
      <w:r w:rsidR="00424433">
        <w:t>ана</w:t>
      </w:r>
      <w:r w:rsidR="00B2605F">
        <w:t xml:space="preserve"> конструкци</w:t>
      </w:r>
      <w:r w:rsidR="00424433">
        <w:t>я</w:t>
      </w:r>
      <w:r w:rsidR="00B2605F">
        <w:t xml:space="preserve"> крышки опоры, соо</w:t>
      </w:r>
      <w:r w:rsidR="00B2605F">
        <w:t>т</w:t>
      </w:r>
      <w:r w:rsidR="00B2605F">
        <w:t>ветствующ</w:t>
      </w:r>
      <w:r w:rsidR="00424433">
        <w:t>ая крышкам на</w:t>
      </w:r>
      <w:r w:rsidR="00B2605F">
        <w:t xml:space="preserve"> рисун</w:t>
      </w:r>
      <w:r w:rsidR="00424433">
        <w:t>ке</w:t>
      </w:r>
      <w:r w:rsidR="00B2605F">
        <w:t xml:space="preserve"> 6,</w:t>
      </w:r>
      <w:r w:rsidR="00424433">
        <w:t xml:space="preserve"> то</w:t>
      </w:r>
      <w:r w:rsidR="00B2605F">
        <w:t xml:space="preserve"> в отверстии бобышки след</w:t>
      </w:r>
      <w:r w:rsidR="00B2605F">
        <w:t>у</w:t>
      </w:r>
      <w:r w:rsidR="00B2605F">
        <w:t>ет предусмотреть расточку канавки под буртик крышки</w:t>
      </w:r>
      <w:r w:rsidR="000453E4">
        <w:t xml:space="preserve"> </w:t>
      </w:r>
      <w:r w:rsidR="00C1295E">
        <w:t>для</w:t>
      </w:r>
      <w:r w:rsidR="00067C94">
        <w:t xml:space="preserve"> её</w:t>
      </w:r>
      <w:r w:rsidR="000453E4">
        <w:t xml:space="preserve"> ос</w:t>
      </w:r>
      <w:r w:rsidR="000453E4">
        <w:t>е</w:t>
      </w:r>
      <w:r w:rsidR="000453E4">
        <w:t>в</w:t>
      </w:r>
      <w:r w:rsidR="00C1295E">
        <w:t>ой</w:t>
      </w:r>
      <w:r w:rsidR="000453E4">
        <w:t xml:space="preserve"> фиксаци</w:t>
      </w:r>
      <w:r w:rsidR="00C1295E">
        <w:t>и</w:t>
      </w:r>
      <w:r w:rsidR="00B2605F">
        <w:t>. Глубина канавки должна быть больше вы</w:t>
      </w:r>
      <w:r w:rsidR="000453E4">
        <w:t>соты бурт</w:t>
      </w:r>
      <w:r w:rsidR="000453E4">
        <w:t>и</w:t>
      </w:r>
      <w:r w:rsidR="000453E4">
        <w:t>ка крышки, на чертеже</w:t>
      </w:r>
      <w:r w:rsidR="00D739A8">
        <w:t xml:space="preserve"> это</w:t>
      </w:r>
      <w:r w:rsidR="000453E4">
        <w:t xml:space="preserve"> следует показать</w:t>
      </w:r>
      <w:r w:rsidR="00D739A8">
        <w:t xml:space="preserve"> наличием</w:t>
      </w:r>
      <w:r w:rsidR="000453E4">
        <w:t xml:space="preserve"> зазор</w:t>
      </w:r>
      <w:r w:rsidR="00D739A8">
        <w:t>а</w:t>
      </w:r>
      <w:r w:rsidR="000453E4">
        <w:t xml:space="preserve"> между буртиком и глубиной канавки</w:t>
      </w:r>
      <w:r w:rsidR="00192979">
        <w:t xml:space="preserve">. </w:t>
      </w:r>
      <w:r w:rsidR="00BE7F5F">
        <w:t xml:space="preserve">Зазор </w:t>
      </w:r>
      <w:r w:rsidR="006A3E32">
        <w:t>также</w:t>
      </w:r>
      <w:r w:rsidR="00BE7F5F">
        <w:t xml:space="preserve"> нужно показать в</w:t>
      </w:r>
      <w:r w:rsidR="00192979">
        <w:t xml:space="preserve"> месте контакта выходн</w:t>
      </w:r>
      <w:r w:rsidR="00BE7F5F">
        <w:t xml:space="preserve">ого </w:t>
      </w:r>
      <w:r w:rsidR="00192979">
        <w:t>уча</w:t>
      </w:r>
      <w:r w:rsidR="00BE7F5F">
        <w:t>стка</w:t>
      </w:r>
      <w:r w:rsidR="00192979">
        <w:t xml:space="preserve"> вала с отверстием </w:t>
      </w:r>
      <w:r w:rsidR="00067C94">
        <w:t xml:space="preserve">в </w:t>
      </w:r>
      <w:r w:rsidR="00192979">
        <w:t>крышк</w:t>
      </w:r>
      <w:r w:rsidR="00067C94">
        <w:t>е</w:t>
      </w:r>
      <w:r w:rsidR="00192979">
        <w:t>,</w:t>
      </w:r>
      <w:r w:rsidR="00A45BF0">
        <w:t xml:space="preserve"> чтобы</w:t>
      </w:r>
      <w:r w:rsidR="00192979">
        <w:t xml:space="preserve"> не </w:t>
      </w:r>
      <w:r w:rsidR="00D739A8">
        <w:t>д</w:t>
      </w:r>
      <w:r w:rsidR="00192979">
        <w:t>опус</w:t>
      </w:r>
      <w:r w:rsidR="00A45BF0">
        <w:t>тить</w:t>
      </w:r>
      <w:r w:rsidR="00192979">
        <w:t xml:space="preserve"> трения вала о крышку</w:t>
      </w:r>
      <w:r w:rsidR="00BA2769">
        <w:t>;</w:t>
      </w:r>
      <w:r w:rsidR="00974F8D">
        <w:t xml:space="preserve"> </w:t>
      </w:r>
    </w:p>
    <w:p w:rsidR="00033E9A" w:rsidRDefault="00B41EA4" w:rsidP="00B41EA4">
      <w:pPr>
        <w:pStyle w:val="a3"/>
        <w:numPr>
          <w:ilvl w:val="0"/>
          <w:numId w:val="48"/>
        </w:numPr>
      </w:pPr>
      <w:r>
        <w:t xml:space="preserve">На валах размещаются и вычерчиваются по ЕСКД зубчатые колеса </w:t>
      </w:r>
      <w:r w:rsidR="00067C94">
        <w:t xml:space="preserve">с </w:t>
      </w:r>
      <w:r>
        <w:t>указ</w:t>
      </w:r>
      <w:r w:rsidR="00067C94">
        <w:t>анием их габаритных</w:t>
      </w:r>
      <w:r>
        <w:t xml:space="preserve"> размер</w:t>
      </w:r>
      <w:r w:rsidR="00067C94">
        <w:t>ов</w:t>
      </w:r>
      <w:r>
        <w:t xml:space="preserve">. Габаритные размеры </w:t>
      </w:r>
      <w:r w:rsidR="004672D1">
        <w:t>п</w:t>
      </w:r>
      <w:r>
        <w:t>одшипн</w:t>
      </w:r>
      <w:r>
        <w:t>и</w:t>
      </w:r>
      <w:r>
        <w:t>к</w:t>
      </w:r>
      <w:r w:rsidR="004672D1">
        <w:t>ов</w:t>
      </w:r>
      <w:r>
        <w:t xml:space="preserve"> качения</w:t>
      </w:r>
      <w:r w:rsidR="004672D1">
        <w:t xml:space="preserve"> должны соответствовать подшипникам, обеспечива</w:t>
      </w:r>
      <w:r w:rsidR="004672D1">
        <w:t>ю</w:t>
      </w:r>
      <w:r w:rsidR="004672D1">
        <w:t>щим расчётную долговечность. Стандартные детали (манжеты у</w:t>
      </w:r>
      <w:r w:rsidR="004672D1">
        <w:t>п</w:t>
      </w:r>
      <w:r w:rsidR="004672D1">
        <w:t xml:space="preserve">лотнения, шпонки) должны правильно применяться; </w:t>
      </w:r>
    </w:p>
    <w:p w:rsidR="00B41EA4" w:rsidRDefault="00B41EA4" w:rsidP="00B41EA4">
      <w:pPr>
        <w:pStyle w:val="a3"/>
        <w:numPr>
          <w:ilvl w:val="0"/>
          <w:numId w:val="48"/>
        </w:numPr>
      </w:pPr>
      <w:r>
        <w:t xml:space="preserve"> </w:t>
      </w:r>
      <w:r w:rsidR="00033E9A">
        <w:t>На эскизе разрабатываются основные элементы контура редуктора: наносится внутренний и наружный видимый контур</w:t>
      </w:r>
      <w:r w:rsidR="006A3E32">
        <w:t xml:space="preserve"> корпуса</w:t>
      </w:r>
      <w:r w:rsidR="00033E9A">
        <w:t>, а также невидимый наружный контур</w:t>
      </w:r>
      <w:r w:rsidR="006A3E32">
        <w:t xml:space="preserve"> следует показывать</w:t>
      </w:r>
      <w:r w:rsidR="00033E9A">
        <w:t xml:space="preserve"> пунктирными л</w:t>
      </w:r>
      <w:r w:rsidR="00033E9A">
        <w:t>и</w:t>
      </w:r>
      <w:r w:rsidR="00033E9A">
        <w:t>ниями, указываются габаритные размеры редуктора, межосевые ра</w:t>
      </w:r>
      <w:r w:rsidR="00033E9A">
        <w:t>с</w:t>
      </w:r>
      <w:r w:rsidR="00033E9A">
        <w:t>стояния зубчатых передач, размеры зубчатых колёс, размеры пос</w:t>
      </w:r>
      <w:r w:rsidR="00033E9A">
        <w:t>а</w:t>
      </w:r>
      <w:r w:rsidR="00033E9A">
        <w:t>дочных мест валов под муфты, подшипники и зубчатые колеса.</w:t>
      </w:r>
      <w:r w:rsidR="00033E9A" w:rsidRPr="00033E9A">
        <w:t xml:space="preserve"> </w:t>
      </w:r>
      <w:r w:rsidR="00033E9A">
        <w:t>На верхнем фланце корпуса редуктора, который служит для соединения болтами или шпильками с подобным нижним фланцем крышки р</w:t>
      </w:r>
      <w:r w:rsidR="00033E9A">
        <w:t>е</w:t>
      </w:r>
      <w:r w:rsidR="00033E9A">
        <w:t xml:space="preserve">дуктора, следует </w:t>
      </w:r>
      <w:r w:rsidR="006A3E32">
        <w:t>показать</w:t>
      </w:r>
      <w:r w:rsidR="00033E9A">
        <w:t xml:space="preserve"> отверстия под крепёжные элементы с ук</w:t>
      </w:r>
      <w:r w:rsidR="00033E9A">
        <w:t>а</w:t>
      </w:r>
      <w:r w:rsidR="00033E9A">
        <w:t>занием межосевых расстояний, показать</w:t>
      </w:r>
      <w:r w:rsidR="006A3E32">
        <w:t xml:space="preserve"> также</w:t>
      </w:r>
      <w:r w:rsidR="00033E9A">
        <w:t xml:space="preserve"> пунктирными лини</w:t>
      </w:r>
      <w:r w:rsidR="00033E9A">
        <w:t>я</w:t>
      </w:r>
      <w:r w:rsidR="00033E9A">
        <w:t>ми бобыш</w:t>
      </w:r>
      <w:r w:rsidR="00EA6F16">
        <w:t>ки</w:t>
      </w:r>
      <w:r w:rsidR="00033E9A">
        <w:t xml:space="preserve"> под крепёжные элементы</w:t>
      </w:r>
      <w:r w:rsidR="00EA6F16">
        <w:t>;</w:t>
      </w:r>
    </w:p>
    <w:p w:rsidR="00EA6F16" w:rsidRDefault="00DF675E" w:rsidP="00B41EA4">
      <w:pPr>
        <w:pStyle w:val="a3"/>
        <w:numPr>
          <w:ilvl w:val="0"/>
          <w:numId w:val="48"/>
        </w:numPr>
      </w:pPr>
      <w:r>
        <w:lastRenderedPageBreak/>
        <w:t xml:space="preserve">На </w:t>
      </w:r>
      <w:r w:rsidR="00761D8B">
        <w:t>главной</w:t>
      </w:r>
      <w:r>
        <w:t xml:space="preserve"> проекции</w:t>
      </w:r>
      <w:r w:rsidR="00761D8B">
        <w:t xml:space="preserve"> подобно приложению 4</w:t>
      </w:r>
      <w:r>
        <w:t xml:space="preserve"> </w:t>
      </w:r>
      <w:r w:rsidR="00761D8B">
        <w:t xml:space="preserve">следует предусмотреть </w:t>
      </w:r>
      <w:r>
        <w:t xml:space="preserve"> нижн</w:t>
      </w:r>
      <w:r w:rsidR="00761D8B">
        <w:t>юю плиту</w:t>
      </w:r>
      <w:r>
        <w:t xml:space="preserve"> корпуса редуктора для </w:t>
      </w:r>
      <w:r w:rsidR="00761D8B">
        <w:t xml:space="preserve">его </w:t>
      </w:r>
      <w:r>
        <w:t xml:space="preserve">закрепления </w:t>
      </w:r>
      <w:r w:rsidR="000B33F7">
        <w:t>на фундаме</w:t>
      </w:r>
      <w:r w:rsidR="000B33F7">
        <w:t>н</w:t>
      </w:r>
      <w:r w:rsidR="000B33F7">
        <w:t>те, а также фланцевое крепление корпуса и крышки редуктора с п</w:t>
      </w:r>
      <w:r w:rsidR="000B33F7">
        <w:t>о</w:t>
      </w:r>
      <w:r w:rsidR="000B33F7">
        <w:t xml:space="preserve">мощью болтов. На этой проекции </w:t>
      </w:r>
      <w:r w:rsidR="00761D8B">
        <w:t xml:space="preserve">должно быть обеспечено </w:t>
      </w:r>
      <w:r w:rsidR="000B33F7">
        <w:t>совпад</w:t>
      </w:r>
      <w:r w:rsidR="000B33F7">
        <w:t>е</w:t>
      </w:r>
      <w:r w:rsidR="000B33F7">
        <w:t xml:space="preserve">ние </w:t>
      </w:r>
      <w:r w:rsidR="00761D8B">
        <w:t xml:space="preserve">центров расточек в бобышках опор под подшипники с </w:t>
      </w:r>
      <w:r w:rsidR="000B33F7">
        <w:t>ос</w:t>
      </w:r>
      <w:r w:rsidR="00761D8B">
        <w:t>ями</w:t>
      </w:r>
      <w:r w:rsidR="000B33F7">
        <w:t xml:space="preserve"> в</w:t>
      </w:r>
      <w:r w:rsidR="000B33F7">
        <w:t>а</w:t>
      </w:r>
      <w:r w:rsidR="000B33F7">
        <w:t>лов второй проекции</w:t>
      </w:r>
      <w:r>
        <w:t>;</w:t>
      </w:r>
    </w:p>
    <w:p w:rsidR="000B33F7" w:rsidRDefault="006A3E32" w:rsidP="00283B93">
      <w:pPr>
        <w:pStyle w:val="a3"/>
        <w:numPr>
          <w:ilvl w:val="0"/>
          <w:numId w:val="48"/>
        </w:numPr>
      </w:pPr>
      <w:r>
        <w:t>Одна из целей</w:t>
      </w:r>
      <w:r w:rsidR="000B33F7">
        <w:t xml:space="preserve"> проектировани</w:t>
      </w:r>
      <w:r w:rsidR="008137C3">
        <w:t>я</w:t>
      </w:r>
      <w:r w:rsidR="000B33F7">
        <w:t xml:space="preserve"> </w:t>
      </w:r>
      <w:r w:rsidR="008137C3">
        <w:t>заключается в</w:t>
      </w:r>
      <w:r w:rsidR="004B3DFA">
        <w:t xml:space="preserve"> обеспеч</w:t>
      </w:r>
      <w:r w:rsidR="008137C3">
        <w:t>ении</w:t>
      </w:r>
      <w:r w:rsidR="004B3DFA">
        <w:t xml:space="preserve"> </w:t>
      </w:r>
      <w:r w:rsidR="008137C3">
        <w:t>технол</w:t>
      </w:r>
      <w:r w:rsidR="008137C3">
        <w:t>о</w:t>
      </w:r>
      <w:r w:rsidR="008137C3">
        <w:t>гичности конструкции</w:t>
      </w:r>
      <w:r w:rsidR="000B33F7">
        <w:t xml:space="preserve"> корпус</w:t>
      </w:r>
      <w:r w:rsidR="008137C3">
        <w:t xml:space="preserve">ных деталей </w:t>
      </w:r>
      <w:r w:rsidR="000B33F7">
        <w:t>редуктора</w:t>
      </w:r>
      <w:r w:rsidR="008137C3">
        <w:t xml:space="preserve">, что означает </w:t>
      </w:r>
      <w:r w:rsidR="000B33F7">
        <w:t xml:space="preserve"> удоб</w:t>
      </w:r>
      <w:r w:rsidR="008137C3">
        <w:t>ство редуктора</w:t>
      </w:r>
      <w:r w:rsidR="000B33F7">
        <w:t xml:space="preserve"> для изготовления. При</w:t>
      </w:r>
      <w:r w:rsidR="008137C3">
        <w:t xml:space="preserve"> его</w:t>
      </w:r>
      <w:r w:rsidR="000B33F7">
        <w:t xml:space="preserve"> серийном произво</w:t>
      </w:r>
      <w:r w:rsidR="000B33F7">
        <w:t>д</w:t>
      </w:r>
      <w:r w:rsidR="000B33F7">
        <w:t>стве целесообразно применять литые корпус</w:t>
      </w:r>
      <w:r w:rsidR="004B3DFA">
        <w:t>ные детали</w:t>
      </w:r>
      <w:r w:rsidR="000B33F7">
        <w:t>, а при инд</w:t>
      </w:r>
      <w:r w:rsidR="000B33F7">
        <w:t>и</w:t>
      </w:r>
      <w:r w:rsidR="000B33F7">
        <w:t xml:space="preserve">видуальном – сварные. </w:t>
      </w:r>
    </w:p>
    <w:p w:rsidR="00283B93" w:rsidRDefault="00283B93" w:rsidP="00B41EA4">
      <w:pPr>
        <w:pStyle w:val="a3"/>
        <w:numPr>
          <w:ilvl w:val="0"/>
          <w:numId w:val="48"/>
        </w:numPr>
      </w:pPr>
      <w:r>
        <w:t>Примеры выполнения чертежей зубчатого колеса и вала даны в пр</w:t>
      </w:r>
      <w:r>
        <w:t>и</w:t>
      </w:r>
      <w:r>
        <w:t xml:space="preserve">ложениях 5 и 6. </w:t>
      </w:r>
    </w:p>
    <w:p w:rsidR="000F44B2" w:rsidRPr="006F2B6F" w:rsidRDefault="000F44B2" w:rsidP="000F44B2">
      <w:pPr>
        <w:pStyle w:val="a3"/>
        <w:numPr>
          <w:ilvl w:val="0"/>
          <w:numId w:val="48"/>
        </w:numPr>
        <w:tabs>
          <w:tab w:val="clear" w:pos="3570"/>
          <w:tab w:val="clear" w:pos="7515"/>
          <w:tab w:val="left" w:pos="0"/>
        </w:tabs>
        <w:rPr>
          <w:b/>
        </w:rPr>
      </w:pPr>
      <w:r w:rsidRPr="006F2B6F">
        <w:rPr>
          <w:b/>
        </w:rPr>
        <w:t xml:space="preserve"> ПОСАДКИ СОПРЯГАЕМЫХ ПОВЕРХНОСТЕЙ</w:t>
      </w:r>
    </w:p>
    <w:p w:rsidR="001874DA" w:rsidRPr="006F2B6F" w:rsidRDefault="006F2B6F" w:rsidP="006F2B6F">
      <w:pPr>
        <w:pStyle w:val="a3"/>
        <w:numPr>
          <w:ilvl w:val="1"/>
          <w:numId w:val="48"/>
        </w:numPr>
        <w:tabs>
          <w:tab w:val="clear" w:pos="3570"/>
          <w:tab w:val="clear" w:pos="7515"/>
          <w:tab w:val="left" w:pos="0"/>
        </w:tabs>
        <w:rPr>
          <w:b/>
        </w:rPr>
      </w:pPr>
      <w:r w:rsidRPr="006F2B6F">
        <w:rPr>
          <w:b/>
        </w:rPr>
        <w:t>Р</w:t>
      </w:r>
      <w:r w:rsidR="001874DA" w:rsidRPr="006F2B6F">
        <w:rPr>
          <w:b/>
        </w:rPr>
        <w:t>екомендации по применению допусков и посадок при прое</w:t>
      </w:r>
      <w:r w:rsidR="001874DA" w:rsidRPr="006F2B6F">
        <w:rPr>
          <w:b/>
        </w:rPr>
        <w:t>к</w:t>
      </w:r>
      <w:r w:rsidR="001874DA" w:rsidRPr="006F2B6F">
        <w:rPr>
          <w:b/>
        </w:rPr>
        <w:t>тировании редуктора</w:t>
      </w:r>
      <w:r w:rsidR="00D8012B" w:rsidRPr="006F2B6F">
        <w:rPr>
          <w:b/>
        </w:rPr>
        <w:t xml:space="preserve"> </w:t>
      </w:r>
      <w:r w:rsidR="00D8012B" w:rsidRPr="00D8012B">
        <w:t>(подробнее допуски и посадки изложены в приложении 7)</w:t>
      </w:r>
    </w:p>
    <w:p w:rsidR="00A86FF1" w:rsidRDefault="002C248A" w:rsidP="002C248A">
      <w:pPr>
        <w:tabs>
          <w:tab w:val="left" w:pos="993"/>
        </w:tabs>
        <w:ind w:firstLine="567"/>
      </w:pPr>
      <w:r>
        <w:t xml:space="preserve">Переходные посадки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j</w:t>
      </w:r>
      <w:r w:rsidRPr="003751A1">
        <w:rPr>
          <w:vertAlign w:val="subscript"/>
          <w:lang w:val="en-US"/>
        </w:rPr>
        <w:t>s</w:t>
      </w:r>
      <w:r w:rsidRPr="003751A1">
        <w:t xml:space="preserve">,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k</w:t>
      </w:r>
      <w:r w:rsidRPr="003751A1">
        <w:t xml:space="preserve">,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m</w:t>
      </w:r>
      <w:r w:rsidRPr="003751A1">
        <w:t xml:space="preserve">,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n</w:t>
      </w:r>
      <w:r w:rsidRPr="003751A1">
        <w:t xml:space="preserve"> </w:t>
      </w:r>
      <w:r>
        <w:t>используют в неподвижных раз</w:t>
      </w:r>
      <w:r>
        <w:t>ъ</w:t>
      </w:r>
      <w:r>
        <w:t xml:space="preserve">ёмных соединениях, в частности, в соединениях отверстий в ступицах зубчатых колёс с посадочными поверхностями валов. </w:t>
      </w:r>
      <w:r w:rsidR="00241C1D">
        <w:t>Обозначения посадок соединяемых деталей следует понимать следующим образом:</w:t>
      </w:r>
    </w:p>
    <w:p w:rsidR="00A86FF1" w:rsidRDefault="00241C1D" w:rsidP="00A86FF1">
      <w:pPr>
        <w:pStyle w:val="a3"/>
        <w:numPr>
          <w:ilvl w:val="0"/>
          <w:numId w:val="49"/>
        </w:numPr>
        <w:tabs>
          <w:tab w:val="left" w:pos="993"/>
        </w:tabs>
        <w:ind w:left="709" w:hanging="425"/>
      </w:pPr>
      <w:r>
        <w:t>числитель дроби относится к отверстию (все буквенные обозначения о</w:t>
      </w:r>
      <w:r>
        <w:t>т</w:t>
      </w:r>
      <w:r>
        <w:t>верстия выражаются прописными, т.е. большими буквами, а валов – строчными (маленькими) буквами)</w:t>
      </w:r>
      <w:r w:rsidR="00A86FF1">
        <w:t>;</w:t>
      </w:r>
    </w:p>
    <w:p w:rsidR="00A86FF1" w:rsidRDefault="00A86FF1" w:rsidP="00A86FF1">
      <w:pPr>
        <w:pStyle w:val="a3"/>
        <w:numPr>
          <w:ilvl w:val="0"/>
          <w:numId w:val="49"/>
        </w:numPr>
        <w:tabs>
          <w:tab w:val="left" w:pos="993"/>
        </w:tabs>
        <w:ind w:left="709" w:hanging="425"/>
      </w:pPr>
      <w:r>
        <w:t>знаменатель дроби – к валу;</w:t>
      </w:r>
    </w:p>
    <w:p w:rsidR="00F12F15" w:rsidRDefault="00A86FF1" w:rsidP="00A86FF1">
      <w:pPr>
        <w:pStyle w:val="a3"/>
        <w:numPr>
          <w:ilvl w:val="0"/>
          <w:numId w:val="49"/>
        </w:numPr>
        <w:tabs>
          <w:tab w:val="left" w:pos="993"/>
        </w:tabs>
        <w:ind w:left="709" w:hanging="425"/>
      </w:pPr>
      <w:r>
        <w:t xml:space="preserve">буквы обозначают основные отклонения отверстия или вала. </w:t>
      </w:r>
      <w:r w:rsidRPr="00A86FF1">
        <w:rPr>
          <w:b/>
        </w:rPr>
        <w:t>Правило</w:t>
      </w:r>
      <w:r>
        <w:t>: основное отклонение – это одно из двух отклонени</w:t>
      </w:r>
      <w:r w:rsidR="00F12F15">
        <w:t xml:space="preserve">й, либо верхнее, либо нижнее, </w:t>
      </w:r>
      <w:r w:rsidR="00F12F15" w:rsidRPr="0069257B">
        <w:rPr>
          <w:b/>
        </w:rPr>
        <w:t>которое ближе к нулевой линии</w:t>
      </w:r>
      <w:r w:rsidR="00F12F15">
        <w:t>, соответствующей номинал</w:t>
      </w:r>
      <w:r w:rsidR="00F12F15">
        <w:t>ь</w:t>
      </w:r>
      <w:r w:rsidR="00F12F15">
        <w:t>ному размеру. Положение основных отклонений приведено на диаграмме</w:t>
      </w:r>
      <w:r w:rsidR="0069257B">
        <w:t xml:space="preserve">, </w:t>
      </w:r>
      <w:r w:rsidR="0069257B">
        <w:lastRenderedPageBreak/>
        <w:t>а значения</w:t>
      </w:r>
      <w:r w:rsidR="00085E1E">
        <w:t xml:space="preserve"> в таблицах основных отклонений </w:t>
      </w:r>
      <w:r w:rsidR="00F12F15">
        <w:t xml:space="preserve">стандарта </w:t>
      </w:r>
      <w:r w:rsidR="005656B5">
        <w:rPr>
          <w:color w:val="383635"/>
        </w:rPr>
        <w:t>ГОСТ 25346-89. «Основные нормы взаимозаменяемости. Единая система допусков и п</w:t>
      </w:r>
      <w:r w:rsidR="005656B5">
        <w:rPr>
          <w:color w:val="383635"/>
        </w:rPr>
        <w:t>о</w:t>
      </w:r>
      <w:r w:rsidR="005656B5">
        <w:rPr>
          <w:color w:val="383635"/>
        </w:rPr>
        <w:t>садок</w:t>
      </w:r>
      <w:r w:rsidR="005656B5" w:rsidRPr="00E279FB">
        <w:rPr>
          <w:b/>
          <w:color w:val="383635"/>
        </w:rPr>
        <w:t>. Общие положения, ряды допусков и основных отклонений</w:t>
      </w:r>
      <w:r w:rsidR="005656B5">
        <w:rPr>
          <w:b/>
          <w:color w:val="383635"/>
        </w:rPr>
        <w:t>»</w:t>
      </w:r>
      <w:r w:rsidR="005656B5" w:rsidRPr="00E279FB">
        <w:rPr>
          <w:b/>
          <w:color w:val="383635"/>
        </w:rPr>
        <w:t>.</w:t>
      </w:r>
      <w:r w:rsidR="00F12F15">
        <w:t xml:space="preserve"> </w:t>
      </w:r>
    </w:p>
    <w:p w:rsidR="00BF1F68" w:rsidRDefault="00085E1E" w:rsidP="00A86FF1">
      <w:pPr>
        <w:pStyle w:val="a3"/>
        <w:numPr>
          <w:ilvl w:val="0"/>
          <w:numId w:val="49"/>
        </w:numPr>
        <w:tabs>
          <w:tab w:val="left" w:pos="993"/>
        </w:tabs>
        <w:ind w:left="709" w:hanging="425"/>
      </w:pPr>
      <w:r>
        <w:t>основное отклонение «Н», при котором наименьший размер отверстия равен номинальному диаметру соединения,  относится к основному о</w:t>
      </w:r>
      <w:r>
        <w:t>т</w:t>
      </w:r>
      <w:r>
        <w:t xml:space="preserve">верстию. В стандарте предусмотрено два вида посадок: посадки в системе отверстия и посадки в системе вала. </w:t>
      </w:r>
      <w:r w:rsidR="0069257B">
        <w:t>Первые образуются на базе основн</w:t>
      </w:r>
      <w:r w:rsidR="0069257B">
        <w:t>о</w:t>
      </w:r>
      <w:r w:rsidR="0069257B">
        <w:t xml:space="preserve">го отверстия </w:t>
      </w:r>
      <w:r w:rsidR="0069257B">
        <w:rPr>
          <w:lang w:val="en-US"/>
        </w:rPr>
        <w:t>H</w:t>
      </w:r>
      <w:r w:rsidR="0069257B">
        <w:t>, вторые – на базе</w:t>
      </w:r>
      <w:r w:rsidR="0069257B" w:rsidRPr="0069257B">
        <w:t xml:space="preserve"> </w:t>
      </w:r>
      <w:r w:rsidR="0069257B">
        <w:t>основного вала</w:t>
      </w:r>
      <w:r w:rsidR="0069257B" w:rsidRPr="0069257B">
        <w:t xml:space="preserve"> </w:t>
      </w:r>
      <w:r w:rsidR="0069257B">
        <w:rPr>
          <w:lang w:val="en-US"/>
        </w:rPr>
        <w:t>h</w:t>
      </w:r>
      <w:r w:rsidR="00BF1F68">
        <w:t>;</w:t>
      </w:r>
    </w:p>
    <w:p w:rsidR="00241C1D" w:rsidRDefault="00E15BCD" w:rsidP="00E15BCD">
      <w:pPr>
        <w:pStyle w:val="a3"/>
        <w:numPr>
          <w:ilvl w:val="0"/>
          <w:numId w:val="49"/>
        </w:numPr>
        <w:tabs>
          <w:tab w:val="left" w:pos="993"/>
        </w:tabs>
        <w:ind w:left="709" w:hanging="425"/>
      </w:pPr>
      <w:r>
        <w:t>термин «посадки» означает характер соединения отверстия и вала. Разл</w:t>
      </w:r>
      <w:r>
        <w:t>и</w:t>
      </w:r>
      <w:r>
        <w:t>чают посадки с зазором, натягом или переходные посадки. При зазоре размер отверстия больше размера вала и возможно их взаимное перем</w:t>
      </w:r>
      <w:r>
        <w:t>е</w:t>
      </w:r>
      <w:r>
        <w:t>щение. При натяге размер вала больше размера отверстия и образуется неподвижное соединение. При переходных посадках размеры отверстий и валов так близки друг к другу, что нельзя заранее предсказать: в соедин</w:t>
      </w:r>
      <w:r>
        <w:t>е</w:t>
      </w:r>
      <w:r>
        <w:t xml:space="preserve">нии будет зазор или натяг.   </w:t>
      </w:r>
      <w:r w:rsidR="00241C1D">
        <w:t xml:space="preserve">  </w:t>
      </w:r>
    </w:p>
    <w:p w:rsidR="002C248A" w:rsidRDefault="0069257B" w:rsidP="002C248A">
      <w:pPr>
        <w:tabs>
          <w:tab w:val="left" w:pos="993"/>
        </w:tabs>
        <w:ind w:firstLine="567"/>
      </w:pPr>
      <w:r>
        <w:t>Переходные</w:t>
      </w:r>
      <w:r w:rsidR="002C248A">
        <w:t xml:space="preserve"> посадки обеспечивают центрирование деталей</w:t>
      </w:r>
      <w:r>
        <w:t xml:space="preserve"> за счёт н</w:t>
      </w:r>
      <w:r>
        <w:t>е</w:t>
      </w:r>
      <w:r>
        <w:t>больших зазоров и натяго</w:t>
      </w:r>
      <w:r w:rsidR="00BF1F68">
        <w:t>в</w:t>
      </w:r>
      <w:r>
        <w:t xml:space="preserve"> в </w:t>
      </w:r>
      <w:r w:rsidR="00BF1F68">
        <w:t>соединении.</w:t>
      </w:r>
      <w:r w:rsidR="002C248A">
        <w:t xml:space="preserve"> </w:t>
      </w:r>
      <w:r w:rsidR="00A22F2D">
        <w:t>Чем точнее центрирование, тем меньше отклонение оси зубчатого венца от оси вращения вала с этим зубчатым колесом. Это проявляется в радиальном биении зубчатого венца, т.е. в сближ</w:t>
      </w:r>
      <w:r w:rsidR="00A22F2D">
        <w:t>е</w:t>
      </w:r>
      <w:r w:rsidR="00A22F2D">
        <w:t>нии или удалении отдельных зубье</w:t>
      </w:r>
      <w:r w:rsidR="000A2296">
        <w:t>в в зацеплении при вращении зубчатых к</w:t>
      </w:r>
      <w:r w:rsidR="000A2296">
        <w:t>о</w:t>
      </w:r>
      <w:r w:rsidR="000A2296">
        <w:t>лёс. Радиальное биение зубчатых венцов приводит к динамическим нагрузкам в зацеплении, вибрациям, шуму, повышенному износу и снижению долговечн</w:t>
      </w:r>
      <w:r w:rsidR="000A2296">
        <w:t>о</w:t>
      </w:r>
      <w:r w:rsidR="000A2296">
        <w:t>сти зубчатых передач.</w:t>
      </w:r>
    </w:p>
    <w:p w:rsidR="00CB1A92" w:rsidRDefault="000A2296" w:rsidP="002C248A">
      <w:pPr>
        <w:ind w:firstLine="567"/>
      </w:pPr>
      <w:r>
        <w:t>Приведенные переходные</w:t>
      </w:r>
      <w:r w:rsidR="002C248A">
        <w:t xml:space="preserve"> посадки</w:t>
      </w:r>
      <w:r w:rsidR="005B2E39">
        <w:t xml:space="preserve"> записаны в таком порядке, что</w:t>
      </w:r>
      <w:r w:rsidR="00366515">
        <w:t xml:space="preserve"> при</w:t>
      </w:r>
      <w:r w:rsidR="005B2E39">
        <w:t xml:space="preserve"> </w:t>
      </w:r>
      <w:r w:rsidR="00366515">
        <w:t>ра</w:t>
      </w:r>
      <w:r w:rsidR="00366515">
        <w:t>с</w:t>
      </w:r>
      <w:r w:rsidR="00366515">
        <w:t xml:space="preserve">смотрении их </w:t>
      </w:r>
      <w:r w:rsidR="005B2E39">
        <w:t xml:space="preserve">слева направо </w:t>
      </w:r>
      <w:r w:rsidR="003D3291">
        <w:t>уменьшаются зазоры и увеличиваются натяги</w:t>
      </w:r>
      <w:r w:rsidR="00366515" w:rsidRPr="00366515">
        <w:t xml:space="preserve"> </w:t>
      </w:r>
      <w:r w:rsidR="00366515">
        <w:t>в с</w:t>
      </w:r>
      <w:r w:rsidR="00366515">
        <w:t>о</w:t>
      </w:r>
      <w:r w:rsidR="00366515">
        <w:t>единении отверстия с валом</w:t>
      </w:r>
      <w:r w:rsidR="003D3291">
        <w:t xml:space="preserve">. Чем больше зазоры и меньше натяги, тем легче осуществить сборку деталей, но тем меньшее значение крутящего момента </w:t>
      </w:r>
      <w:r w:rsidR="006D7B03">
        <w:t>сп</w:t>
      </w:r>
      <w:r w:rsidR="006D7B03">
        <w:t>о</w:t>
      </w:r>
      <w:r w:rsidR="006D7B03">
        <w:t>собно передать это соединение.</w:t>
      </w:r>
      <w:r w:rsidR="003D3291">
        <w:t xml:space="preserve"> </w:t>
      </w:r>
      <w:r w:rsidR="006D7B03">
        <w:t xml:space="preserve">Это также ухудшает центрирование зубчатых </w:t>
      </w:r>
      <w:r w:rsidR="006D7B03">
        <w:lastRenderedPageBreak/>
        <w:t xml:space="preserve">колёс. </w:t>
      </w:r>
      <w:r w:rsidR="002C248A">
        <w:t xml:space="preserve">Для гарантии </w:t>
      </w:r>
      <w:r w:rsidR="006D7B03">
        <w:t xml:space="preserve">передачи необходимого крутящего момента применяются дополнительные крепёжные средства: </w:t>
      </w:r>
      <w:r w:rsidR="002C248A">
        <w:t>шпонки, штифт</w:t>
      </w:r>
      <w:r w:rsidR="00CB1A92">
        <w:t>ы</w:t>
      </w:r>
      <w:r w:rsidR="002C248A">
        <w:t>, стопорны</w:t>
      </w:r>
      <w:r w:rsidR="00CB1A92">
        <w:t>е</w:t>
      </w:r>
      <w:r w:rsidR="002C248A">
        <w:t xml:space="preserve"> винт</w:t>
      </w:r>
      <w:r w:rsidR="00CB1A92">
        <w:t>ы</w:t>
      </w:r>
      <w:r w:rsidR="002C248A">
        <w:t xml:space="preserve"> и </w:t>
      </w:r>
      <w:r w:rsidR="00CB1A92">
        <w:t xml:space="preserve">т.п. </w:t>
      </w:r>
    </w:p>
    <w:p w:rsidR="00CB1A92" w:rsidRDefault="002C248A" w:rsidP="002C248A">
      <w:pPr>
        <w:ind w:firstLine="567"/>
      </w:pPr>
      <w:r>
        <w:t xml:space="preserve">Для того чтобы получить небольшие зазоры и натяги, переходные посадки предусмотрены только в 4 </w:t>
      </w:r>
      <w:r w:rsidRPr="00AA5A1C">
        <w:t>–</w:t>
      </w:r>
      <w:r>
        <w:t xml:space="preserve"> 8 квалитетах</w:t>
      </w:r>
      <w:r w:rsidR="00CB1A92">
        <w:t xml:space="preserve"> (</w:t>
      </w:r>
      <w:r w:rsidR="00366515">
        <w:t>квалитеты – это степени точности.</w:t>
      </w:r>
      <w:r w:rsidR="0058398F">
        <w:t xml:space="preserve"> Чем</w:t>
      </w:r>
      <w:r w:rsidR="00CB1A92">
        <w:t xml:space="preserve"> меньше число, тем точнее деталь)</w:t>
      </w:r>
      <w:r w:rsidR="00366515">
        <w:t>.</w:t>
      </w:r>
      <w:r>
        <w:t xml:space="preserve"> </w:t>
      </w:r>
      <w:r w:rsidR="00366515">
        <w:t>Т</w:t>
      </w:r>
      <w:r>
        <w:t>очность вала принимается</w:t>
      </w:r>
      <w:r w:rsidR="00366515">
        <w:t>,</w:t>
      </w:r>
      <w:r>
        <w:t xml:space="preserve"> чаще всего</w:t>
      </w:r>
      <w:r w:rsidR="00366515">
        <w:t>,</w:t>
      </w:r>
      <w:r>
        <w:t xml:space="preserve"> на один квалитет выше точности отверстия. </w:t>
      </w:r>
    </w:p>
    <w:p w:rsidR="00F15F10" w:rsidRDefault="00CB1A92" w:rsidP="002C248A">
      <w:pPr>
        <w:ind w:firstLine="567"/>
      </w:pPr>
      <w:r>
        <w:t>Для рассмотренного примера</w:t>
      </w:r>
      <w:r w:rsidR="005E0638">
        <w:t xml:space="preserve"> определим допуски и </w:t>
      </w:r>
      <w:r w:rsidR="00A312EC">
        <w:t>посадки зубчатых к</w:t>
      </w:r>
      <w:r w:rsidR="00A312EC">
        <w:t>о</w:t>
      </w:r>
      <w:r w:rsidR="00A312EC">
        <w:t>лёс на промежуточный и тихоходный валы. В соответствии с таблицей 17 пр</w:t>
      </w:r>
      <w:r w:rsidR="00A312EC">
        <w:t>и</w:t>
      </w:r>
      <w:r w:rsidR="00A312EC">
        <w:t>мем для посадочных мест этих валов под колёса стандартные значения диаме</w:t>
      </w:r>
      <w:r w:rsidR="00A312EC">
        <w:t>т</w:t>
      </w:r>
      <w:r w:rsidR="00A312EC">
        <w:t>ров</w:t>
      </w:r>
      <w:r w:rsidR="00884170">
        <w:t xml:space="preserve"> в качестве номинальных размеров</w:t>
      </w:r>
      <w:r w:rsidR="00A312EC">
        <w:t xml:space="preserve">: для промежуточного вала – 48 мм, для тихоходного вала – 60 мм. Для отверстий того и другого зубчатого колёса </w:t>
      </w:r>
      <w:r w:rsidR="00884170">
        <w:t>пр</w:t>
      </w:r>
      <w:r w:rsidR="00884170">
        <w:t>и</w:t>
      </w:r>
      <w:r w:rsidR="00884170">
        <w:t xml:space="preserve">мем основное отклонение «Н», </w:t>
      </w:r>
      <w:r w:rsidR="00360E25">
        <w:t xml:space="preserve">т.е. это </w:t>
      </w:r>
      <w:r w:rsidR="00884170">
        <w:t>основн</w:t>
      </w:r>
      <w:r w:rsidR="00360E25">
        <w:t>ые</w:t>
      </w:r>
      <w:r w:rsidR="00884170">
        <w:t xml:space="preserve"> от</w:t>
      </w:r>
      <w:r w:rsidR="00360E25">
        <w:t>верстия, и выбраны посадки в системе отверстия</w:t>
      </w:r>
      <w:r w:rsidR="00884170">
        <w:t>.</w:t>
      </w:r>
      <w:r w:rsidR="00A312EC">
        <w:t xml:space="preserve"> </w:t>
      </w:r>
      <w:r w:rsidR="00884170">
        <w:t xml:space="preserve">Выберем достаточно высокую степень точности отверстия </w:t>
      </w:r>
      <w:r w:rsidR="00360E25">
        <w:t>–</w:t>
      </w:r>
      <w:r w:rsidR="00884170">
        <w:t xml:space="preserve"> 7 квалитет. Переходная посадка в соединении обеспечивается за счёт осно</w:t>
      </w:r>
      <w:r w:rsidR="00884170">
        <w:t>в</w:t>
      </w:r>
      <w:r w:rsidR="00884170">
        <w:t>ных отклонений валов</w:t>
      </w:r>
      <w:r w:rsidR="00F15F10">
        <w:t>. Степень точности для валов примем более высокую – 6 квалитет. Так как промежуточный вал передает меньший по величине крут</w:t>
      </w:r>
      <w:r w:rsidR="00F15F10">
        <w:t>я</w:t>
      </w:r>
      <w:r w:rsidR="00F15F10">
        <w:t xml:space="preserve">щий момент, то для этого вала можно принять основное отклонение </w:t>
      </w:r>
      <w:r w:rsidR="00F15F10">
        <w:rPr>
          <w:lang w:val="en-US"/>
        </w:rPr>
        <w:t>k</w:t>
      </w:r>
      <w:r w:rsidR="00F15F10">
        <w:t xml:space="preserve"> или</w:t>
      </w:r>
      <w:r w:rsidR="00F15F10" w:rsidRPr="00F15F10">
        <w:t xml:space="preserve"> </w:t>
      </w:r>
      <w:r w:rsidR="00F15F10">
        <w:rPr>
          <w:lang w:val="en-US"/>
        </w:rPr>
        <w:t>m</w:t>
      </w:r>
      <w:r w:rsidR="00F15F10">
        <w:t xml:space="preserve">, для наиболее нагруженного тихоходного вала примем основное отклонение </w:t>
      </w:r>
      <w:r w:rsidR="00F15F10">
        <w:rPr>
          <w:lang w:val="en-US"/>
        </w:rPr>
        <w:t>n</w:t>
      </w:r>
      <w:r w:rsidR="00F15F10">
        <w:t>, для которого характерны меньшие значения зазоров и большие значения нат</w:t>
      </w:r>
      <w:r w:rsidR="00F15F10">
        <w:t>я</w:t>
      </w:r>
      <w:r w:rsidR="00F15F10">
        <w:t>гов.</w:t>
      </w:r>
      <w:r w:rsidR="00F15F10" w:rsidRPr="00F15F10">
        <w:t xml:space="preserve"> </w:t>
      </w:r>
      <w:r w:rsidR="00A312EC">
        <w:t xml:space="preserve"> </w:t>
      </w:r>
      <w:r>
        <w:t xml:space="preserve"> </w:t>
      </w:r>
    </w:p>
    <w:p w:rsidR="001874DA" w:rsidRDefault="00F15F10" w:rsidP="002C248A">
      <w:pPr>
        <w:ind w:firstLine="567"/>
      </w:pPr>
      <w:r>
        <w:t>Таким образом</w:t>
      </w:r>
      <w:r w:rsidR="002C248A">
        <w:t xml:space="preserve">, </w:t>
      </w:r>
      <w:r>
        <w:t>на сборочном черте</w:t>
      </w:r>
      <w:r w:rsidR="00451719">
        <w:t xml:space="preserve">же </w:t>
      </w:r>
      <w:r w:rsidR="002C248A">
        <w:t>для соединения отверстия зубчатого колеса и</w:t>
      </w:r>
      <w:r w:rsidR="00451719">
        <w:t xml:space="preserve"> промежуточного вала следует указать посадку, например, ǿ48 </w:t>
      </w:r>
      <w:r w:rsidR="00451719">
        <w:rPr>
          <w:lang w:val="en-US"/>
        </w:rPr>
        <w:t>H</w:t>
      </w:r>
      <w:r w:rsidR="00451719" w:rsidRPr="000A1915">
        <w:t>7/</w:t>
      </w:r>
      <w:r w:rsidR="00451719">
        <w:rPr>
          <w:lang w:val="en-US"/>
        </w:rPr>
        <w:t>k</w:t>
      </w:r>
      <w:r w:rsidR="00451719" w:rsidRPr="000A1915">
        <w:t>6</w:t>
      </w:r>
      <w:r w:rsidR="00451719">
        <w:t>, а для</w:t>
      </w:r>
      <w:r w:rsidR="002C248A">
        <w:t xml:space="preserve"> тихоходного вала редуктора </w:t>
      </w:r>
      <w:r w:rsidR="00451719">
        <w:t>–</w:t>
      </w:r>
      <w:r w:rsidR="002C248A">
        <w:t xml:space="preserve"> ǿ60 </w:t>
      </w:r>
      <w:r w:rsidR="002C248A">
        <w:rPr>
          <w:lang w:val="en-US"/>
        </w:rPr>
        <w:t>H</w:t>
      </w:r>
      <w:r w:rsidR="002C248A" w:rsidRPr="000A1915">
        <w:t>7/</w:t>
      </w:r>
      <w:r w:rsidR="002C248A">
        <w:rPr>
          <w:lang w:val="en-US"/>
        </w:rPr>
        <w:t>n</w:t>
      </w:r>
      <w:r w:rsidR="002C248A" w:rsidRPr="000A1915">
        <w:t>6</w:t>
      </w:r>
      <w:r w:rsidR="002C248A">
        <w:t>.</w:t>
      </w:r>
    </w:p>
    <w:p w:rsidR="005C3818" w:rsidRPr="006F2B6F" w:rsidRDefault="003D2610" w:rsidP="006F2B6F">
      <w:pPr>
        <w:pStyle w:val="a3"/>
        <w:numPr>
          <w:ilvl w:val="1"/>
          <w:numId w:val="48"/>
        </w:numPr>
        <w:tabs>
          <w:tab w:val="clear" w:pos="3570"/>
          <w:tab w:val="clear" w:pos="7515"/>
          <w:tab w:val="left" w:pos="0"/>
        </w:tabs>
        <w:ind w:left="1276" w:hanging="709"/>
        <w:rPr>
          <w:b/>
        </w:rPr>
      </w:pPr>
      <w:r w:rsidRPr="006F2B6F">
        <w:rPr>
          <w:b/>
        </w:rPr>
        <w:t>Рекомендации по выбору посадок подшипников качения на в</w:t>
      </w:r>
      <w:r w:rsidRPr="006F2B6F">
        <w:rPr>
          <w:b/>
        </w:rPr>
        <w:t>а</w:t>
      </w:r>
      <w:r w:rsidRPr="006F2B6F">
        <w:rPr>
          <w:b/>
        </w:rPr>
        <w:t>лы и в корпуса</w:t>
      </w:r>
      <w:r w:rsidR="005C3818" w:rsidRPr="006F2B6F">
        <w:rPr>
          <w:b/>
        </w:rPr>
        <w:t xml:space="preserve"> </w:t>
      </w:r>
      <w:r w:rsidR="005C3818" w:rsidRPr="00D8012B">
        <w:t>(подробнее допуски и посадки изложены в прил</w:t>
      </w:r>
      <w:r w:rsidR="005C3818" w:rsidRPr="00D8012B">
        <w:t>о</w:t>
      </w:r>
      <w:r w:rsidR="005C3818" w:rsidRPr="00D8012B">
        <w:t>жении 7)</w:t>
      </w:r>
    </w:p>
    <w:p w:rsidR="005C3818" w:rsidRDefault="005C3818" w:rsidP="005C3818">
      <w:pPr>
        <w:tabs>
          <w:tab w:val="clear" w:pos="3570"/>
          <w:tab w:val="clear" w:pos="7515"/>
          <w:tab w:val="left" w:pos="0"/>
        </w:tabs>
        <w:ind w:firstLine="567"/>
      </w:pPr>
      <w:r>
        <w:t xml:space="preserve">Для соединения вала с подшипником применяются переходные посадки с основными отклонениями валов: </w:t>
      </w:r>
      <w:r>
        <w:rPr>
          <w:lang w:val="en-US"/>
        </w:rPr>
        <w:t>j</w:t>
      </w:r>
      <w:r w:rsidRPr="0035341A">
        <w:rPr>
          <w:vertAlign w:val="subscript"/>
          <w:lang w:val="en-US"/>
        </w:rPr>
        <w:t>s</w:t>
      </w:r>
      <w:r w:rsidRPr="0035341A">
        <w:t>,</w:t>
      </w:r>
      <w:r>
        <w:t xml:space="preserve"> </w:t>
      </w:r>
      <w:r>
        <w:rPr>
          <w:lang w:val="en-US"/>
        </w:rPr>
        <w:t>k</w:t>
      </w:r>
      <w:r w:rsidRPr="00066EFD">
        <w:t xml:space="preserve">, </w:t>
      </w:r>
      <w:r>
        <w:rPr>
          <w:lang w:val="en-US"/>
        </w:rPr>
        <w:t>m</w:t>
      </w:r>
      <w:r w:rsidRPr="00066EFD">
        <w:t xml:space="preserve">, </w:t>
      </w:r>
      <w:r>
        <w:rPr>
          <w:lang w:val="en-US"/>
        </w:rPr>
        <w:t>n</w:t>
      </w:r>
      <w:r>
        <w:t>. В такой последовательности увел</w:t>
      </w:r>
      <w:r>
        <w:t>и</w:t>
      </w:r>
      <w:r>
        <w:t>чиваются натяги. Чем больше радиальная нагрузка на подшипник</w:t>
      </w:r>
      <w:r w:rsidRPr="001D1A22">
        <w:t xml:space="preserve"> </w:t>
      </w:r>
      <w:r w:rsidRPr="005C3818">
        <w:rPr>
          <w:lang w:val="en-US"/>
        </w:rPr>
        <w:t>P</w:t>
      </w:r>
      <w:r w:rsidRPr="005C3818">
        <w:rPr>
          <w:vertAlign w:val="subscript"/>
          <w:lang w:val="en-US"/>
        </w:rPr>
        <w:t>R</w:t>
      </w:r>
      <w:r w:rsidRPr="005C3818">
        <w:t>,</w:t>
      </w:r>
      <w:r>
        <w:t xml:space="preserve"> тем больше должны быть натяги. </w:t>
      </w:r>
    </w:p>
    <w:p w:rsidR="005C3818" w:rsidRDefault="005C3818" w:rsidP="005C3818">
      <w:pPr>
        <w:tabs>
          <w:tab w:val="clear" w:pos="3570"/>
          <w:tab w:val="clear" w:pos="7515"/>
          <w:tab w:val="left" w:pos="0"/>
        </w:tabs>
        <w:ind w:firstLine="567"/>
      </w:pPr>
      <w:r>
        <w:lastRenderedPageBreak/>
        <w:t>Интенсивность радиальной нагрузки определяется по формуле</w:t>
      </w:r>
    </w:p>
    <w:p w:rsidR="005C3818" w:rsidRPr="004F0500" w:rsidRDefault="005C3818" w:rsidP="005C3818">
      <w:pPr>
        <w:tabs>
          <w:tab w:val="clear" w:pos="3570"/>
          <w:tab w:val="clear" w:pos="7515"/>
          <w:tab w:val="left" w:pos="0"/>
          <w:tab w:val="left" w:pos="4820"/>
        </w:tabs>
        <w:jc w:val="right"/>
      </w:pPr>
      <w:r w:rsidRPr="004F0500">
        <w:rPr>
          <w:lang w:val="en-US"/>
        </w:rPr>
        <w:t>P</w:t>
      </w:r>
      <w:r w:rsidRPr="004F0500">
        <w:rPr>
          <w:vertAlign w:val="subscript"/>
          <w:lang w:val="en-US"/>
        </w:rPr>
        <w:t>R</w:t>
      </w:r>
      <w:r w:rsidRPr="004F0500">
        <w:t xml:space="preserve"> = </w:t>
      </w:r>
      <w:r>
        <w:rPr>
          <w:lang w:val="en-US"/>
        </w:rPr>
        <w:t>R</w:t>
      </w:r>
      <w:r w:rsidRPr="004F0500">
        <w:rPr>
          <w:lang w:val="en-US"/>
        </w:rPr>
        <w:t>r</w:t>
      </w:r>
      <w:r w:rsidRPr="004F0500">
        <w:t>/</w:t>
      </w:r>
      <w:r w:rsidRPr="004F0500">
        <w:rPr>
          <w:lang w:val="en-US"/>
        </w:rPr>
        <w:t>b</w:t>
      </w:r>
      <w:r w:rsidRPr="004F0500">
        <w:t>,                                                                  (47)</w:t>
      </w:r>
    </w:p>
    <w:p w:rsidR="005C3818" w:rsidRDefault="005C3818" w:rsidP="005C3818">
      <w:pPr>
        <w:tabs>
          <w:tab w:val="clear" w:pos="3570"/>
          <w:tab w:val="clear" w:pos="7515"/>
          <w:tab w:val="left" w:pos="0"/>
          <w:tab w:val="left" w:pos="4820"/>
        </w:tabs>
      </w:pPr>
      <w:r w:rsidRPr="004F0500">
        <w:t xml:space="preserve">где  </w:t>
      </w:r>
      <w:r>
        <w:rPr>
          <w:lang w:val="en-US"/>
        </w:rPr>
        <w:t>R</w:t>
      </w:r>
      <w:r w:rsidRPr="004F0500">
        <w:rPr>
          <w:lang w:val="en-US"/>
        </w:rPr>
        <w:t>r</w:t>
      </w:r>
      <w:r w:rsidRPr="004F0500">
        <w:t xml:space="preserve"> – радиальная</w:t>
      </w:r>
      <w:r w:rsidRPr="005C3818">
        <w:t xml:space="preserve"> </w:t>
      </w:r>
      <w:r w:rsidR="00E07237">
        <w:t>составляющая реакции опоры</w:t>
      </w:r>
      <w:r w:rsidRPr="004F0500">
        <w:t xml:space="preserve">, Н; </w:t>
      </w:r>
      <w:r w:rsidRPr="004F0500">
        <w:rPr>
          <w:lang w:val="en-US"/>
        </w:rPr>
        <w:t>b</w:t>
      </w:r>
      <w:r w:rsidRPr="004F0500">
        <w:t xml:space="preserve"> – ширина подшипника, мм.</w:t>
      </w:r>
      <w:r w:rsidR="00E07237">
        <w:t xml:space="preserve"> Для</w:t>
      </w:r>
      <w:r w:rsidR="00567DB7">
        <w:t xml:space="preserve"> быстроходного вала </w:t>
      </w:r>
      <w:r w:rsidR="00567DB7" w:rsidRPr="004F0500">
        <w:t>радиальная</w:t>
      </w:r>
      <w:r w:rsidR="00567DB7" w:rsidRPr="005C3818">
        <w:t xml:space="preserve"> </w:t>
      </w:r>
      <w:r w:rsidR="00567DB7">
        <w:t xml:space="preserve">составляющая реакции опоры </w:t>
      </w:r>
      <w:r w:rsidR="00567DB7">
        <w:rPr>
          <w:lang w:val="en-US"/>
        </w:rPr>
        <w:t>R</w:t>
      </w:r>
      <w:r w:rsidR="00567DB7" w:rsidRPr="004F0500">
        <w:rPr>
          <w:lang w:val="en-US"/>
        </w:rPr>
        <w:t>r</w:t>
      </w:r>
      <w:r w:rsidR="00567DB7">
        <w:t xml:space="preserve"> = 2202 Н, для</w:t>
      </w:r>
      <w:r w:rsidR="00E07237">
        <w:t xml:space="preserve"> тихоходного валов </w:t>
      </w:r>
      <w:r w:rsidR="00567DB7">
        <w:t>эта</w:t>
      </w:r>
      <w:r w:rsidR="00E07237" w:rsidRPr="005C3818">
        <w:t xml:space="preserve"> </w:t>
      </w:r>
      <w:r w:rsidR="00E07237">
        <w:t xml:space="preserve">составляющая реакции опоры </w:t>
      </w:r>
      <w:r w:rsidR="00E07237">
        <w:rPr>
          <w:lang w:val="en-US"/>
        </w:rPr>
        <w:t>R</w:t>
      </w:r>
      <w:r w:rsidR="00E07237" w:rsidRPr="004F0500">
        <w:rPr>
          <w:lang w:val="en-US"/>
        </w:rPr>
        <w:t>r</w:t>
      </w:r>
      <w:r w:rsidR="00E07237">
        <w:t xml:space="preserve"> = 6463 Н (см. табл. 17). Ширина подшипника 4630</w:t>
      </w:r>
      <w:r w:rsidR="00567DB7">
        <w:t>5</w:t>
      </w:r>
      <w:r w:rsidR="00E07237">
        <w:t xml:space="preserve"> </w:t>
      </w:r>
      <w:r w:rsidR="00567DB7">
        <w:t>быстроходного</w:t>
      </w:r>
      <w:r w:rsidR="00E07237">
        <w:t xml:space="preserve"> вала </w:t>
      </w:r>
      <w:r w:rsidR="00D22BF1">
        <w:rPr>
          <w:lang w:val="en-US"/>
        </w:rPr>
        <w:t>b</w:t>
      </w:r>
      <w:r w:rsidR="00D22BF1" w:rsidRPr="00D22BF1">
        <w:t xml:space="preserve"> = 1</w:t>
      </w:r>
      <w:r w:rsidR="00567DB7">
        <w:t>5</w:t>
      </w:r>
      <w:r w:rsidR="00D22BF1" w:rsidRPr="00D22BF1">
        <w:t xml:space="preserve"> </w:t>
      </w:r>
      <w:r w:rsidR="00D22BF1">
        <w:t>мм, по</w:t>
      </w:r>
      <w:r w:rsidR="00D22BF1">
        <w:t>д</w:t>
      </w:r>
      <w:r w:rsidR="00D22BF1">
        <w:t xml:space="preserve">шипника 211 тихоходного вала </w:t>
      </w:r>
      <w:r w:rsidR="00D22BF1">
        <w:rPr>
          <w:lang w:val="en-US"/>
        </w:rPr>
        <w:t>b</w:t>
      </w:r>
      <w:r w:rsidR="00D22BF1">
        <w:t xml:space="preserve"> = 21 мм.</w:t>
      </w:r>
    </w:p>
    <w:p w:rsidR="00D22BF1" w:rsidRDefault="00D22BF1" w:rsidP="00D22BF1">
      <w:pPr>
        <w:tabs>
          <w:tab w:val="clear" w:pos="3570"/>
          <w:tab w:val="clear" w:pos="7515"/>
          <w:tab w:val="left" w:pos="0"/>
          <w:tab w:val="left" w:pos="4820"/>
        </w:tabs>
        <w:ind w:firstLine="567"/>
      </w:pPr>
      <w:r>
        <w:t>Интенсивность радиальной нагрузки</w:t>
      </w:r>
      <w:r w:rsidR="009F12E2">
        <w:t xml:space="preserve"> </w:t>
      </w:r>
      <w:r w:rsidR="009F12E2" w:rsidRPr="004F0500">
        <w:rPr>
          <w:lang w:val="en-US"/>
        </w:rPr>
        <w:t>P</w:t>
      </w:r>
      <w:r w:rsidR="009F12E2" w:rsidRPr="004F0500">
        <w:rPr>
          <w:vertAlign w:val="subscript"/>
          <w:lang w:val="en-US"/>
        </w:rPr>
        <w:t>R</w:t>
      </w:r>
      <w:r>
        <w:t xml:space="preserve"> для этих валов в соответствии с формулой (47) соответств</w:t>
      </w:r>
      <w:r w:rsidR="009F12E2">
        <w:t>е</w:t>
      </w:r>
      <w:r>
        <w:t xml:space="preserve">нно равна </w:t>
      </w:r>
      <w:r w:rsidR="001A4BB6">
        <w:t>147</w:t>
      </w:r>
      <w:r w:rsidR="009F12E2">
        <w:t xml:space="preserve"> и 308 Н/мм</w:t>
      </w:r>
      <w:r w:rsidR="002D39EF">
        <w:t>.</w:t>
      </w:r>
    </w:p>
    <w:p w:rsidR="002D39EF" w:rsidRPr="00D22BF1" w:rsidRDefault="001A4BB6" w:rsidP="00D22BF1">
      <w:pPr>
        <w:tabs>
          <w:tab w:val="clear" w:pos="3570"/>
          <w:tab w:val="clear" w:pos="7515"/>
          <w:tab w:val="left" w:pos="0"/>
          <w:tab w:val="left" w:pos="4820"/>
        </w:tabs>
        <w:ind w:firstLine="567"/>
      </w:pPr>
      <w:r>
        <w:t>Для выбора подшипниковы</w:t>
      </w:r>
      <w:r w:rsidR="00BA5E5A">
        <w:t>х посадок рассматриваемых валов</w:t>
      </w:r>
      <w:r>
        <w:t xml:space="preserve"> используем данные таблицы 18. </w:t>
      </w:r>
    </w:p>
    <w:p w:rsidR="005C3818" w:rsidRDefault="005C3818" w:rsidP="005C3818">
      <w:pPr>
        <w:tabs>
          <w:tab w:val="clear" w:pos="3570"/>
          <w:tab w:val="clear" w:pos="7515"/>
          <w:tab w:val="left" w:pos="0"/>
        </w:tabs>
        <w:spacing w:line="240" w:lineRule="auto"/>
        <w:jc w:val="center"/>
      </w:pPr>
      <w:r>
        <w:t>Таблица 1</w:t>
      </w:r>
      <w:r w:rsidR="002D39EF">
        <w:t>8</w:t>
      </w:r>
      <w:r>
        <w:t>. Допустимые интенсивности радиальных нагрузок на посадочной поверхности вала</w:t>
      </w:r>
    </w:p>
    <w:tbl>
      <w:tblPr>
        <w:tblW w:w="0" w:type="auto"/>
        <w:tblLook w:val="04A0"/>
      </w:tblPr>
      <w:tblGrid>
        <w:gridCol w:w="1809"/>
        <w:gridCol w:w="2127"/>
        <w:gridCol w:w="1479"/>
        <w:gridCol w:w="1480"/>
        <w:gridCol w:w="1479"/>
        <w:gridCol w:w="1480"/>
      </w:tblGrid>
      <w:tr w:rsidR="005C3818" w:rsidRPr="0035341A" w:rsidTr="00D22BF1">
        <w:trPr>
          <w:trHeight w:val="562"/>
        </w:trPr>
        <w:tc>
          <w:tcPr>
            <w:tcW w:w="3936" w:type="dxa"/>
            <w:gridSpan w:val="2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Диаметр 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 xml:space="preserve"> отверстия внутреннего кольца подшипника, мм</w:t>
            </w:r>
          </w:p>
        </w:tc>
        <w:tc>
          <w:tcPr>
            <w:tcW w:w="5918" w:type="dxa"/>
            <w:gridSpan w:val="4"/>
            <w:vAlign w:val="center"/>
          </w:tcPr>
          <w:p w:rsidR="005C3818" w:rsidRPr="000A228B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Допустимые значения </w:t>
            </w:r>
            <w:r>
              <w:rPr>
                <w:sz w:val="24"/>
                <w:szCs w:val="24"/>
                <w:lang w:val="en-US"/>
              </w:rPr>
              <w:t>P</w:t>
            </w:r>
            <w:r w:rsidRPr="000A228B">
              <w:rPr>
                <w:sz w:val="24"/>
                <w:szCs w:val="24"/>
                <w:vertAlign w:val="subscript"/>
                <w:lang w:val="en-US"/>
              </w:rPr>
              <w:t>R</w:t>
            </w:r>
            <w:r>
              <w:rPr>
                <w:sz w:val="24"/>
                <w:szCs w:val="24"/>
              </w:rPr>
              <w:t>, МПа</w:t>
            </w:r>
          </w:p>
        </w:tc>
      </w:tr>
      <w:tr w:rsidR="005C3818" w:rsidRPr="0035341A" w:rsidTr="00D22BF1">
        <w:tc>
          <w:tcPr>
            <w:tcW w:w="1809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свыше</w:t>
            </w:r>
          </w:p>
        </w:tc>
        <w:tc>
          <w:tcPr>
            <w:tcW w:w="2127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</w:t>
            </w:r>
          </w:p>
        </w:tc>
        <w:tc>
          <w:tcPr>
            <w:tcW w:w="1479" w:type="dxa"/>
            <w:vAlign w:val="center"/>
          </w:tcPr>
          <w:p w:rsidR="005C3818" w:rsidRPr="000A228B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j</w:t>
            </w:r>
            <w:r w:rsidRPr="000A228B">
              <w:rPr>
                <w:sz w:val="24"/>
                <w:szCs w:val="24"/>
                <w:vertAlign w:val="subscript"/>
                <w:lang w:val="en-US"/>
              </w:rPr>
              <w:t>s</w:t>
            </w:r>
            <w:r>
              <w:rPr>
                <w:sz w:val="24"/>
                <w:szCs w:val="24"/>
                <w:lang w:val="en-US"/>
              </w:rPr>
              <w:t>5, j</w:t>
            </w:r>
            <w:r w:rsidRPr="000A228B">
              <w:rPr>
                <w:sz w:val="24"/>
                <w:szCs w:val="24"/>
                <w:vertAlign w:val="subscript"/>
                <w:lang w:val="en-US"/>
              </w:rPr>
              <w:t>s</w:t>
            </w:r>
            <w:r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480" w:type="dxa"/>
            <w:vAlign w:val="center"/>
          </w:tcPr>
          <w:p w:rsidR="005C3818" w:rsidRPr="000A228B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k5, k6</w:t>
            </w:r>
          </w:p>
        </w:tc>
        <w:tc>
          <w:tcPr>
            <w:tcW w:w="1479" w:type="dxa"/>
            <w:vAlign w:val="center"/>
          </w:tcPr>
          <w:p w:rsidR="005C3818" w:rsidRPr="001D1A22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m5, m6 </w:t>
            </w:r>
          </w:p>
        </w:tc>
        <w:tc>
          <w:tcPr>
            <w:tcW w:w="1480" w:type="dxa"/>
            <w:vAlign w:val="center"/>
          </w:tcPr>
          <w:p w:rsidR="005C3818" w:rsidRPr="001D1A22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n5, n6</w:t>
            </w:r>
          </w:p>
        </w:tc>
      </w:tr>
      <w:tr w:rsidR="005C3818" w:rsidRPr="0035341A" w:rsidTr="00D22BF1">
        <w:tc>
          <w:tcPr>
            <w:tcW w:w="1809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127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1479" w:type="dxa"/>
            <w:vAlign w:val="center"/>
          </w:tcPr>
          <w:p w:rsidR="005C3818" w:rsidRPr="001D1A22" w:rsidRDefault="00BA5E5A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C3818">
              <w:rPr>
                <w:sz w:val="24"/>
                <w:szCs w:val="24"/>
              </w:rPr>
              <w:t>о 30</w:t>
            </w:r>
          </w:p>
        </w:tc>
        <w:tc>
          <w:tcPr>
            <w:tcW w:w="1480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 </w:t>
            </w:r>
            <w:r w:rsidRPr="001D1A22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 xml:space="preserve"> 140</w:t>
            </w:r>
          </w:p>
        </w:tc>
        <w:tc>
          <w:tcPr>
            <w:tcW w:w="1479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160</w:t>
            </w:r>
          </w:p>
        </w:tc>
        <w:tc>
          <w:tcPr>
            <w:tcW w:w="1480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300</w:t>
            </w:r>
          </w:p>
        </w:tc>
      </w:tr>
      <w:tr w:rsidR="005C3818" w:rsidRPr="0035341A" w:rsidTr="00D22BF1">
        <w:tc>
          <w:tcPr>
            <w:tcW w:w="1809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2127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180</w:t>
            </w:r>
          </w:p>
        </w:tc>
        <w:tc>
          <w:tcPr>
            <w:tcW w:w="1479" w:type="dxa"/>
            <w:vAlign w:val="center"/>
          </w:tcPr>
          <w:p w:rsidR="005C3818" w:rsidRPr="0035341A" w:rsidRDefault="00BA5E5A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C3818">
              <w:rPr>
                <w:sz w:val="24"/>
                <w:szCs w:val="24"/>
              </w:rPr>
              <w:t>о 60</w:t>
            </w:r>
          </w:p>
        </w:tc>
        <w:tc>
          <w:tcPr>
            <w:tcW w:w="1480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200</w:t>
            </w:r>
          </w:p>
        </w:tc>
        <w:tc>
          <w:tcPr>
            <w:tcW w:w="1479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250</w:t>
            </w:r>
          </w:p>
        </w:tc>
        <w:tc>
          <w:tcPr>
            <w:tcW w:w="1480" w:type="dxa"/>
            <w:vAlign w:val="center"/>
          </w:tcPr>
          <w:p w:rsidR="005C3818" w:rsidRPr="0035341A" w:rsidRDefault="005C3818" w:rsidP="00D22BF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400</w:t>
            </w:r>
          </w:p>
        </w:tc>
      </w:tr>
    </w:tbl>
    <w:p w:rsidR="005C3818" w:rsidRPr="00F75B57" w:rsidRDefault="005C3818" w:rsidP="005C3818">
      <w:pPr>
        <w:tabs>
          <w:tab w:val="clear" w:pos="3570"/>
          <w:tab w:val="clear" w:pos="7515"/>
          <w:tab w:val="left" w:pos="0"/>
        </w:tabs>
        <w:spacing w:line="240" w:lineRule="auto"/>
        <w:ind w:firstLine="567"/>
        <w:rPr>
          <w:sz w:val="16"/>
          <w:szCs w:val="16"/>
        </w:rPr>
      </w:pPr>
    </w:p>
    <w:p w:rsidR="004324FF" w:rsidRDefault="005C3818" w:rsidP="004324FF">
      <w:pPr>
        <w:tabs>
          <w:tab w:val="clear" w:pos="3570"/>
          <w:tab w:val="clear" w:pos="7515"/>
          <w:tab w:val="left" w:pos="0"/>
          <w:tab w:val="left" w:pos="4820"/>
        </w:tabs>
        <w:ind w:firstLine="567"/>
      </w:pPr>
      <w:r w:rsidRPr="004F0500">
        <w:t>Для быстроходного вала</w:t>
      </w:r>
      <w:r w:rsidR="00CA1215">
        <w:t xml:space="preserve"> диаметра </w:t>
      </w:r>
      <w:r w:rsidR="00CA1215">
        <w:rPr>
          <w:lang w:val="en-US"/>
        </w:rPr>
        <w:t>d</w:t>
      </w:r>
      <w:r w:rsidR="00CA1215" w:rsidRPr="00CA1215">
        <w:t xml:space="preserve"> = 25 </w:t>
      </w:r>
      <w:r w:rsidR="00CA1215">
        <w:t xml:space="preserve">мм при  </w:t>
      </w:r>
      <w:r w:rsidR="00CA1215" w:rsidRPr="004F0500">
        <w:rPr>
          <w:lang w:val="en-US"/>
        </w:rPr>
        <w:t>P</w:t>
      </w:r>
      <w:r w:rsidR="00CA1215" w:rsidRPr="004F0500">
        <w:rPr>
          <w:vertAlign w:val="subscript"/>
          <w:lang w:val="en-US"/>
        </w:rPr>
        <w:t>R</w:t>
      </w:r>
      <w:r w:rsidR="00CA1215" w:rsidRPr="004F0500">
        <w:t xml:space="preserve"> =</w:t>
      </w:r>
      <w:r w:rsidR="00CA1215">
        <w:t xml:space="preserve"> 147 Н/мм</w:t>
      </w:r>
      <w:r w:rsidRPr="004F0500">
        <w:t xml:space="preserve"> </w:t>
      </w:r>
      <w:r w:rsidR="00BA5E5A">
        <w:t xml:space="preserve">следует выбрать посадку </w:t>
      </w:r>
      <w:r w:rsidR="00BA5E5A" w:rsidRPr="00BA5E5A">
        <w:rPr>
          <w:lang w:val="en-US"/>
        </w:rPr>
        <w:t>m</w:t>
      </w:r>
      <w:r w:rsidR="00BA5E5A" w:rsidRPr="00BA5E5A">
        <w:t xml:space="preserve">5, </w:t>
      </w:r>
      <w:r w:rsidR="00BA5E5A" w:rsidRPr="00BA5E5A">
        <w:rPr>
          <w:lang w:val="en-US"/>
        </w:rPr>
        <w:t>m</w:t>
      </w:r>
      <w:r w:rsidR="00BA5E5A" w:rsidRPr="00BA5E5A">
        <w:t>6</w:t>
      </w:r>
      <w:r w:rsidR="00BA5E5A">
        <w:t xml:space="preserve"> и изготавливать посадочное место вала под</w:t>
      </w:r>
      <w:r w:rsidR="00CA1215">
        <w:t xml:space="preserve"> подши</w:t>
      </w:r>
      <w:r w:rsidR="00CA1215">
        <w:t>п</w:t>
      </w:r>
      <w:r w:rsidR="00CA1215">
        <w:t>ник</w:t>
      </w:r>
      <w:r w:rsidR="00BA5E5A">
        <w:t xml:space="preserve"> размером</w:t>
      </w:r>
      <w:r w:rsidR="00CA1215">
        <w:t xml:space="preserve">  </w:t>
      </w:r>
      <w:r w:rsidR="00CA1215">
        <w:rPr>
          <w:lang w:val="en-US"/>
        </w:rPr>
        <w:t>d</w:t>
      </w:r>
      <w:r w:rsidR="00CA1215" w:rsidRPr="007B4C3E">
        <w:rPr>
          <w:vertAlign w:val="subscript"/>
        </w:rPr>
        <w:t>Б</w:t>
      </w:r>
      <w:r w:rsidR="00CA1215">
        <w:t xml:space="preserve"> = ǿ25</w:t>
      </w:r>
      <w:r w:rsidR="00CA1215">
        <w:rPr>
          <w:lang w:val="en-US"/>
        </w:rPr>
        <w:t>m</w:t>
      </w:r>
      <w:r w:rsidR="00CA1215" w:rsidRPr="004F0500">
        <w:t>6</w:t>
      </w:r>
      <w:r w:rsidR="004324FF">
        <w:t>, для</w:t>
      </w:r>
      <w:r w:rsidR="00CA1215" w:rsidRPr="00CA1215">
        <w:t xml:space="preserve"> </w:t>
      </w:r>
      <w:r w:rsidR="004324FF">
        <w:t>тихоходного вала</w:t>
      </w:r>
      <w:r w:rsidR="00CA1215" w:rsidRPr="004324FF">
        <w:t xml:space="preserve"> </w:t>
      </w:r>
      <w:r w:rsidR="004324FF">
        <w:t xml:space="preserve">диаметра </w:t>
      </w:r>
      <w:r w:rsidR="004324FF">
        <w:rPr>
          <w:lang w:val="en-US"/>
        </w:rPr>
        <w:t>d</w:t>
      </w:r>
      <w:r w:rsidR="004324FF" w:rsidRPr="00CA1215">
        <w:t xml:space="preserve"> = </w:t>
      </w:r>
      <w:r w:rsidR="004324FF">
        <w:t>5</w:t>
      </w:r>
      <w:r w:rsidR="004324FF" w:rsidRPr="00CA1215">
        <w:t xml:space="preserve">5 </w:t>
      </w:r>
      <w:r w:rsidR="004324FF">
        <w:t xml:space="preserve">мм при  </w:t>
      </w:r>
      <w:r w:rsidR="004324FF" w:rsidRPr="004F0500">
        <w:rPr>
          <w:lang w:val="en-US"/>
        </w:rPr>
        <w:t>P</w:t>
      </w:r>
      <w:r w:rsidR="004324FF" w:rsidRPr="004F0500">
        <w:rPr>
          <w:vertAlign w:val="subscript"/>
          <w:lang w:val="en-US"/>
        </w:rPr>
        <w:t>R</w:t>
      </w:r>
      <w:r w:rsidR="004324FF" w:rsidRPr="004F0500">
        <w:t xml:space="preserve"> =</w:t>
      </w:r>
      <w:r w:rsidR="004324FF">
        <w:t xml:space="preserve"> 308 Н/мм – </w:t>
      </w:r>
      <w:r w:rsidR="00BA5E5A">
        <w:t>размером</w:t>
      </w:r>
      <w:r w:rsidR="004324FF">
        <w:t xml:space="preserve">  </w:t>
      </w:r>
      <w:r w:rsidR="004324FF">
        <w:rPr>
          <w:lang w:val="en-US"/>
        </w:rPr>
        <w:t>d</w:t>
      </w:r>
      <w:r w:rsidR="004324FF">
        <w:rPr>
          <w:vertAlign w:val="subscript"/>
        </w:rPr>
        <w:t>Т</w:t>
      </w:r>
      <w:r w:rsidR="004324FF">
        <w:t xml:space="preserve"> = ǿ55</w:t>
      </w:r>
      <w:r w:rsidR="004324FF">
        <w:rPr>
          <w:lang w:val="en-US"/>
        </w:rPr>
        <w:t>n</w:t>
      </w:r>
      <w:r w:rsidR="004324FF" w:rsidRPr="004F0500">
        <w:t>6</w:t>
      </w:r>
      <w:r w:rsidR="00CA1215" w:rsidRPr="004F0500">
        <w:t xml:space="preserve"> </w:t>
      </w:r>
      <w:r w:rsidRPr="004F0500">
        <w:t>(табл. 1</w:t>
      </w:r>
      <w:r w:rsidR="00CA1215" w:rsidRPr="00CA1215">
        <w:t>8</w:t>
      </w:r>
      <w:r w:rsidRPr="004F0500">
        <w:t>)</w:t>
      </w:r>
      <w:r w:rsidR="004324FF">
        <w:t>.</w:t>
      </w:r>
      <w:r w:rsidRPr="004F0500">
        <w:t xml:space="preserve"> </w:t>
      </w:r>
    </w:p>
    <w:p w:rsidR="005C3818" w:rsidRDefault="005C3818" w:rsidP="005C3818">
      <w:pPr>
        <w:tabs>
          <w:tab w:val="clear" w:pos="3570"/>
          <w:tab w:val="clear" w:pos="7515"/>
          <w:tab w:val="left" w:pos="0"/>
          <w:tab w:val="left" w:pos="4820"/>
        </w:tabs>
        <w:ind w:firstLine="567"/>
      </w:pPr>
      <w:r>
        <w:t>Наружные кольца подшипников</w:t>
      </w:r>
      <w:r w:rsidR="004324FF">
        <w:t xml:space="preserve"> </w:t>
      </w:r>
      <w:r w:rsidR="00493FD7">
        <w:t>устанавливаются в корпус неподвижн</w:t>
      </w:r>
      <w:r w:rsidR="00493FD7">
        <w:t>ы</w:t>
      </w:r>
      <w:r w:rsidR="00493FD7">
        <w:t>ми. В этом случае нагрузка передается на одни и те же участки беговой доро</w:t>
      </w:r>
      <w:r w:rsidR="00493FD7">
        <w:t>ж</w:t>
      </w:r>
      <w:r w:rsidR="00493FD7">
        <w:t xml:space="preserve">ки кольца, т.е. это кольцо </w:t>
      </w:r>
      <w:r>
        <w:t>находятся в условиях местного нагружения. Остал</w:t>
      </w:r>
      <w:r>
        <w:t>ь</w:t>
      </w:r>
      <w:r>
        <w:t>ные части беговых дорожек не несут нагрузки. В результате эти подшипники будут быстро выходить из строя, т.к. на нагруженных участках появятся ко</w:t>
      </w:r>
      <w:r>
        <w:t>н</w:t>
      </w:r>
      <w:r>
        <w:t>тактные разрушения в виде</w:t>
      </w:r>
      <w:r w:rsidR="00493FD7">
        <w:t xml:space="preserve"> ямочек (</w:t>
      </w:r>
      <w:r>
        <w:t>питтинга</w:t>
      </w:r>
      <w:r w:rsidR="00493FD7">
        <w:t>)</w:t>
      </w:r>
      <w:r>
        <w:t xml:space="preserve">, что вызовет шум и вибрацию редуктора. </w:t>
      </w:r>
      <w:r w:rsidR="006E35BF">
        <w:t xml:space="preserve">Чтобы этого не допустить, </w:t>
      </w:r>
      <w:r>
        <w:t>рекомендуется обеспечить установку н</w:t>
      </w:r>
      <w:r>
        <w:t>а</w:t>
      </w:r>
      <w:r>
        <w:t>ружных колец в корпус с небольшими зазорами. Во время работы редуктора под действием толчков и вибраций наружное кольцо постепенно поворачивае</w:t>
      </w:r>
      <w:r>
        <w:t>т</w:t>
      </w:r>
      <w:r>
        <w:t>ся по посадочной поверхности расточек корпуса. Благодаря этому износ бег</w:t>
      </w:r>
      <w:r>
        <w:t>о</w:t>
      </w:r>
      <w:r>
        <w:lastRenderedPageBreak/>
        <w:t xml:space="preserve">вой дорожки происходит равномерно по всей </w:t>
      </w:r>
      <w:r w:rsidR="006E35BF">
        <w:t>беговой дорожке</w:t>
      </w:r>
      <w:r>
        <w:t xml:space="preserve"> кольца. Пос</w:t>
      </w:r>
      <w:r>
        <w:t>а</w:t>
      </w:r>
      <w:r>
        <w:t>дочные места редуктора под наружные кольца рекомендуется выполнять по д</w:t>
      </w:r>
      <w:r>
        <w:t>о</w:t>
      </w:r>
      <w:r>
        <w:t xml:space="preserve">пускам </w:t>
      </w:r>
      <w:r>
        <w:rPr>
          <w:lang w:val="en-US"/>
        </w:rPr>
        <w:t>H</w:t>
      </w:r>
      <w:r w:rsidR="006E35BF">
        <w:t>7</w:t>
      </w:r>
      <w:r w:rsidRPr="00681DCD">
        <w:t xml:space="preserve"> </w:t>
      </w:r>
      <w:r>
        <w:t xml:space="preserve">или </w:t>
      </w:r>
      <w:r>
        <w:rPr>
          <w:lang w:val="en-US"/>
        </w:rPr>
        <w:t>H</w:t>
      </w:r>
      <w:r w:rsidR="006E35BF">
        <w:t>8</w:t>
      </w:r>
      <w:r>
        <w:t>. В частности, для рассматриваемого примера посадочные места в кор</w:t>
      </w:r>
      <w:r w:rsidR="00B665DD">
        <w:t>пусе под подшипники 4</w:t>
      </w:r>
      <w:r>
        <w:t>630</w:t>
      </w:r>
      <w:r w:rsidR="00B665DD">
        <w:t>5</w:t>
      </w:r>
      <w:r>
        <w:t xml:space="preserve">, </w:t>
      </w:r>
      <w:r w:rsidR="00B665DD">
        <w:t>4</w:t>
      </w:r>
      <w:r>
        <w:t>630</w:t>
      </w:r>
      <w:r w:rsidR="00B665DD">
        <w:t>8</w:t>
      </w:r>
      <w:r>
        <w:t xml:space="preserve"> и </w:t>
      </w:r>
      <w:r w:rsidR="00B665DD">
        <w:t>2</w:t>
      </w:r>
      <w:r>
        <w:t xml:space="preserve">11 должны иметь размеры: для быстроходного вала </w:t>
      </w:r>
      <w:r>
        <w:rPr>
          <w:lang w:val="en-US"/>
        </w:rPr>
        <w:t>D</w:t>
      </w:r>
      <w:r w:rsidRPr="00FC59E5">
        <w:rPr>
          <w:vertAlign w:val="subscript"/>
        </w:rPr>
        <w:t>Б</w:t>
      </w:r>
      <w:r>
        <w:t xml:space="preserve"> = ǿ</w:t>
      </w:r>
      <w:r w:rsidR="00B665DD">
        <w:t>52</w:t>
      </w:r>
      <w:r>
        <w:rPr>
          <w:lang w:val="en-US"/>
        </w:rPr>
        <w:t>H</w:t>
      </w:r>
      <w:r w:rsidRPr="00FC59E5">
        <w:t>7</w:t>
      </w:r>
      <w:r>
        <w:t xml:space="preserve">, для промежуточного вала </w:t>
      </w:r>
      <w:r>
        <w:rPr>
          <w:lang w:val="en-US"/>
        </w:rPr>
        <w:t>D</w:t>
      </w:r>
      <w:r>
        <w:rPr>
          <w:vertAlign w:val="subscript"/>
        </w:rPr>
        <w:t>пр</w:t>
      </w:r>
      <w:r>
        <w:t xml:space="preserve"> = ǿ</w:t>
      </w:r>
      <w:r w:rsidR="00B665DD">
        <w:t>8</w:t>
      </w:r>
      <w:r>
        <w:t>0</w:t>
      </w:r>
      <w:r>
        <w:rPr>
          <w:lang w:val="en-US"/>
        </w:rPr>
        <w:t>H</w:t>
      </w:r>
      <w:r w:rsidRPr="00FC59E5">
        <w:t>7</w:t>
      </w:r>
      <w:r>
        <w:t xml:space="preserve"> и для тихоходного вала </w:t>
      </w:r>
      <w:r>
        <w:rPr>
          <w:lang w:val="en-US"/>
        </w:rPr>
        <w:t>D</w:t>
      </w:r>
      <w:r>
        <w:rPr>
          <w:vertAlign w:val="subscript"/>
        </w:rPr>
        <w:t>Т</w:t>
      </w:r>
      <w:r>
        <w:t xml:space="preserve"> = ǿ1</w:t>
      </w:r>
      <w:r w:rsidR="005E6C77">
        <w:t>0</w:t>
      </w:r>
      <w:r>
        <w:t>0</w:t>
      </w:r>
      <w:r>
        <w:rPr>
          <w:lang w:val="en-US"/>
        </w:rPr>
        <w:t>H</w:t>
      </w:r>
      <w:r w:rsidRPr="00FC59E5">
        <w:t>7</w:t>
      </w:r>
      <w:r>
        <w:t xml:space="preserve">.          </w:t>
      </w:r>
    </w:p>
    <w:p w:rsidR="008A2D3F" w:rsidRDefault="008A2D3F" w:rsidP="00095315">
      <w:pPr>
        <w:tabs>
          <w:tab w:val="clear" w:pos="3570"/>
          <w:tab w:val="clear" w:pos="7515"/>
        </w:tabs>
        <w:spacing w:line="240" w:lineRule="auto"/>
        <w:jc w:val="left"/>
      </w:pPr>
      <w:r>
        <w:t xml:space="preserve">     </w:t>
      </w:r>
    </w:p>
    <w:p w:rsidR="008A2D3F" w:rsidRPr="007340C3" w:rsidRDefault="008A2D3F" w:rsidP="008A2D3F">
      <w:pPr>
        <w:tabs>
          <w:tab w:val="clear" w:pos="3570"/>
          <w:tab w:val="clear" w:pos="7515"/>
          <w:tab w:val="left" w:pos="0"/>
        </w:tabs>
        <w:ind w:firstLine="567"/>
        <w:rPr>
          <w:b/>
        </w:rPr>
      </w:pPr>
      <w:r>
        <w:rPr>
          <w:b/>
        </w:rPr>
        <w:t xml:space="preserve">11. </w:t>
      </w:r>
      <w:r w:rsidRPr="007340C3">
        <w:rPr>
          <w:b/>
        </w:rPr>
        <w:t>ТЕХНИЧЕСКИЙ УРОВЕНЬ РЕДУКТОРА</w:t>
      </w:r>
    </w:p>
    <w:p w:rsidR="008A2D3F" w:rsidRDefault="008A2D3F" w:rsidP="008A2D3F">
      <w:pPr>
        <w:pStyle w:val="a3"/>
        <w:ind w:left="110" w:firstLine="610"/>
      </w:pPr>
      <w:r>
        <w:t>Технический уровень редуктора оценивается величиной удельного габ</w:t>
      </w:r>
      <w:r>
        <w:t>а</w:t>
      </w:r>
      <w:r>
        <w:t>ритного объема, которая определяется по формуле:</w:t>
      </w:r>
    </w:p>
    <w:p w:rsidR="008A2D3F" w:rsidRDefault="004A16DC" w:rsidP="008A2D3F">
      <w:pPr>
        <w:pStyle w:val="a3"/>
        <w:ind w:left="110" w:firstLine="610"/>
        <w:jc w:val="right"/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V</m:t>
            </m:r>
          </m:e>
          <m:sub>
            <m:r>
              <w:rPr>
                <w:rFonts w:ascii="Cambria Math" w:eastAsia="Times New Roman" w:hAnsi="Cambria Math"/>
              </w:rPr>
              <m:t>уд</m:t>
            </m:r>
          </m:sub>
        </m:sSub>
        <m:r>
          <w:rPr>
            <w:rFonts w:ascii="Cambria Math" w:eastAsia="Times New Roman" w:hAnsi="Cambria Math"/>
          </w:rPr>
          <m:t>=(</m:t>
        </m:r>
        <m:r>
          <w:rPr>
            <w:rFonts w:ascii="Cambria Math" w:eastAsia="Times New Roman" w:hAnsi="Cambria Math"/>
            <w:lang w:val="en-US"/>
          </w:rPr>
          <m:t>LBH</m:t>
        </m:r>
        <m:r>
          <w:rPr>
            <w:rFonts w:ascii="Cambria Math" w:eastAsia="Times New Roman" w:hAnsi="Cambria Math"/>
          </w:rPr>
          <m:t>)/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/>
              </w:rPr>
              <m:t>т</m:t>
            </m:r>
          </m:sub>
        </m:sSub>
        <m:r>
          <w:rPr>
            <w:rFonts w:ascii="Cambria Math" w:eastAsia="Times New Roman" w:hAnsi="Cambria Math"/>
          </w:rPr>
          <m:t>∙</m:t>
        </m:r>
        <m:sSup>
          <m:sSupPr>
            <m:ctrlPr>
              <w:rPr>
                <w:rFonts w:ascii="Cambria Math" w:eastAsia="Times New Roman" w:hAnsi="Cambria Math"/>
                <w:i/>
                <w:lang w:val="en-US"/>
              </w:rPr>
            </m:ctrlPr>
          </m:sSupPr>
          <m:e>
            <m:r>
              <w:rPr>
                <w:rFonts w:ascii="Cambria Math" w:eastAsia="Times New Roman" w:hAnsi="Cambria Math"/>
              </w:rPr>
              <m:t>10</m:t>
            </m:r>
          </m:e>
          <m:sup>
            <m:r>
              <w:rPr>
                <w:rFonts w:ascii="Cambria Math" w:eastAsia="Times New Roman" w:hAnsi="Cambria Math"/>
              </w:rPr>
              <m:t>3</m:t>
            </m:r>
          </m:sup>
        </m:sSup>
        <m:r>
          <w:rPr>
            <w:rFonts w:ascii="Cambria Math" w:eastAsia="Times New Roman" w:hAnsi="Cambria Math"/>
          </w:rPr>
          <m:t>,</m:t>
        </m:r>
      </m:oMath>
      <w:r w:rsidR="008A2D3F" w:rsidRPr="00750C20">
        <w:t xml:space="preserve">  </w:t>
      </w:r>
      <w:r w:rsidR="008A2D3F">
        <w:t>см</w:t>
      </w:r>
      <w:r w:rsidR="008A2D3F">
        <w:rPr>
          <w:vertAlign w:val="superscript"/>
        </w:rPr>
        <w:t>3</w:t>
      </w:r>
      <w:r w:rsidR="008A2D3F">
        <w:t>/Нм,                                 (4</w:t>
      </w:r>
      <w:r w:rsidR="008A2D3F" w:rsidRPr="00F75B57">
        <w:t>8</w:t>
      </w:r>
      <w:r w:rsidR="008A2D3F">
        <w:t>)</w:t>
      </w:r>
    </w:p>
    <w:p w:rsidR="008A2D3F" w:rsidRPr="00AB571E" w:rsidRDefault="008A2D3F" w:rsidP="008A2D3F">
      <w:pPr>
        <w:pStyle w:val="a3"/>
        <w:ind w:left="110"/>
      </w:pPr>
      <w:r>
        <w:t xml:space="preserve">где </w:t>
      </w:r>
      <m:oMath>
        <m:r>
          <w:rPr>
            <w:rFonts w:ascii="Cambria Math" w:eastAsia="Times New Roman" w:hAnsi="Cambria Math"/>
            <w:lang w:val="en-US"/>
          </w:rPr>
          <m:t>L</m:t>
        </m:r>
        <m:r>
          <w:rPr>
            <w:rFonts w:ascii="Cambria Math" w:eastAsia="Times New Roman" w:hAnsi="Cambria Math"/>
          </w:rPr>
          <m:t xml:space="preserve">,  </m:t>
        </m:r>
        <m:r>
          <w:rPr>
            <w:rFonts w:ascii="Cambria Math" w:eastAsia="Times New Roman" w:hAnsi="Cambria Math"/>
            <w:lang w:val="en-US"/>
          </w:rPr>
          <m:t>B</m:t>
        </m:r>
        <m:r>
          <w:rPr>
            <w:rFonts w:ascii="Cambria Math" w:eastAsia="Times New Roman" w:hAnsi="Cambria Math"/>
          </w:rPr>
          <m:t xml:space="preserve">,  </m:t>
        </m:r>
        <m:r>
          <w:rPr>
            <w:rFonts w:ascii="Cambria Math" w:eastAsia="Times New Roman" w:hAnsi="Cambria Math"/>
            <w:lang w:val="en-US"/>
          </w:rPr>
          <m:t>H</m:t>
        </m:r>
      </m:oMath>
      <w:r>
        <w:t xml:space="preserve"> - соответственно длина, ширина и высота корпуса редуктора, мм; </w:t>
      </w: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/>
              </w:rPr>
              <m:t>т</m:t>
            </m:r>
          </m:sub>
        </m:sSub>
        <m:r>
          <w:rPr>
            <w:rFonts w:ascii="Cambria Math" w:eastAsia="Times New Roman" w:hAnsi="Cambria Math"/>
          </w:rPr>
          <m:t>-</m:t>
        </m:r>
      </m:oMath>
      <w:r>
        <w:t xml:space="preserve"> крутящий момент на тихоходном валу редуктора, Нм. Удельный габари</w:t>
      </w:r>
      <w:r>
        <w:t>т</w:t>
      </w:r>
      <w:r>
        <w:t xml:space="preserve">ный объем правильно сконструированного редуктора, имеющего достаточно высокий технический уровень, не должен превышать </w:t>
      </w:r>
      <m:oMath>
        <m:r>
          <w:rPr>
            <w:rFonts w:ascii="Cambria Math" w:eastAsia="Times New Roman"/>
          </w:rPr>
          <m:t>60</m:t>
        </m:r>
        <m:r>
          <w:rPr>
            <w:rFonts w:ascii="Cambria Math" w:eastAsia="Times New Roman"/>
          </w:rPr>
          <m:t>∙</m:t>
        </m:r>
        <m:rad>
          <m:radPr>
            <m:ctrlPr>
              <w:rPr>
                <w:rFonts w:ascii="Cambria Math" w:eastAsia="Times New Roman" w:hAnsi="Cambria Math"/>
                <w:i/>
              </w:rPr>
            </m:ctrlPr>
          </m:radPr>
          <m:deg>
            <m:r>
              <w:rPr>
                <w:rFonts w:ascii="Cambria Math" w:eastAsia="Times New Roman"/>
              </w:rPr>
              <m:t>3</m:t>
            </m:r>
          </m:deg>
          <m:e>
            <m:r>
              <w:rPr>
                <w:rFonts w:ascii="Cambria Math" w:eastAsia="Times New Roman"/>
              </w:rPr>
              <m:t>1000/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sub>
            </m:sSub>
          </m:e>
        </m:rad>
      </m:oMath>
      <w:r w:rsidRPr="00AB571E">
        <w:t xml:space="preserve"> </w:t>
      </w:r>
      <w:r>
        <w:t>см</w:t>
      </w:r>
      <w:r>
        <w:rPr>
          <w:vertAlign w:val="superscript"/>
        </w:rPr>
        <w:t>3</w:t>
      </w:r>
      <w:r>
        <w:t>/Нм.</w:t>
      </w:r>
    </w:p>
    <w:p w:rsidR="00180C51" w:rsidRDefault="00180C51">
      <w:pPr>
        <w:tabs>
          <w:tab w:val="clear" w:pos="3570"/>
          <w:tab w:val="clear" w:pos="7515"/>
        </w:tabs>
        <w:spacing w:after="200" w:line="276" w:lineRule="auto"/>
        <w:jc w:val="left"/>
        <w:rPr>
          <w:b/>
        </w:rPr>
      </w:pPr>
      <w:r>
        <w:rPr>
          <w:b/>
        </w:rPr>
        <w:br w:type="page"/>
      </w:r>
    </w:p>
    <w:p w:rsidR="008A2D3F" w:rsidRDefault="008A2D3F" w:rsidP="008A2D3F">
      <w:pPr>
        <w:tabs>
          <w:tab w:val="clear" w:pos="3570"/>
          <w:tab w:val="clear" w:pos="7515"/>
          <w:tab w:val="left" w:pos="0"/>
        </w:tabs>
        <w:ind w:firstLine="567"/>
        <w:rPr>
          <w:b/>
        </w:rPr>
      </w:pPr>
      <w:r w:rsidRPr="00AB571E">
        <w:rPr>
          <w:b/>
        </w:rPr>
        <w:lastRenderedPageBreak/>
        <w:t>СПИСОК ЛИТЕРАТУРЫ</w:t>
      </w:r>
    </w:p>
    <w:p w:rsidR="008A2D3F" w:rsidRDefault="008A2D3F" w:rsidP="008A2D3F">
      <w:pPr>
        <w:pStyle w:val="a3"/>
        <w:numPr>
          <w:ilvl w:val="0"/>
          <w:numId w:val="20"/>
        </w:numPr>
        <w:ind w:left="440" w:hanging="440"/>
      </w:pPr>
      <w:r>
        <w:t>Андросов</w:t>
      </w:r>
      <w:r w:rsidR="00180C51">
        <w:t>,</w:t>
      </w:r>
      <w:r>
        <w:t xml:space="preserve"> А.А. Расчет и проектирование деталей машин: </w:t>
      </w:r>
      <w:r w:rsidR="00180C51">
        <w:t>у</w:t>
      </w:r>
      <w:r>
        <w:t xml:space="preserve">чеб. </w:t>
      </w:r>
      <w:r w:rsidR="00180C51">
        <w:t>п</w:t>
      </w:r>
      <w:r>
        <w:t>особие</w:t>
      </w:r>
      <w:r w:rsidR="00180C51">
        <w:t>/</w:t>
      </w:r>
      <w:r w:rsidR="00180C51" w:rsidRPr="00180C51">
        <w:t xml:space="preserve"> </w:t>
      </w:r>
      <w:r w:rsidR="00180C51">
        <w:t xml:space="preserve">А.А. Андросов. – </w:t>
      </w:r>
      <w:r>
        <w:t>Ростов на Дону: Феникс, 2006.</w:t>
      </w:r>
    </w:p>
    <w:p w:rsidR="008F7F73" w:rsidRDefault="008A2D3F" w:rsidP="008A2D3F">
      <w:pPr>
        <w:pStyle w:val="a3"/>
        <w:numPr>
          <w:ilvl w:val="0"/>
          <w:numId w:val="20"/>
        </w:numPr>
        <w:ind w:left="440" w:hanging="440"/>
      </w:pPr>
      <w:r>
        <w:t>Анурьев</w:t>
      </w:r>
      <w:r w:rsidR="008F7F73">
        <w:t>,</w:t>
      </w:r>
      <w:r>
        <w:t xml:space="preserve"> В.И. Справочник констр</w:t>
      </w:r>
      <w:r w:rsidR="008F7F73">
        <w:t>уктора-машиностроителя в 3-х т.</w:t>
      </w:r>
    </w:p>
    <w:p w:rsidR="008A2D3F" w:rsidRDefault="008A2D3F" w:rsidP="008F7F73">
      <w:pPr>
        <w:pStyle w:val="a3"/>
        <w:ind w:left="440"/>
      </w:pPr>
      <w:r>
        <w:t>Т.</w:t>
      </w:r>
      <w:r w:rsidR="008F7F73">
        <w:t xml:space="preserve"> </w:t>
      </w:r>
      <w:r>
        <w:t>3. – 5</w:t>
      </w:r>
      <w:r w:rsidR="008F7F73">
        <w:t>-е</w:t>
      </w:r>
      <w:r>
        <w:t xml:space="preserve"> изд.</w:t>
      </w:r>
      <w:r w:rsidR="008F7F73">
        <w:t>,</w:t>
      </w:r>
      <w:r>
        <w:t xml:space="preserve"> перераб. – М.: Машиностроение, 1979.</w:t>
      </w:r>
    </w:p>
    <w:p w:rsidR="008A2D3F" w:rsidRDefault="008A2D3F" w:rsidP="008A2D3F">
      <w:pPr>
        <w:pStyle w:val="a3"/>
        <w:numPr>
          <w:ilvl w:val="0"/>
          <w:numId w:val="20"/>
        </w:numPr>
        <w:ind w:left="440" w:hanging="440"/>
      </w:pPr>
      <w:r>
        <w:t>Шейнблит</w:t>
      </w:r>
      <w:r w:rsidR="008F7F73">
        <w:t>,</w:t>
      </w:r>
      <w:r>
        <w:t xml:space="preserve"> А.Е. Курсовое проектирование деталей машин</w:t>
      </w:r>
      <w:r w:rsidR="008F7F73">
        <w:t>/</w:t>
      </w:r>
      <w:r w:rsidR="008F7F73" w:rsidRPr="008F7F73">
        <w:t xml:space="preserve"> </w:t>
      </w:r>
      <w:r w:rsidR="008F7F73">
        <w:t>А.Е. Шейнблит. –</w:t>
      </w:r>
      <w:r>
        <w:t xml:space="preserve"> М.: Высш</w:t>
      </w:r>
      <w:r w:rsidR="00D857F2">
        <w:t>ая</w:t>
      </w:r>
      <w:r>
        <w:t xml:space="preserve"> шк</w:t>
      </w:r>
      <w:r w:rsidR="00D857F2">
        <w:t>ола</w:t>
      </w:r>
      <w:r w:rsidR="008F7F73">
        <w:t>,</w:t>
      </w:r>
      <w:r>
        <w:t xml:space="preserve"> 1991.</w:t>
      </w:r>
    </w:p>
    <w:p w:rsidR="008A2D3F" w:rsidRDefault="008A2D3F" w:rsidP="008A2D3F">
      <w:pPr>
        <w:pStyle w:val="a3"/>
        <w:numPr>
          <w:ilvl w:val="0"/>
          <w:numId w:val="20"/>
        </w:numPr>
        <w:ind w:left="440" w:hanging="440"/>
      </w:pPr>
      <w:r>
        <w:t>Фролов</w:t>
      </w:r>
      <w:r w:rsidR="008F7F73">
        <w:t>,</w:t>
      </w:r>
      <w:r>
        <w:t xml:space="preserve"> М.И. Техническ</w:t>
      </w:r>
      <w:r w:rsidR="00D857F2">
        <w:t>ая механика. Детали машин</w:t>
      </w:r>
      <w:r w:rsidR="008F7F73">
        <w:t>/</w:t>
      </w:r>
      <w:r w:rsidR="008F7F73" w:rsidRPr="008F7F73">
        <w:t xml:space="preserve"> </w:t>
      </w:r>
      <w:r w:rsidR="008F7F73">
        <w:t>М.И. Фролов. –</w:t>
      </w:r>
      <w:r w:rsidR="00D857F2">
        <w:t xml:space="preserve"> М.: </w:t>
      </w:r>
      <w:r>
        <w:t>Высшая школа, 1990.</w:t>
      </w:r>
      <w:r w:rsidR="00D857F2">
        <w:t xml:space="preserve"> (</w:t>
      </w:r>
      <w:r w:rsidRPr="00F82E11">
        <w:t>2</w:t>
      </w:r>
      <w:r w:rsidR="00D857F2">
        <w:t xml:space="preserve"> </w:t>
      </w:r>
      <w:r w:rsidRPr="00F82E11">
        <w:t>-</w:t>
      </w:r>
      <w:r w:rsidR="00D857F2">
        <w:t xml:space="preserve"> </w:t>
      </w:r>
      <w:r>
        <w:t>редакция 2003 г.</w:t>
      </w:r>
      <w:r w:rsidR="00D857F2">
        <w:t>)</w:t>
      </w:r>
    </w:p>
    <w:p w:rsidR="008A2D3F" w:rsidRDefault="008A2D3F" w:rsidP="008A2D3F">
      <w:pPr>
        <w:pStyle w:val="a3"/>
        <w:numPr>
          <w:ilvl w:val="0"/>
          <w:numId w:val="20"/>
        </w:numPr>
        <w:ind w:left="440" w:hanging="440"/>
      </w:pPr>
      <w:r>
        <w:t>Решетов</w:t>
      </w:r>
      <w:r w:rsidR="008F7F73">
        <w:t>,</w:t>
      </w:r>
      <w:r>
        <w:t xml:space="preserve"> Н.Д. Детали машин</w:t>
      </w:r>
      <w:r w:rsidR="008F7F73">
        <w:t>/</w:t>
      </w:r>
      <w:r w:rsidR="008F7F73" w:rsidRPr="008F7F73">
        <w:t xml:space="preserve"> </w:t>
      </w:r>
      <w:r w:rsidR="008F7F73">
        <w:t>Н.Д. Решетов.</w:t>
      </w:r>
      <w:r>
        <w:t xml:space="preserve"> – М.: Машиностроение, 1989.</w:t>
      </w:r>
    </w:p>
    <w:p w:rsidR="008A2D3F" w:rsidRDefault="008A2D3F" w:rsidP="008A2D3F">
      <w:pPr>
        <w:pStyle w:val="a3"/>
        <w:numPr>
          <w:ilvl w:val="0"/>
          <w:numId w:val="20"/>
        </w:numPr>
        <w:ind w:left="440" w:hanging="440"/>
      </w:pPr>
      <w:r>
        <w:t>ГОСТ 21354-87. Передачи зубчатые цилиндрические эвольвентные. Расчет на прочность.</w:t>
      </w:r>
    </w:p>
    <w:p w:rsidR="008A2D3F" w:rsidRDefault="008A2D3F" w:rsidP="008A2D3F">
      <w:pPr>
        <w:pStyle w:val="a3"/>
        <w:numPr>
          <w:ilvl w:val="0"/>
          <w:numId w:val="20"/>
        </w:numPr>
        <w:ind w:left="440" w:hanging="440"/>
      </w:pPr>
      <w:r>
        <w:t>Иванов</w:t>
      </w:r>
      <w:r w:rsidR="008F7F73">
        <w:t>,</w:t>
      </w:r>
      <w:r>
        <w:t xml:space="preserve"> М.Н. Детали машин: Учебник для студентов втузов. /</w:t>
      </w:r>
      <w:r w:rsidR="008F7F73" w:rsidRPr="008F7F73">
        <w:t xml:space="preserve"> </w:t>
      </w:r>
      <w:r w:rsidR="008F7F73">
        <w:t>М.Н. Иванов;</w:t>
      </w:r>
      <w:r>
        <w:t xml:space="preserve"> </w:t>
      </w:r>
      <w:r w:rsidR="008F7F73">
        <w:t>п</w:t>
      </w:r>
      <w:r>
        <w:t>од ред. В.А. Финогенова. – 6</w:t>
      </w:r>
      <w:r w:rsidR="00AF4971">
        <w:t xml:space="preserve"> -е</w:t>
      </w:r>
      <w:r>
        <w:t xml:space="preserve"> изд., перераб. – М.: Высш</w:t>
      </w:r>
      <w:r w:rsidR="00AF4971">
        <w:t>ая</w:t>
      </w:r>
      <w:r>
        <w:t xml:space="preserve"> шк</w:t>
      </w:r>
      <w:r w:rsidR="00AF4971">
        <w:t>ола</w:t>
      </w:r>
      <w:r>
        <w:t>, 2000.</w:t>
      </w:r>
    </w:p>
    <w:p w:rsidR="008A2D3F" w:rsidRDefault="008A2D3F" w:rsidP="008A2D3F">
      <w:pPr>
        <w:pStyle w:val="a3"/>
        <w:numPr>
          <w:ilvl w:val="0"/>
          <w:numId w:val="20"/>
        </w:numPr>
        <w:ind w:left="440" w:hanging="440"/>
      </w:pPr>
      <w:r>
        <w:t>ГОСТ 6636-69. Основные нормы взаимозаменяемости. Нормальные лине</w:t>
      </w:r>
      <w:r>
        <w:t>й</w:t>
      </w:r>
      <w:r>
        <w:t>ные размеры.</w:t>
      </w:r>
    </w:p>
    <w:p w:rsidR="008A2D3F" w:rsidRDefault="008A2D3F" w:rsidP="008A2D3F">
      <w:pPr>
        <w:pStyle w:val="a3"/>
        <w:numPr>
          <w:ilvl w:val="0"/>
          <w:numId w:val="20"/>
        </w:numPr>
        <w:ind w:left="440" w:hanging="440"/>
      </w:pPr>
      <w:r>
        <w:t>ГОСТ 16532-70. Передачи зубчатые цилиндрические эвольвентные внешн</w:t>
      </w:r>
      <w:r>
        <w:t>е</w:t>
      </w:r>
      <w:r>
        <w:t>го зацепления. Расчет геометрии.</w:t>
      </w:r>
    </w:p>
    <w:p w:rsidR="00180C51" w:rsidRDefault="00180C51" w:rsidP="00180C51">
      <w:pPr>
        <w:pStyle w:val="a3"/>
        <w:numPr>
          <w:ilvl w:val="0"/>
          <w:numId w:val="20"/>
        </w:numPr>
        <w:ind w:left="440" w:hanging="440"/>
      </w:pPr>
      <w:r w:rsidRPr="00180C51">
        <w:t xml:space="preserve">Галибей, Н. И. Детали машин. Версия 1.0 [Электронный ресурс]: конспект лекций / Н. И. Галибей, В. И. Сенькин, В. И. Кулешов. – Электрон. дан. (7 Мб). – Красноярск : ИПК СФУ, 2008. </w:t>
      </w:r>
    </w:p>
    <w:p w:rsidR="00180C51" w:rsidRDefault="00180C51">
      <w:pPr>
        <w:tabs>
          <w:tab w:val="clear" w:pos="3570"/>
          <w:tab w:val="clear" w:pos="7515"/>
        </w:tabs>
        <w:spacing w:after="200" w:line="276" w:lineRule="auto"/>
        <w:jc w:val="left"/>
      </w:pPr>
      <w:r>
        <w:br w:type="page"/>
      </w:r>
    </w:p>
    <w:p w:rsidR="00F71D6B" w:rsidRPr="00E40F66" w:rsidRDefault="00F71D6B" w:rsidP="00180C51">
      <w:pPr>
        <w:pStyle w:val="a3"/>
        <w:ind w:left="440"/>
        <w:jc w:val="right"/>
      </w:pPr>
      <w:r>
        <w:lastRenderedPageBreak/>
        <w:t>Приложение 1</w:t>
      </w:r>
    </w:p>
    <w:p w:rsidR="00F71D6B" w:rsidRPr="00263F3E" w:rsidRDefault="00F71D6B" w:rsidP="00F71D6B">
      <w:pPr>
        <w:spacing w:after="120"/>
        <w:jc w:val="center"/>
        <w:rPr>
          <w:b/>
          <w:sz w:val="32"/>
          <w:szCs w:val="32"/>
        </w:rPr>
      </w:pPr>
      <w:r w:rsidRPr="00263F3E">
        <w:rPr>
          <w:b/>
          <w:sz w:val="32"/>
          <w:szCs w:val="32"/>
        </w:rPr>
        <w:t>Технические характеристики общепромышленных электродв</w:t>
      </w:r>
      <w:r w:rsidRPr="00263F3E">
        <w:rPr>
          <w:b/>
          <w:sz w:val="32"/>
          <w:szCs w:val="32"/>
        </w:rPr>
        <w:t>и</w:t>
      </w:r>
      <w:r w:rsidRPr="00263F3E">
        <w:rPr>
          <w:b/>
          <w:sz w:val="32"/>
          <w:szCs w:val="32"/>
        </w:rPr>
        <w:t>гателей Владимирского электромоторного завода</w:t>
      </w:r>
    </w:p>
    <w:tbl>
      <w:tblPr>
        <w:tblStyle w:val="a6"/>
        <w:tblW w:w="0" w:type="auto"/>
        <w:tblLayout w:type="fixed"/>
        <w:tblLook w:val="04A0"/>
      </w:tblPr>
      <w:tblGrid>
        <w:gridCol w:w="2022"/>
        <w:gridCol w:w="1063"/>
        <w:gridCol w:w="1418"/>
        <w:gridCol w:w="1559"/>
        <w:gridCol w:w="1134"/>
        <w:gridCol w:w="1329"/>
        <w:gridCol w:w="1329"/>
      </w:tblGrid>
      <w:tr w:rsidR="00F71D6B" w:rsidRPr="00FF4357" w:rsidTr="00B031A9">
        <w:tc>
          <w:tcPr>
            <w:tcW w:w="2022" w:type="dxa"/>
            <w:vAlign w:val="center"/>
          </w:tcPr>
          <w:p w:rsidR="00F71D6B" w:rsidRPr="00FF4357" w:rsidRDefault="00F71D6B" w:rsidP="00B031A9">
            <w:pPr>
              <w:jc w:val="center"/>
            </w:pPr>
            <w:r w:rsidRPr="00FF4357">
              <w:t>Тип двигателя</w:t>
            </w:r>
          </w:p>
        </w:tc>
        <w:tc>
          <w:tcPr>
            <w:tcW w:w="1063" w:type="dxa"/>
            <w:vAlign w:val="center"/>
          </w:tcPr>
          <w:p w:rsidR="00F71D6B" w:rsidRPr="00FF4357" w:rsidRDefault="00F71D6B" w:rsidP="00B031A9">
            <w:pPr>
              <w:jc w:val="center"/>
            </w:pPr>
            <w:r w:rsidRPr="00FF4357">
              <w:t>Мо</w:t>
            </w:r>
            <w:r w:rsidRPr="00FF4357">
              <w:t>щ</w:t>
            </w:r>
            <w:r w:rsidRPr="00FF4357">
              <w:t>ность, кВт</w:t>
            </w:r>
          </w:p>
        </w:tc>
        <w:tc>
          <w:tcPr>
            <w:tcW w:w="1418" w:type="dxa"/>
            <w:vAlign w:val="center"/>
          </w:tcPr>
          <w:p w:rsidR="00F71D6B" w:rsidRPr="00FF4357" w:rsidRDefault="00F71D6B" w:rsidP="00B031A9">
            <w:pPr>
              <w:ind w:left="-108"/>
              <w:jc w:val="center"/>
            </w:pPr>
            <w:r>
              <w:t xml:space="preserve">Частота вращения, </w:t>
            </w:r>
            <w:r w:rsidRPr="00FF4357">
              <w:t>мин</w:t>
            </w:r>
            <w:r w:rsidRPr="00422394">
              <w:rPr>
                <w:vertAlign w:val="superscript"/>
              </w:rPr>
              <w:t>-1</w:t>
            </w:r>
          </w:p>
        </w:tc>
        <w:tc>
          <w:tcPr>
            <w:tcW w:w="1559" w:type="dxa"/>
            <w:vAlign w:val="center"/>
          </w:tcPr>
          <w:p w:rsidR="00F71D6B" w:rsidRPr="00FF4357" w:rsidRDefault="00F71D6B" w:rsidP="00B031A9">
            <w:pPr>
              <w:jc w:val="center"/>
            </w:pPr>
            <w:r>
              <w:t>Крутящий момент</w:t>
            </w:r>
            <w:r w:rsidRPr="00FF4357">
              <w:t>,</w:t>
            </w:r>
            <w:r>
              <w:t xml:space="preserve"> </w:t>
            </w:r>
            <w:r w:rsidRPr="00FF4357">
              <w:t xml:space="preserve">   </w:t>
            </w:r>
            <w:r>
              <w:t>Нм</w:t>
            </w:r>
          </w:p>
        </w:tc>
        <w:tc>
          <w:tcPr>
            <w:tcW w:w="1134" w:type="dxa"/>
            <w:vAlign w:val="center"/>
          </w:tcPr>
          <w:p w:rsidR="00F71D6B" w:rsidRPr="00FF4357" w:rsidRDefault="00F71D6B" w:rsidP="00B031A9">
            <w:pPr>
              <w:jc w:val="center"/>
            </w:pPr>
            <w:r w:rsidRPr="00FF4357">
              <w:t>Масса, кг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</w:pPr>
            <w:r>
              <w:t xml:space="preserve">Диаметр вала </w:t>
            </w:r>
            <w:r>
              <w:rPr>
                <w:lang w:val="en-US"/>
              </w:rPr>
              <w:t>d</w:t>
            </w:r>
            <w:r w:rsidRPr="002A681D">
              <w:rPr>
                <w:vertAlign w:val="subscript"/>
                <w:lang w:val="en-US"/>
              </w:rPr>
              <w:t>1</w:t>
            </w:r>
            <w:r>
              <w:rPr>
                <w:vertAlign w:val="superscript"/>
              </w:rPr>
              <w:t>**</w:t>
            </w:r>
            <w:r>
              <w:rPr>
                <w:lang w:val="en-US"/>
              </w:rPr>
              <w:t xml:space="preserve">, </w:t>
            </w:r>
            <w:r>
              <w:t>мм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</w:pPr>
            <w:r>
              <w:t xml:space="preserve">Высота центров </w:t>
            </w:r>
            <w:r>
              <w:rPr>
                <w:lang w:val="en-US"/>
              </w:rPr>
              <w:t>h</w:t>
            </w:r>
            <w:r>
              <w:rPr>
                <w:vertAlign w:val="superscript"/>
              </w:rPr>
              <w:t>**</w:t>
            </w:r>
            <w:r>
              <w:rPr>
                <w:lang w:val="en-US"/>
              </w:rPr>
              <w:t xml:space="preserve">, </w:t>
            </w:r>
            <w:r>
              <w:t>мм</w:t>
            </w:r>
          </w:p>
        </w:tc>
      </w:tr>
      <w:tr w:rsidR="00F71D6B" w:rsidRPr="00FF4357" w:rsidTr="00B031A9">
        <w:tc>
          <w:tcPr>
            <w:tcW w:w="2022" w:type="dxa"/>
            <w:vAlign w:val="center"/>
          </w:tcPr>
          <w:p w:rsidR="00F71D6B" w:rsidRPr="00FF4357" w:rsidRDefault="00F71D6B" w:rsidP="00B031A9">
            <w:pPr>
              <w:jc w:val="center"/>
            </w:pPr>
            <w:r>
              <w:t>1</w:t>
            </w:r>
          </w:p>
        </w:tc>
        <w:tc>
          <w:tcPr>
            <w:tcW w:w="1063" w:type="dxa"/>
            <w:vAlign w:val="center"/>
          </w:tcPr>
          <w:p w:rsidR="00F71D6B" w:rsidRPr="00FF4357" w:rsidRDefault="00F71D6B" w:rsidP="00B031A9">
            <w:pPr>
              <w:jc w:val="center"/>
            </w:pPr>
            <w:r>
              <w:t>2</w:t>
            </w:r>
          </w:p>
        </w:tc>
        <w:tc>
          <w:tcPr>
            <w:tcW w:w="1418" w:type="dxa"/>
            <w:vAlign w:val="center"/>
          </w:tcPr>
          <w:p w:rsidR="00F71D6B" w:rsidRDefault="00F71D6B" w:rsidP="00B031A9">
            <w:pPr>
              <w:ind w:left="-108"/>
              <w:jc w:val="center"/>
            </w:pPr>
            <w:r>
              <w:t>3</w:t>
            </w:r>
          </w:p>
        </w:tc>
        <w:tc>
          <w:tcPr>
            <w:tcW w:w="1559" w:type="dxa"/>
            <w:vAlign w:val="center"/>
          </w:tcPr>
          <w:p w:rsidR="00F71D6B" w:rsidRDefault="00F71D6B" w:rsidP="00B031A9">
            <w:pPr>
              <w:jc w:val="center"/>
            </w:pPr>
            <w:r>
              <w:t>4</w:t>
            </w:r>
          </w:p>
        </w:tc>
        <w:tc>
          <w:tcPr>
            <w:tcW w:w="1134" w:type="dxa"/>
            <w:vAlign w:val="center"/>
          </w:tcPr>
          <w:p w:rsidR="00F71D6B" w:rsidRPr="00FF4357" w:rsidRDefault="00F71D6B" w:rsidP="00B031A9">
            <w:pPr>
              <w:jc w:val="center"/>
            </w:pPr>
            <w:r>
              <w:t>5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  <w:r>
              <w:t>6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  <w:r>
              <w:t>7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</w:p>
        </w:tc>
        <w:tc>
          <w:tcPr>
            <w:tcW w:w="5174" w:type="dxa"/>
            <w:gridSpan w:val="4"/>
            <w:vAlign w:val="center"/>
          </w:tcPr>
          <w:p w:rsidR="00F71D6B" w:rsidRDefault="00F71D6B" w:rsidP="00B031A9">
            <w:pPr>
              <w:jc w:val="center"/>
            </w:pPr>
            <w:r>
              <w:rPr>
                <w:lang w:val="en-US"/>
              </w:rPr>
              <w:t>2p*= 2,</w:t>
            </w:r>
            <w:r>
              <w:t xml:space="preserve"> </w:t>
            </w:r>
            <w:r>
              <w:rPr>
                <w:lang w:val="en-US"/>
              </w:rPr>
              <w:t xml:space="preserve"> n*= 3000 </w:t>
            </w:r>
            <w:r w:rsidRPr="00FF4357">
              <w:t>мин</w:t>
            </w:r>
            <w:r w:rsidRPr="00422394">
              <w:rPr>
                <w:vertAlign w:val="superscript"/>
              </w:rPr>
              <w:t>-1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t>5А80МА2</w:t>
            </w:r>
          </w:p>
        </w:tc>
        <w:tc>
          <w:tcPr>
            <w:tcW w:w="1063" w:type="dxa"/>
            <w:vAlign w:val="center"/>
          </w:tcPr>
          <w:p w:rsidR="00F71D6B" w:rsidRDefault="00F71D6B" w:rsidP="00B031A9">
            <w:pPr>
              <w:jc w:val="center"/>
            </w:pPr>
            <w:r>
              <w:t>1,5</w:t>
            </w:r>
          </w:p>
        </w:tc>
        <w:tc>
          <w:tcPr>
            <w:tcW w:w="1418" w:type="dxa"/>
            <w:vAlign w:val="center"/>
          </w:tcPr>
          <w:p w:rsidR="00F71D6B" w:rsidRDefault="00F71D6B" w:rsidP="00B031A9">
            <w:pPr>
              <w:jc w:val="center"/>
            </w:pPr>
            <w:r>
              <w:t>2850</w:t>
            </w:r>
          </w:p>
        </w:tc>
        <w:tc>
          <w:tcPr>
            <w:tcW w:w="1559" w:type="dxa"/>
            <w:vAlign w:val="center"/>
          </w:tcPr>
          <w:p w:rsidR="00F71D6B" w:rsidRDefault="00F71D6B" w:rsidP="00B031A9">
            <w:pPr>
              <w:jc w:val="center"/>
            </w:pPr>
            <w:r>
              <w:t>5,0</w:t>
            </w:r>
          </w:p>
        </w:tc>
        <w:tc>
          <w:tcPr>
            <w:tcW w:w="1134" w:type="dxa"/>
            <w:vAlign w:val="center"/>
          </w:tcPr>
          <w:p w:rsidR="00F71D6B" w:rsidRDefault="00F71D6B" w:rsidP="00B031A9">
            <w:pPr>
              <w:jc w:val="center"/>
            </w:pPr>
            <w:r>
              <w:t>14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</w:pPr>
            <w:r>
              <w:t>22</w:t>
            </w:r>
          </w:p>
        </w:tc>
        <w:tc>
          <w:tcPr>
            <w:tcW w:w="1329" w:type="dxa"/>
            <w:vAlign w:val="center"/>
          </w:tcPr>
          <w:p w:rsidR="00F71D6B" w:rsidRPr="00AA12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t>5А80МВ2</w:t>
            </w:r>
          </w:p>
        </w:tc>
        <w:tc>
          <w:tcPr>
            <w:tcW w:w="1063" w:type="dxa"/>
            <w:vAlign w:val="center"/>
          </w:tcPr>
          <w:p w:rsidR="00F71D6B" w:rsidRDefault="00F71D6B" w:rsidP="00B031A9">
            <w:pPr>
              <w:jc w:val="center"/>
            </w:pPr>
            <w:r>
              <w:t>2,2</w:t>
            </w:r>
          </w:p>
        </w:tc>
        <w:tc>
          <w:tcPr>
            <w:tcW w:w="1418" w:type="dxa"/>
            <w:vAlign w:val="center"/>
          </w:tcPr>
          <w:p w:rsidR="00F71D6B" w:rsidRDefault="00F71D6B" w:rsidP="00B031A9">
            <w:pPr>
              <w:jc w:val="center"/>
            </w:pPr>
            <w:r>
              <w:t>2850</w:t>
            </w:r>
          </w:p>
        </w:tc>
        <w:tc>
          <w:tcPr>
            <w:tcW w:w="1559" w:type="dxa"/>
            <w:vAlign w:val="center"/>
          </w:tcPr>
          <w:p w:rsidR="00F71D6B" w:rsidRDefault="00F71D6B" w:rsidP="00B031A9">
            <w:pPr>
              <w:jc w:val="center"/>
            </w:pPr>
            <w:r>
              <w:t>7,4</w:t>
            </w:r>
          </w:p>
        </w:tc>
        <w:tc>
          <w:tcPr>
            <w:tcW w:w="1134" w:type="dxa"/>
            <w:vAlign w:val="center"/>
          </w:tcPr>
          <w:p w:rsidR="00F71D6B" w:rsidRDefault="00F71D6B" w:rsidP="00B031A9">
            <w:pPr>
              <w:jc w:val="center"/>
            </w:pPr>
            <w:r>
              <w:t>15,5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</w:pPr>
            <w:r w:rsidRPr="00993307">
              <w:t>22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5АИ90</w:t>
            </w:r>
            <w:r>
              <w:rPr>
                <w:lang w:val="en-US"/>
              </w:rPr>
              <w:t>L</w:t>
            </w:r>
            <w:r>
              <w:t>2</w:t>
            </w:r>
          </w:p>
        </w:tc>
        <w:tc>
          <w:tcPr>
            <w:tcW w:w="1063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418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2850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10,1</w:t>
            </w:r>
          </w:p>
        </w:tc>
        <w:tc>
          <w:tcPr>
            <w:tcW w:w="1134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23,5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</w:pPr>
            <w:r w:rsidRPr="00993307">
              <w:t>24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t>5АИ</w:t>
            </w:r>
            <w:r>
              <w:rPr>
                <w:lang w:val="en-US"/>
              </w:rPr>
              <w:t>10</w:t>
            </w:r>
            <w:r>
              <w:t>0</w:t>
            </w:r>
            <w:r>
              <w:rPr>
                <w:lang w:val="en-US"/>
              </w:rPr>
              <w:t>S</w:t>
            </w:r>
            <w:r>
              <w:t>2</w:t>
            </w:r>
          </w:p>
        </w:tc>
        <w:tc>
          <w:tcPr>
            <w:tcW w:w="1063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418" w:type="dxa"/>
            <w:vAlign w:val="center"/>
          </w:tcPr>
          <w:p w:rsidR="00F71D6B" w:rsidRPr="00001DC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2895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13,4</w:t>
            </w:r>
          </w:p>
        </w:tc>
        <w:tc>
          <w:tcPr>
            <w:tcW w:w="1134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32,5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  <w:r>
              <w:t>28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t>5АИ</w:t>
            </w:r>
            <w:r>
              <w:rPr>
                <w:lang w:val="en-US"/>
              </w:rPr>
              <w:t>10</w:t>
            </w:r>
            <w:r>
              <w:t>0</w:t>
            </w:r>
            <w:r>
              <w:rPr>
                <w:lang w:val="en-US"/>
              </w:rPr>
              <w:t>L</w:t>
            </w:r>
            <w:r>
              <w:t>2</w:t>
            </w:r>
          </w:p>
        </w:tc>
        <w:tc>
          <w:tcPr>
            <w:tcW w:w="1063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5,5</w:t>
            </w:r>
          </w:p>
        </w:tc>
        <w:tc>
          <w:tcPr>
            <w:tcW w:w="1418" w:type="dxa"/>
            <w:vAlign w:val="center"/>
          </w:tcPr>
          <w:p w:rsidR="00F71D6B" w:rsidRPr="00001DC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2895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18,4</w:t>
            </w:r>
          </w:p>
        </w:tc>
        <w:tc>
          <w:tcPr>
            <w:tcW w:w="1134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  <w:r>
              <w:t>6</w:t>
            </w:r>
            <w:r>
              <w:rPr>
                <w:lang w:val="en-US"/>
              </w:rPr>
              <w:t>,5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  <w:r>
              <w:t>28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t>5АМ</w:t>
            </w:r>
            <w:r>
              <w:rPr>
                <w:lang w:val="en-US"/>
              </w:rPr>
              <w:t>X11</w:t>
            </w:r>
            <w:r>
              <w:t>2</w:t>
            </w:r>
            <w:r>
              <w:rPr>
                <w:lang w:val="en-US"/>
              </w:rPr>
              <w:t>M2</w:t>
            </w:r>
          </w:p>
        </w:tc>
        <w:tc>
          <w:tcPr>
            <w:tcW w:w="1063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7,5</w:t>
            </w:r>
          </w:p>
        </w:tc>
        <w:tc>
          <w:tcPr>
            <w:tcW w:w="1418" w:type="dxa"/>
            <w:vAlign w:val="center"/>
          </w:tcPr>
          <w:p w:rsidR="00F71D6B" w:rsidRPr="00D56DB5" w:rsidRDefault="00F71D6B" w:rsidP="00B031A9">
            <w:pPr>
              <w:jc w:val="center"/>
            </w:pPr>
            <w:r>
              <w:rPr>
                <w:lang w:val="en-US"/>
              </w:rPr>
              <w:t>28</w:t>
            </w:r>
            <w:r>
              <w:t>9</w:t>
            </w:r>
            <w:r>
              <w:rPr>
                <w:lang w:val="en-US"/>
              </w:rPr>
              <w:t>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24,7</w:t>
            </w:r>
          </w:p>
        </w:tc>
        <w:tc>
          <w:tcPr>
            <w:tcW w:w="1134" w:type="dxa"/>
            <w:vAlign w:val="center"/>
          </w:tcPr>
          <w:p w:rsidR="00F71D6B" w:rsidRPr="00973A6D" w:rsidRDefault="00F71D6B" w:rsidP="00B031A9">
            <w:pPr>
              <w:jc w:val="center"/>
              <w:rPr>
                <w:lang w:val="en-US"/>
              </w:rPr>
            </w:pPr>
            <w:r>
              <w:t>4</w:t>
            </w:r>
            <w:r>
              <w:rPr>
                <w:lang w:val="en-US"/>
              </w:rPr>
              <w:t>8,5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  <w:r>
              <w:t>32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t>5АМХ</w:t>
            </w:r>
            <w:r>
              <w:rPr>
                <w:lang w:val="en-US"/>
              </w:rPr>
              <w:t>1</w:t>
            </w:r>
            <w:r>
              <w:t>32М</w:t>
            </w:r>
            <w:r>
              <w:rPr>
                <w:lang w:val="en-US"/>
              </w:rPr>
              <w:t>2</w:t>
            </w:r>
          </w:p>
        </w:tc>
        <w:tc>
          <w:tcPr>
            <w:tcW w:w="1063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11</w:t>
            </w:r>
          </w:p>
        </w:tc>
        <w:tc>
          <w:tcPr>
            <w:tcW w:w="1418" w:type="dxa"/>
            <w:vAlign w:val="center"/>
          </w:tcPr>
          <w:p w:rsidR="00F71D6B" w:rsidRPr="008D601C" w:rsidRDefault="00F71D6B" w:rsidP="00B031A9">
            <w:pPr>
              <w:jc w:val="center"/>
            </w:pPr>
            <w:r>
              <w:rPr>
                <w:lang w:val="en-US"/>
              </w:rPr>
              <w:t>2</w:t>
            </w:r>
            <w:r>
              <w:t>915</w:t>
            </w:r>
          </w:p>
        </w:tc>
        <w:tc>
          <w:tcPr>
            <w:tcW w:w="1559" w:type="dxa"/>
            <w:vAlign w:val="center"/>
          </w:tcPr>
          <w:p w:rsidR="00F71D6B" w:rsidRPr="008D601C" w:rsidRDefault="00F71D6B" w:rsidP="00B031A9">
            <w:pPr>
              <w:jc w:val="center"/>
            </w:pPr>
            <w:r>
              <w:t>36</w:t>
            </w:r>
          </w:p>
        </w:tc>
        <w:tc>
          <w:tcPr>
            <w:tcW w:w="1134" w:type="dxa"/>
            <w:vAlign w:val="center"/>
          </w:tcPr>
          <w:p w:rsidR="00F71D6B" w:rsidRPr="00D56DB5" w:rsidRDefault="00F71D6B" w:rsidP="00B031A9">
            <w:pPr>
              <w:jc w:val="center"/>
            </w:pPr>
            <w:r>
              <w:t>69,5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  <w:r>
              <w:t>38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7AVER160S2</w:t>
            </w:r>
          </w:p>
        </w:tc>
        <w:tc>
          <w:tcPr>
            <w:tcW w:w="1063" w:type="dxa"/>
            <w:vAlign w:val="center"/>
          </w:tcPr>
          <w:p w:rsidR="00F71D6B" w:rsidRPr="0005672C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1418" w:type="dxa"/>
            <w:vAlign w:val="center"/>
          </w:tcPr>
          <w:p w:rsidR="00F71D6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2925</w:t>
            </w:r>
          </w:p>
        </w:tc>
        <w:tc>
          <w:tcPr>
            <w:tcW w:w="1559" w:type="dxa"/>
            <w:vAlign w:val="center"/>
          </w:tcPr>
          <w:p w:rsidR="00F71D6B" w:rsidRPr="009040C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49,0</w:t>
            </w:r>
          </w:p>
        </w:tc>
        <w:tc>
          <w:tcPr>
            <w:tcW w:w="1134" w:type="dxa"/>
            <w:vAlign w:val="center"/>
          </w:tcPr>
          <w:p w:rsidR="00F71D6B" w:rsidRPr="0005672C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126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42</w:t>
            </w:r>
          </w:p>
        </w:tc>
        <w:tc>
          <w:tcPr>
            <w:tcW w:w="1329" w:type="dxa"/>
            <w:vAlign w:val="center"/>
          </w:tcPr>
          <w:p w:rsidR="00F71D6B" w:rsidRPr="009933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</w:p>
        </w:tc>
        <w:tc>
          <w:tcPr>
            <w:tcW w:w="5174" w:type="dxa"/>
            <w:gridSpan w:val="4"/>
            <w:vAlign w:val="center"/>
          </w:tcPr>
          <w:p w:rsidR="00F71D6B" w:rsidRDefault="00F71D6B" w:rsidP="00B031A9">
            <w:pPr>
              <w:jc w:val="center"/>
            </w:pPr>
            <w:r>
              <w:rPr>
                <w:lang w:val="en-US"/>
              </w:rPr>
              <w:t xml:space="preserve">2p*= </w:t>
            </w:r>
            <w:r>
              <w:t>4</w:t>
            </w:r>
            <w:r>
              <w:rPr>
                <w:lang w:val="en-US"/>
              </w:rPr>
              <w:t xml:space="preserve">, n*= </w:t>
            </w:r>
            <w:r>
              <w:t>15</w:t>
            </w:r>
            <w:r>
              <w:rPr>
                <w:lang w:val="en-US"/>
              </w:rPr>
              <w:t xml:space="preserve">00 </w:t>
            </w:r>
            <w:r w:rsidRPr="00FF4357">
              <w:t>мин</w:t>
            </w:r>
            <w:r w:rsidRPr="00422394">
              <w:rPr>
                <w:vertAlign w:val="superscript"/>
              </w:rPr>
              <w:t>-1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t>5А80</w:t>
            </w:r>
            <w:r>
              <w:rPr>
                <w:lang w:val="en-US"/>
              </w:rPr>
              <w:t>M</w:t>
            </w:r>
            <w:r>
              <w:t>В4</w:t>
            </w:r>
          </w:p>
        </w:tc>
        <w:tc>
          <w:tcPr>
            <w:tcW w:w="1063" w:type="dxa"/>
            <w:vAlign w:val="center"/>
          </w:tcPr>
          <w:p w:rsidR="00F71D6B" w:rsidRDefault="00F71D6B" w:rsidP="00B031A9">
            <w:pPr>
              <w:jc w:val="center"/>
            </w:pPr>
            <w:r>
              <w:t>1,5</w:t>
            </w:r>
          </w:p>
        </w:tc>
        <w:tc>
          <w:tcPr>
            <w:tcW w:w="1418" w:type="dxa"/>
            <w:vAlign w:val="center"/>
          </w:tcPr>
          <w:p w:rsidR="00F71D6B" w:rsidRDefault="00F71D6B" w:rsidP="00B031A9">
            <w:pPr>
              <w:jc w:val="center"/>
            </w:pPr>
            <w:r>
              <w:t>1410</w:t>
            </w:r>
          </w:p>
        </w:tc>
        <w:tc>
          <w:tcPr>
            <w:tcW w:w="1559" w:type="dxa"/>
            <w:vAlign w:val="center"/>
          </w:tcPr>
          <w:p w:rsidR="00F71D6B" w:rsidRDefault="00F71D6B" w:rsidP="00B031A9">
            <w:pPr>
              <w:jc w:val="center"/>
            </w:pPr>
            <w:r>
              <w:t>10</w:t>
            </w:r>
          </w:p>
        </w:tc>
        <w:tc>
          <w:tcPr>
            <w:tcW w:w="1134" w:type="dxa"/>
            <w:vAlign w:val="center"/>
          </w:tcPr>
          <w:p w:rsidR="00F71D6B" w:rsidRDefault="00F71D6B" w:rsidP="00B031A9">
            <w:pPr>
              <w:jc w:val="center"/>
            </w:pPr>
            <w:r>
              <w:t>14,7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5АИ90</w:t>
            </w:r>
            <w:r>
              <w:rPr>
                <w:lang w:val="en-US"/>
              </w:rPr>
              <w:t>L</w:t>
            </w:r>
            <w:r>
              <w:t>4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</w:pPr>
            <w:r>
              <w:t>2,2</w:t>
            </w:r>
          </w:p>
        </w:tc>
        <w:tc>
          <w:tcPr>
            <w:tcW w:w="1418" w:type="dxa"/>
            <w:vAlign w:val="center"/>
          </w:tcPr>
          <w:p w:rsidR="00F71D6B" w:rsidRPr="00BE0EDB" w:rsidRDefault="00F71D6B" w:rsidP="00B031A9">
            <w:pPr>
              <w:jc w:val="center"/>
            </w:pPr>
            <w:r>
              <w:t>1410</w:t>
            </w:r>
          </w:p>
        </w:tc>
        <w:tc>
          <w:tcPr>
            <w:tcW w:w="1559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14,9</w:t>
            </w:r>
          </w:p>
        </w:tc>
        <w:tc>
          <w:tcPr>
            <w:tcW w:w="1134" w:type="dxa"/>
            <w:vAlign w:val="center"/>
          </w:tcPr>
          <w:p w:rsidR="00F71D6B" w:rsidRPr="00BE0EDB" w:rsidRDefault="00F71D6B" w:rsidP="00B031A9">
            <w:pPr>
              <w:jc w:val="center"/>
            </w:pPr>
            <w:r>
              <w:t>33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5АИ100</w:t>
            </w:r>
            <w:r>
              <w:rPr>
                <w:lang w:val="en-US"/>
              </w:rPr>
              <w:t>S</w:t>
            </w:r>
            <w:r>
              <w:t>4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418" w:type="dxa"/>
            <w:vAlign w:val="center"/>
          </w:tcPr>
          <w:p w:rsidR="00F71D6B" w:rsidRPr="00BE0EDB" w:rsidRDefault="00F71D6B" w:rsidP="00B031A9">
            <w:pPr>
              <w:jc w:val="center"/>
            </w:pPr>
            <w:r>
              <w:t>14</w:t>
            </w:r>
            <w:r>
              <w:rPr>
                <w:lang w:val="en-US"/>
              </w:rPr>
              <w:t>4</w:t>
            </w:r>
            <w:r>
              <w:t>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20</w:t>
            </w:r>
          </w:p>
        </w:tc>
        <w:tc>
          <w:tcPr>
            <w:tcW w:w="1134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t>3</w:t>
            </w:r>
            <w:r>
              <w:rPr>
                <w:lang w:val="en-US"/>
              </w:rPr>
              <w:t>4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5АИ100</w:t>
            </w:r>
            <w:r>
              <w:rPr>
                <w:lang w:val="en-US"/>
              </w:rPr>
              <w:t>L</w:t>
            </w:r>
            <w:r>
              <w:t>4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418" w:type="dxa"/>
            <w:vAlign w:val="center"/>
          </w:tcPr>
          <w:p w:rsidR="00F71D6B" w:rsidRPr="00BE0EDB" w:rsidRDefault="00F71D6B" w:rsidP="00B031A9">
            <w:pPr>
              <w:jc w:val="center"/>
            </w:pPr>
            <w:r>
              <w:t>14</w:t>
            </w:r>
            <w:r>
              <w:rPr>
                <w:lang w:val="en-US"/>
              </w:rPr>
              <w:t>4</w:t>
            </w:r>
            <w:r>
              <w:t>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26,5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t>3</w:t>
            </w:r>
            <w:r>
              <w:rPr>
                <w:lang w:val="en-US"/>
              </w:rPr>
              <w:t>6,5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</w:t>
            </w:r>
            <w:r>
              <w:t>Х1</w:t>
            </w:r>
            <w:r>
              <w:rPr>
                <w:lang w:val="en-US"/>
              </w:rPr>
              <w:t>12M</w:t>
            </w:r>
            <w:r>
              <w:t>4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5,5</w:t>
            </w:r>
          </w:p>
        </w:tc>
        <w:tc>
          <w:tcPr>
            <w:tcW w:w="1418" w:type="dxa"/>
            <w:vAlign w:val="center"/>
          </w:tcPr>
          <w:p w:rsidR="00F71D6B" w:rsidRPr="00BE0EDB" w:rsidRDefault="00F71D6B" w:rsidP="00B031A9">
            <w:pPr>
              <w:jc w:val="center"/>
            </w:pPr>
            <w:r>
              <w:t>14</w:t>
            </w:r>
            <w:r>
              <w:rPr>
                <w:lang w:val="en-US"/>
              </w:rPr>
              <w:t>4</w:t>
            </w:r>
            <w:r>
              <w:t>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36,5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t>48,</w:t>
            </w:r>
            <w:r>
              <w:rPr>
                <w:lang w:val="en-US"/>
              </w:rPr>
              <w:t>5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32S</w:t>
            </w:r>
            <w:r>
              <w:t>4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7,5</w:t>
            </w:r>
          </w:p>
        </w:tc>
        <w:tc>
          <w:tcPr>
            <w:tcW w:w="1418" w:type="dxa"/>
            <w:vAlign w:val="center"/>
          </w:tcPr>
          <w:p w:rsidR="00F71D6B" w:rsidRPr="00BE0EDB" w:rsidRDefault="00F71D6B" w:rsidP="00B031A9">
            <w:pPr>
              <w:jc w:val="center"/>
            </w:pPr>
            <w:r>
              <w:t>14</w:t>
            </w:r>
            <w:r>
              <w:rPr>
                <w:lang w:val="en-US"/>
              </w:rPr>
              <w:t>5</w:t>
            </w:r>
            <w:r>
              <w:t>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49,4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64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8D7249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32M</w:t>
            </w:r>
            <w:r>
              <w:t>4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1418" w:type="dxa"/>
            <w:vAlign w:val="center"/>
          </w:tcPr>
          <w:p w:rsidR="00F71D6B" w:rsidRPr="00BE0EDB" w:rsidRDefault="00F71D6B" w:rsidP="00B031A9">
            <w:pPr>
              <w:jc w:val="center"/>
            </w:pPr>
            <w:r>
              <w:t>14</w:t>
            </w:r>
            <w:r>
              <w:rPr>
                <w:lang w:val="en-US"/>
              </w:rPr>
              <w:t>55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72,2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75</w:t>
            </w:r>
            <w:r>
              <w:t>,</w:t>
            </w:r>
            <w:r>
              <w:rPr>
                <w:lang w:val="en-US"/>
              </w:rPr>
              <w:t>5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rPr>
                <w:lang w:val="en-US"/>
              </w:rPr>
              <w:t>7AVER160S4</w:t>
            </w:r>
          </w:p>
        </w:tc>
        <w:tc>
          <w:tcPr>
            <w:tcW w:w="1063" w:type="dxa"/>
            <w:vAlign w:val="center"/>
          </w:tcPr>
          <w:p w:rsidR="00F71D6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1418" w:type="dxa"/>
            <w:vAlign w:val="center"/>
          </w:tcPr>
          <w:p w:rsidR="00F71D6B" w:rsidRPr="0005672C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1450</w:t>
            </w:r>
          </w:p>
        </w:tc>
        <w:tc>
          <w:tcPr>
            <w:tcW w:w="1559" w:type="dxa"/>
            <w:vAlign w:val="center"/>
          </w:tcPr>
          <w:p w:rsidR="00F71D6B" w:rsidRPr="00C12CA5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98,8</w:t>
            </w:r>
          </w:p>
        </w:tc>
        <w:tc>
          <w:tcPr>
            <w:tcW w:w="1134" w:type="dxa"/>
            <w:vAlign w:val="center"/>
          </w:tcPr>
          <w:p w:rsidR="00F71D6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127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48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</w:p>
        </w:tc>
        <w:tc>
          <w:tcPr>
            <w:tcW w:w="5174" w:type="dxa"/>
            <w:gridSpan w:val="4"/>
            <w:vAlign w:val="center"/>
          </w:tcPr>
          <w:p w:rsidR="00F71D6B" w:rsidRDefault="00F71D6B" w:rsidP="00B031A9">
            <w:pPr>
              <w:jc w:val="center"/>
            </w:pPr>
            <w:r>
              <w:rPr>
                <w:lang w:val="en-US"/>
              </w:rPr>
              <w:t xml:space="preserve">2p*= 6, n*= </w:t>
            </w:r>
            <w:r>
              <w:t>1</w:t>
            </w:r>
            <w:r>
              <w:rPr>
                <w:lang w:val="en-US"/>
              </w:rPr>
              <w:t xml:space="preserve">000 </w:t>
            </w:r>
            <w:r w:rsidRPr="00FF4357">
              <w:t>мин</w:t>
            </w:r>
            <w:r w:rsidRPr="00422394">
              <w:rPr>
                <w:vertAlign w:val="superscript"/>
              </w:rPr>
              <w:t>-1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C4373C" w:rsidRDefault="00F71D6B" w:rsidP="00B031A9">
            <w:pPr>
              <w:jc w:val="center"/>
              <w:rPr>
                <w:lang w:val="en-US"/>
              </w:rPr>
            </w:pPr>
            <w:r>
              <w:t>5АИ90</w:t>
            </w:r>
            <w:r>
              <w:rPr>
                <w:lang w:val="en-US"/>
              </w:rPr>
              <w:t>L6</w:t>
            </w:r>
          </w:p>
        </w:tc>
        <w:tc>
          <w:tcPr>
            <w:tcW w:w="1063" w:type="dxa"/>
            <w:vAlign w:val="center"/>
          </w:tcPr>
          <w:p w:rsidR="00F71D6B" w:rsidRPr="00C4373C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1,5</w:t>
            </w:r>
          </w:p>
        </w:tc>
        <w:tc>
          <w:tcPr>
            <w:tcW w:w="1418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930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15,2</w:t>
            </w:r>
          </w:p>
        </w:tc>
        <w:tc>
          <w:tcPr>
            <w:tcW w:w="1134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24,5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C4373C" w:rsidRDefault="00F71D6B" w:rsidP="00B031A9">
            <w:pPr>
              <w:jc w:val="center"/>
              <w:rPr>
                <w:lang w:val="en-US"/>
              </w:rPr>
            </w:pPr>
            <w:r>
              <w:t>5АИ</w:t>
            </w:r>
            <w:r>
              <w:rPr>
                <w:lang w:val="en-US"/>
              </w:rPr>
              <w:t>10</w:t>
            </w:r>
            <w:r>
              <w:t>0</w:t>
            </w:r>
            <w:r>
              <w:rPr>
                <w:lang w:val="en-US"/>
              </w:rPr>
              <w:t>L6</w:t>
            </w:r>
          </w:p>
        </w:tc>
        <w:tc>
          <w:tcPr>
            <w:tcW w:w="1063" w:type="dxa"/>
            <w:vAlign w:val="center"/>
          </w:tcPr>
          <w:p w:rsidR="00F71D6B" w:rsidRPr="00C4373C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2,2</w:t>
            </w:r>
          </w:p>
        </w:tc>
        <w:tc>
          <w:tcPr>
            <w:tcW w:w="1418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950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22,3</w:t>
            </w:r>
          </w:p>
        </w:tc>
        <w:tc>
          <w:tcPr>
            <w:tcW w:w="1134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32,5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1329" w:type="dxa"/>
            <w:vAlign w:val="center"/>
          </w:tcPr>
          <w:p w:rsidR="00F71D6B" w:rsidRPr="001B331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  <w:r>
              <w:lastRenderedPageBreak/>
              <w:t>1</w:t>
            </w:r>
          </w:p>
        </w:tc>
        <w:tc>
          <w:tcPr>
            <w:tcW w:w="1063" w:type="dxa"/>
            <w:vAlign w:val="center"/>
          </w:tcPr>
          <w:p w:rsidR="00F71D6B" w:rsidRPr="00F71D6B" w:rsidRDefault="00F71D6B" w:rsidP="00B031A9">
            <w:pPr>
              <w:jc w:val="center"/>
            </w:pPr>
            <w:r>
              <w:t>2</w:t>
            </w:r>
          </w:p>
        </w:tc>
        <w:tc>
          <w:tcPr>
            <w:tcW w:w="1418" w:type="dxa"/>
            <w:vAlign w:val="center"/>
          </w:tcPr>
          <w:p w:rsidR="00F71D6B" w:rsidRPr="00F71D6B" w:rsidRDefault="00F71D6B" w:rsidP="00B031A9">
            <w:pPr>
              <w:jc w:val="center"/>
            </w:pPr>
            <w:r>
              <w:t>3</w:t>
            </w:r>
          </w:p>
        </w:tc>
        <w:tc>
          <w:tcPr>
            <w:tcW w:w="1559" w:type="dxa"/>
            <w:vAlign w:val="center"/>
          </w:tcPr>
          <w:p w:rsidR="00F71D6B" w:rsidRDefault="00F71D6B" w:rsidP="00B031A9">
            <w:pPr>
              <w:jc w:val="center"/>
            </w:pPr>
            <w:r>
              <w:t>4</w:t>
            </w:r>
          </w:p>
        </w:tc>
        <w:tc>
          <w:tcPr>
            <w:tcW w:w="1134" w:type="dxa"/>
            <w:vAlign w:val="center"/>
          </w:tcPr>
          <w:p w:rsidR="00F71D6B" w:rsidRPr="00F71D6B" w:rsidRDefault="00F71D6B" w:rsidP="00B031A9">
            <w:pPr>
              <w:jc w:val="center"/>
            </w:pPr>
            <w:r>
              <w:t>5</w:t>
            </w:r>
          </w:p>
        </w:tc>
        <w:tc>
          <w:tcPr>
            <w:tcW w:w="1329" w:type="dxa"/>
            <w:vAlign w:val="center"/>
          </w:tcPr>
          <w:p w:rsidR="00F71D6B" w:rsidRPr="00F71D6B" w:rsidRDefault="00F71D6B" w:rsidP="00B031A9">
            <w:pPr>
              <w:jc w:val="center"/>
            </w:pPr>
            <w:r>
              <w:t>6</w:t>
            </w:r>
          </w:p>
        </w:tc>
        <w:tc>
          <w:tcPr>
            <w:tcW w:w="1329" w:type="dxa"/>
            <w:vAlign w:val="center"/>
          </w:tcPr>
          <w:p w:rsidR="00F71D6B" w:rsidRPr="00F71D6B" w:rsidRDefault="00F71D6B" w:rsidP="00B031A9">
            <w:pPr>
              <w:jc w:val="center"/>
            </w:pPr>
            <w:r>
              <w:t>7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12MA6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950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30,2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42</w:t>
            </w:r>
            <w:r>
              <w:t>,</w:t>
            </w:r>
            <w:r>
              <w:rPr>
                <w:lang w:val="en-US"/>
              </w:rPr>
              <w:t>5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12MB6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955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40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47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32S6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5,5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960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54,7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63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32M6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7,5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960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74,6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74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  <w:r>
              <w:t>А</w:t>
            </w:r>
            <w:r>
              <w:rPr>
                <w:lang w:val="en-US"/>
              </w:rPr>
              <w:t xml:space="preserve">VER </w:t>
            </w:r>
            <w:r>
              <w:t>1</w:t>
            </w:r>
            <w:r>
              <w:rPr>
                <w:lang w:val="en-US"/>
              </w:rPr>
              <w:t>60S6ie1C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970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108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119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Default="00F71D6B" w:rsidP="00B031A9">
            <w:pPr>
              <w:jc w:val="center"/>
            </w:pPr>
          </w:p>
        </w:tc>
        <w:tc>
          <w:tcPr>
            <w:tcW w:w="5174" w:type="dxa"/>
            <w:gridSpan w:val="4"/>
            <w:vAlign w:val="center"/>
          </w:tcPr>
          <w:p w:rsidR="00F71D6B" w:rsidRDefault="00F71D6B" w:rsidP="00B031A9">
            <w:pPr>
              <w:jc w:val="center"/>
            </w:pPr>
            <w:r>
              <w:rPr>
                <w:lang w:val="en-US"/>
              </w:rPr>
              <w:t xml:space="preserve">2p*= 8, n*= 750 </w:t>
            </w:r>
            <w:r w:rsidRPr="00FF4357">
              <w:t>мин</w:t>
            </w:r>
            <w:r w:rsidRPr="00422394">
              <w:rPr>
                <w:vertAlign w:val="superscript"/>
              </w:rPr>
              <w:t>-1</w:t>
            </w: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</w:p>
        </w:tc>
        <w:tc>
          <w:tcPr>
            <w:tcW w:w="1329" w:type="dxa"/>
            <w:vAlign w:val="center"/>
          </w:tcPr>
          <w:p w:rsidR="00F71D6B" w:rsidRDefault="00F71D6B" w:rsidP="00B031A9">
            <w:pPr>
              <w:jc w:val="center"/>
            </w:pP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C4373C" w:rsidRDefault="00F71D6B" w:rsidP="00B031A9">
            <w:pPr>
              <w:jc w:val="center"/>
              <w:rPr>
                <w:lang w:val="en-US"/>
              </w:rPr>
            </w:pPr>
            <w:r>
              <w:t>5АИ</w:t>
            </w:r>
            <w:r>
              <w:rPr>
                <w:lang w:val="en-US"/>
              </w:rPr>
              <w:t>10</w:t>
            </w:r>
            <w:r>
              <w:t>0</w:t>
            </w:r>
            <w:r>
              <w:rPr>
                <w:lang w:val="en-US"/>
              </w:rPr>
              <w:t>L8</w:t>
            </w:r>
          </w:p>
        </w:tc>
        <w:tc>
          <w:tcPr>
            <w:tcW w:w="1063" w:type="dxa"/>
            <w:vAlign w:val="center"/>
          </w:tcPr>
          <w:p w:rsidR="00F71D6B" w:rsidRPr="00C4373C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1,5</w:t>
            </w:r>
          </w:p>
        </w:tc>
        <w:tc>
          <w:tcPr>
            <w:tcW w:w="1418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710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20,2</w:t>
            </w:r>
          </w:p>
        </w:tc>
        <w:tc>
          <w:tcPr>
            <w:tcW w:w="1134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36,5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12MA8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  <w:r>
              <w:t>,</w:t>
            </w:r>
            <w:r>
              <w:rPr>
                <w:lang w:val="en-US"/>
              </w:rPr>
              <w:t>2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710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29,6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42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12MB8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3,0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710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40,4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46,5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32S8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715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53,4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63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t>5А</w:t>
            </w:r>
            <w:r>
              <w:rPr>
                <w:lang w:val="en-US"/>
              </w:rPr>
              <w:t>MX</w:t>
            </w:r>
            <w:r>
              <w:t>1</w:t>
            </w:r>
            <w:r>
              <w:rPr>
                <w:lang w:val="en-US"/>
              </w:rPr>
              <w:t>32M8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5,5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715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73,5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74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132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  <w:r>
              <w:t>А</w:t>
            </w:r>
            <w:r>
              <w:rPr>
                <w:lang w:val="en-US"/>
              </w:rPr>
              <w:t xml:space="preserve">VER </w:t>
            </w:r>
            <w:r>
              <w:t>1</w:t>
            </w:r>
            <w:r>
              <w:rPr>
                <w:lang w:val="en-US"/>
              </w:rPr>
              <w:t>60S8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7,5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725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98,8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160</w:t>
            </w:r>
          </w:p>
        </w:tc>
      </w:tr>
      <w:tr w:rsidR="00F71D6B" w:rsidTr="00B031A9">
        <w:tc>
          <w:tcPr>
            <w:tcW w:w="2022" w:type="dxa"/>
            <w:vAlign w:val="center"/>
          </w:tcPr>
          <w:p w:rsidR="00F71D6B" w:rsidRPr="009F3303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  <w:r>
              <w:t>А</w:t>
            </w:r>
            <w:r>
              <w:rPr>
                <w:lang w:val="en-US"/>
              </w:rPr>
              <w:t xml:space="preserve">VER </w:t>
            </w:r>
            <w:r>
              <w:t>1</w:t>
            </w:r>
            <w:r>
              <w:rPr>
                <w:lang w:val="en-US"/>
              </w:rPr>
              <w:t>60M8</w:t>
            </w:r>
          </w:p>
        </w:tc>
        <w:tc>
          <w:tcPr>
            <w:tcW w:w="1063" w:type="dxa"/>
            <w:vAlign w:val="center"/>
          </w:tcPr>
          <w:p w:rsidR="00F71D6B" w:rsidRPr="00BE0EDB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1418" w:type="dxa"/>
            <w:vAlign w:val="center"/>
          </w:tcPr>
          <w:p w:rsidR="00F71D6B" w:rsidRPr="00C85C24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725</w:t>
            </w:r>
          </w:p>
        </w:tc>
        <w:tc>
          <w:tcPr>
            <w:tcW w:w="1559" w:type="dxa"/>
            <w:vAlign w:val="center"/>
          </w:tcPr>
          <w:p w:rsidR="00F71D6B" w:rsidRPr="0061154C" w:rsidRDefault="00F71D6B" w:rsidP="00B031A9">
            <w:pPr>
              <w:jc w:val="center"/>
            </w:pPr>
            <w:r>
              <w:t>145</w:t>
            </w:r>
          </w:p>
        </w:tc>
        <w:tc>
          <w:tcPr>
            <w:tcW w:w="1134" w:type="dxa"/>
            <w:vAlign w:val="center"/>
          </w:tcPr>
          <w:p w:rsidR="00F71D6B" w:rsidRPr="007C6507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124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48</w:t>
            </w:r>
          </w:p>
        </w:tc>
        <w:tc>
          <w:tcPr>
            <w:tcW w:w="1329" w:type="dxa"/>
            <w:vAlign w:val="center"/>
          </w:tcPr>
          <w:p w:rsidR="00F71D6B" w:rsidRPr="00FE1F79" w:rsidRDefault="00F71D6B" w:rsidP="00B031A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160</w:t>
            </w:r>
          </w:p>
        </w:tc>
      </w:tr>
    </w:tbl>
    <w:p w:rsidR="00F71D6B" w:rsidRDefault="00F71D6B" w:rsidP="00F71D6B">
      <w:r w:rsidRPr="00CE78B2">
        <w:rPr>
          <w:b/>
        </w:rPr>
        <w:t>Примечание.</w:t>
      </w:r>
      <w:r>
        <w:t xml:space="preserve"> * </w:t>
      </w:r>
      <w:r w:rsidRPr="00AA1207">
        <w:t>2</w:t>
      </w:r>
      <w:r>
        <w:rPr>
          <w:lang w:val="en-US"/>
        </w:rPr>
        <w:t>p</w:t>
      </w:r>
      <w:r w:rsidRPr="00AA1207">
        <w:t xml:space="preserve"> – </w:t>
      </w:r>
      <w:r>
        <w:t xml:space="preserve">число пар полюсов, </w:t>
      </w:r>
      <w:r>
        <w:rPr>
          <w:lang w:val="en-US"/>
        </w:rPr>
        <w:t>n</w:t>
      </w:r>
      <w:r w:rsidRPr="00AA1207">
        <w:t xml:space="preserve"> </w:t>
      </w:r>
      <w:r>
        <w:t>–</w:t>
      </w:r>
      <w:r w:rsidRPr="00AA1207">
        <w:t xml:space="preserve"> </w:t>
      </w:r>
      <w:r>
        <w:t xml:space="preserve">синхронная частота вращения; </w:t>
      </w:r>
    </w:p>
    <w:p w:rsidR="00F71D6B" w:rsidRDefault="00F71D6B" w:rsidP="00F71D6B">
      <w:r>
        <w:t xml:space="preserve">**Габаритные и монтажные размеры электродвигателя: </w:t>
      </w:r>
      <w:r>
        <w:rPr>
          <w:lang w:val="en-US"/>
        </w:rPr>
        <w:t>d</w:t>
      </w:r>
      <w:r w:rsidRPr="008C103F">
        <w:rPr>
          <w:vertAlign w:val="subscript"/>
        </w:rPr>
        <w:t>1</w:t>
      </w:r>
      <w:r w:rsidRPr="008C103F">
        <w:t xml:space="preserve"> – </w:t>
      </w:r>
      <w:r>
        <w:t>диаметр вала,</w:t>
      </w:r>
      <w:r w:rsidRPr="008C103F">
        <w:t xml:space="preserve"> </w:t>
      </w:r>
      <w:r>
        <w:rPr>
          <w:lang w:val="en-US"/>
        </w:rPr>
        <w:t>h</w:t>
      </w:r>
      <w:r>
        <w:t xml:space="preserve"> – высота центров, т.е. расстояние от оси вала-ротора до установочной плоскости. </w:t>
      </w:r>
    </w:p>
    <w:p w:rsidR="00F71D6B" w:rsidRPr="008C103F" w:rsidRDefault="00F71D6B" w:rsidP="00F71D6B">
      <w:r w:rsidRPr="00CE78B2">
        <w:rPr>
          <w:b/>
        </w:rPr>
        <w:t>Рекомендация:</w:t>
      </w:r>
      <w:r>
        <w:t xml:space="preserve"> диаметр конца быстроходного вала, соединяемого муфтой с электродвигателем, принимать равным диаметру вала электродвигателя </w:t>
      </w:r>
      <w:r>
        <w:rPr>
          <w:lang w:val="en-US"/>
        </w:rPr>
        <w:t>d</w:t>
      </w:r>
      <w:r w:rsidRPr="00CE78B2">
        <w:rPr>
          <w:vertAlign w:val="subscript"/>
        </w:rPr>
        <w:t>1</w:t>
      </w:r>
      <w:r>
        <w:t xml:space="preserve"> 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shd w:val="clear" w:color="auto" w:fill="FFFFFF"/>
        </w:rPr>
      </w:pPr>
      <w:r>
        <w:rPr>
          <w:shd w:val="clear" w:color="auto" w:fill="FFFFFF"/>
        </w:rPr>
        <w:t>Приложение 2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t>Нормальные размеры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shd w:val="clear" w:color="auto" w:fill="FFFFFF"/>
        </w:rPr>
      </w:pPr>
      <w:r>
        <w:rPr>
          <w:shd w:val="clear" w:color="auto" w:fill="FFFFFF"/>
        </w:rPr>
        <w:t xml:space="preserve">Стандарт </w:t>
      </w:r>
      <w:r w:rsidRPr="009F7F8C">
        <w:rPr>
          <w:shd w:val="clear" w:color="auto" w:fill="FFFFFF"/>
        </w:rPr>
        <w:t>[</w:t>
      </w:r>
      <w:r>
        <w:rPr>
          <w:shd w:val="clear" w:color="auto" w:fill="FFFFFF"/>
        </w:rPr>
        <w:t>6</w:t>
      </w:r>
      <w:r w:rsidRPr="009F7F8C">
        <w:rPr>
          <w:shd w:val="clear" w:color="auto" w:fill="FFFFFF"/>
        </w:rPr>
        <w:t>]</w:t>
      </w:r>
      <w:r>
        <w:rPr>
          <w:shd w:val="clear" w:color="auto" w:fill="FFFFFF"/>
        </w:rPr>
        <w:t xml:space="preserve"> устанавливает нормальные линейные размеры в интервале от 0 до 2,2 мм через каждые 0,05 мм; в интервале от 2,2 до 4,2 мм через каждые 0,01 мм. Далее по таблице. Выделенные шрифтом размеры являются предпо</w:t>
      </w:r>
      <w:r>
        <w:rPr>
          <w:shd w:val="clear" w:color="auto" w:fill="FFFFFF"/>
        </w:rPr>
        <w:t>ч</w:t>
      </w:r>
      <w:r>
        <w:rPr>
          <w:shd w:val="clear" w:color="auto" w:fill="FFFFFF"/>
        </w:rPr>
        <w:t>тительными.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shd w:val="clear" w:color="auto" w:fill="FFFFFF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63"/>
        <w:gridCol w:w="1063"/>
        <w:gridCol w:w="1063"/>
        <w:gridCol w:w="1063"/>
        <w:gridCol w:w="1063"/>
        <w:gridCol w:w="1064"/>
        <w:gridCol w:w="1064"/>
        <w:gridCol w:w="1064"/>
        <w:gridCol w:w="1064"/>
      </w:tblGrid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4,4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7,8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13,5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46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150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280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500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</w:rPr>
            </w:pPr>
            <w:r w:rsidRPr="00F22345">
              <w:rPr>
                <w:b/>
                <w:shd w:val="clear" w:color="auto" w:fill="FFFFFF"/>
              </w:rPr>
              <w:t>4,5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8,0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14,0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26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48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85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155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290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515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4,6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8,2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14,5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27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49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88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160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300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530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</w:rPr>
            </w:pPr>
            <w:r w:rsidRPr="00F22345">
              <w:rPr>
                <w:b/>
                <w:shd w:val="clear" w:color="auto" w:fill="FFFFFF"/>
              </w:rPr>
              <w:t>4,8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8,5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15,0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50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90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165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310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545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4,9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8,8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15,5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29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92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170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320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560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</w:rPr>
            </w:pPr>
            <w:r w:rsidRPr="00F22345">
              <w:rPr>
                <w:b/>
                <w:shd w:val="clear" w:color="auto" w:fill="FFFFFF"/>
              </w:rPr>
              <w:lastRenderedPageBreak/>
              <w:t>5,0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9,0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16,0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53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95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175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330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580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</w:rPr>
              <w:t>5,</w:t>
            </w:r>
            <w:r w:rsidRPr="00F22345">
              <w:rPr>
                <w:shd w:val="clear" w:color="auto" w:fill="FFFFFF"/>
                <w:lang w:val="en-US"/>
              </w:rPr>
              <w:t>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9,2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16,5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31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100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180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340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600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5,3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9,5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17,0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56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185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350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615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9,8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17,5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33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58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105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190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360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630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5,6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10,0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18,0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34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108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195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370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650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5,8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10,2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18,5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110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200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380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670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10,5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19,0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36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63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112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205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390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690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6,2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10,8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19,5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37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115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210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400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710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6,3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11,0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20,0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38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67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118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215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410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730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11,2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20,5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39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120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220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420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750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6,7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11,5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21,0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40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71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125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230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440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775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11,8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21,5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41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73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130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240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450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800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7,1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12,0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22,0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42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75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135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250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460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825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7,3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12,5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23,0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44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78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140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260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480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850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7,5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13,0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24,0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45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b/>
                <w:shd w:val="clear" w:color="auto" w:fill="FFFFFF"/>
                <w:lang w:val="en-US"/>
              </w:rPr>
            </w:pPr>
            <w:r w:rsidRPr="00F22345">
              <w:rPr>
                <w:b/>
                <w:shd w:val="clear" w:color="auto" w:fill="FFFFFF"/>
                <w:lang w:val="en-US"/>
              </w:rPr>
              <w:t>80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145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270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490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875</w:t>
            </w:r>
          </w:p>
        </w:tc>
      </w:tr>
    </w:tbl>
    <w:p w:rsidR="008A2D3F" w:rsidRPr="00026BF5" w:rsidRDefault="008A2D3F" w:rsidP="008A2D3F">
      <w:pPr>
        <w:jc w:val="right"/>
        <w:rPr>
          <w:sz w:val="16"/>
          <w:szCs w:val="16"/>
        </w:rPr>
      </w:pPr>
    </w:p>
    <w:p w:rsidR="008A2D3F" w:rsidRDefault="008A2D3F" w:rsidP="008A2D3F">
      <w:pPr>
        <w:jc w:val="right"/>
      </w:pPr>
      <w:r>
        <w:t>Приложение 3</w:t>
      </w:r>
    </w:p>
    <w:p w:rsidR="008A2D3F" w:rsidRDefault="008A2D3F" w:rsidP="008A2D3F">
      <w:pPr>
        <w:pStyle w:val="ad"/>
      </w:pPr>
      <w:r>
        <w:t>Параметры подшипников</w:t>
      </w:r>
    </w:p>
    <w:p w:rsidR="008A2D3F" w:rsidRPr="00026BF5" w:rsidRDefault="008A2D3F" w:rsidP="008A2D3F">
      <w:pPr>
        <w:pStyle w:val="ad"/>
        <w:rPr>
          <w:sz w:val="16"/>
          <w:szCs w:val="16"/>
        </w:rPr>
      </w:pPr>
    </w:p>
    <w:p w:rsidR="008A2D3F" w:rsidRPr="00646D75" w:rsidRDefault="008A2D3F" w:rsidP="008A2D3F">
      <w:pPr>
        <w:pStyle w:val="a3"/>
        <w:numPr>
          <w:ilvl w:val="1"/>
          <w:numId w:val="43"/>
        </w:numPr>
        <w:tabs>
          <w:tab w:val="clear" w:pos="3570"/>
          <w:tab w:val="clear" w:pos="7515"/>
        </w:tabs>
        <w:spacing w:line="240" w:lineRule="auto"/>
        <w:rPr>
          <w:b/>
        </w:rPr>
      </w:pPr>
      <w:r w:rsidRPr="00646D75">
        <w:rPr>
          <w:b/>
        </w:rPr>
        <w:t>ПОДШИПНИКИ РАДИАЛЬНЫЕ ШАРИКОВЫЕ</w:t>
      </w:r>
    </w:p>
    <w:p w:rsidR="008A2D3F" w:rsidRDefault="008A2D3F" w:rsidP="008A2D3F">
      <w:pPr>
        <w:jc w:val="center"/>
        <w:rPr>
          <w:b/>
        </w:rPr>
      </w:pPr>
      <w:r>
        <w:rPr>
          <w:b/>
        </w:rPr>
        <w:t>(тип 0000)</w:t>
      </w:r>
    </w:p>
    <w:p w:rsidR="008A2D3F" w:rsidRDefault="008A2D3F" w:rsidP="008A2D3F">
      <w:pPr>
        <w:jc w:val="center"/>
        <w:rPr>
          <w:b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2353945" cy="1837690"/>
            <wp:effectExtent l="19050" t="0" r="8255" b="0"/>
            <wp:docPr id="14" name="Рисунок 79" descr="D:\Андрей\Универ\Детали машин, методичка\картинки\1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D:\Андрей\Универ\Детали машин, методичка\картинки\11\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45" cy="183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07"/>
        <w:gridCol w:w="655"/>
        <w:gridCol w:w="655"/>
        <w:gridCol w:w="655"/>
        <w:gridCol w:w="544"/>
        <w:gridCol w:w="811"/>
        <w:gridCol w:w="691"/>
        <w:gridCol w:w="807"/>
        <w:gridCol w:w="642"/>
        <w:gridCol w:w="640"/>
        <w:gridCol w:w="639"/>
        <w:gridCol w:w="516"/>
        <w:gridCol w:w="832"/>
        <w:gridCol w:w="693"/>
      </w:tblGrid>
      <w:tr w:rsidR="008A2D3F" w:rsidRPr="00F22345" w:rsidTr="00556775">
        <w:tc>
          <w:tcPr>
            <w:tcW w:w="807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Обоз-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наче-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ние</w:t>
            </w:r>
          </w:p>
        </w:tc>
        <w:tc>
          <w:tcPr>
            <w:tcW w:w="2509" w:type="dxa"/>
            <w:gridSpan w:val="4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Размеры, мм</w:t>
            </w:r>
          </w:p>
        </w:tc>
        <w:tc>
          <w:tcPr>
            <w:tcW w:w="1502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Грузоподъ-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ёмность, кН</w:t>
            </w:r>
          </w:p>
        </w:tc>
        <w:tc>
          <w:tcPr>
            <w:tcW w:w="807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Обоз-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наче-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ние</w:t>
            </w:r>
          </w:p>
        </w:tc>
        <w:tc>
          <w:tcPr>
            <w:tcW w:w="2421" w:type="dxa"/>
            <w:gridSpan w:val="4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Размеры, мм</w:t>
            </w:r>
          </w:p>
        </w:tc>
        <w:tc>
          <w:tcPr>
            <w:tcW w:w="1525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Грузоподъ-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ёмность, кН</w:t>
            </w:r>
          </w:p>
        </w:tc>
      </w:tr>
      <w:tr w:rsidR="008A2D3F" w:rsidRPr="00F22345" w:rsidTr="00556775">
        <w:tc>
          <w:tcPr>
            <w:tcW w:w="80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B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r</w:t>
            </w:r>
          </w:p>
        </w:tc>
        <w:tc>
          <w:tcPr>
            <w:tcW w:w="811" w:type="dxa"/>
          </w:tcPr>
          <w:p w:rsidR="008A2D3F" w:rsidRPr="00F22345" w:rsidRDefault="008A2D3F" w:rsidP="00C16F0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</w:p>
        </w:tc>
        <w:tc>
          <w:tcPr>
            <w:tcW w:w="691" w:type="dxa"/>
          </w:tcPr>
          <w:p w:rsidR="008A2D3F" w:rsidRPr="00F22345" w:rsidRDefault="008A2D3F" w:rsidP="00C16F0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F22345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  <w:tc>
          <w:tcPr>
            <w:tcW w:w="80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B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r</w:t>
            </w:r>
          </w:p>
        </w:tc>
        <w:tc>
          <w:tcPr>
            <w:tcW w:w="832" w:type="dxa"/>
          </w:tcPr>
          <w:p w:rsidR="008A2D3F" w:rsidRPr="00F22345" w:rsidRDefault="008A2D3F" w:rsidP="00C16F0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</w:p>
        </w:tc>
        <w:tc>
          <w:tcPr>
            <w:tcW w:w="693" w:type="dxa"/>
          </w:tcPr>
          <w:p w:rsidR="008A2D3F" w:rsidRPr="00F22345" w:rsidRDefault="008A2D3F" w:rsidP="00C16F0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F22345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</w:tr>
      <w:tr w:rsidR="008A2D3F" w:rsidRPr="00F22345" w:rsidTr="00556775">
        <w:tc>
          <w:tcPr>
            <w:tcW w:w="4818" w:type="dxa"/>
            <w:gridSpan w:val="7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Особо легкая серия</w:t>
            </w:r>
          </w:p>
        </w:tc>
        <w:tc>
          <w:tcPr>
            <w:tcW w:w="4753" w:type="dxa"/>
            <w:gridSpan w:val="7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Легкая серия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104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9,36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4,5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202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35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1,0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7,8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3,5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105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47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11,2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5,6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203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1,0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9,6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4,5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106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13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13,3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6,8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204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47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12,7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6,2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107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15,9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8,5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205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52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14,0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6,95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108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68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16,8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9,3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206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62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19,3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10,0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109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21,2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12,2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207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72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25,5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13,7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110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21,6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13,2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208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32,0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17,8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111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28,1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17,0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209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85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19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33,2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18,6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112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29,6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18,3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210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35,1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19,8</w:t>
            </w:r>
          </w:p>
        </w:tc>
      </w:tr>
      <w:tr w:rsidR="008A2D3F" w:rsidRPr="00F22345" w:rsidTr="00556775">
        <w:tc>
          <w:tcPr>
            <w:tcW w:w="4818" w:type="dxa"/>
            <w:gridSpan w:val="7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Средняя серия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211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43,6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25,0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lastRenderedPageBreak/>
              <w:t>301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37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9,75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4,7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212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22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52,0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31,0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13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11,4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5,4</w:t>
            </w:r>
          </w:p>
        </w:tc>
        <w:tc>
          <w:tcPr>
            <w:tcW w:w="4753" w:type="dxa"/>
            <w:gridSpan w:val="7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Тяжелая серия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303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47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13,5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6,7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403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62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2,0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22,9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11,8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304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15,9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7,8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404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72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19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2,0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30,7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16,6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22,5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11,5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405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36,4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20,4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306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19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29,1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14,6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406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23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47,0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26,7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307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33,2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18,0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407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55,3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31,0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308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41,0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22,4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408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27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3,0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63,7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36,5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309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52,7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30,0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409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29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3,0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76,1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45,5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310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27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61,8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36,0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410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130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31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87,4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52,0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311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55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29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71,5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41,5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411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55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33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100,0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63,0</w:t>
            </w:r>
          </w:p>
        </w:tc>
      </w:tr>
      <w:tr w:rsidR="008A2D3F" w:rsidRPr="00F22345" w:rsidTr="00556775"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312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430</w:t>
            </w:r>
          </w:p>
        </w:tc>
        <w:tc>
          <w:tcPr>
            <w:tcW w:w="65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31</w:t>
            </w:r>
          </w:p>
        </w:tc>
        <w:tc>
          <w:tcPr>
            <w:tcW w:w="54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3,5</w:t>
            </w:r>
          </w:p>
        </w:tc>
        <w:tc>
          <w:tcPr>
            <w:tcW w:w="81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81,9</w:t>
            </w:r>
          </w:p>
        </w:tc>
        <w:tc>
          <w:tcPr>
            <w:tcW w:w="69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48,5</w:t>
            </w:r>
          </w:p>
        </w:tc>
        <w:tc>
          <w:tcPr>
            <w:tcW w:w="80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412</w:t>
            </w:r>
          </w:p>
        </w:tc>
        <w:tc>
          <w:tcPr>
            <w:tcW w:w="64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60</w:t>
            </w:r>
          </w:p>
        </w:tc>
        <w:tc>
          <w:tcPr>
            <w:tcW w:w="64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150</w:t>
            </w:r>
          </w:p>
        </w:tc>
        <w:tc>
          <w:tcPr>
            <w:tcW w:w="63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35</w:t>
            </w:r>
          </w:p>
        </w:tc>
        <w:tc>
          <w:tcPr>
            <w:tcW w:w="50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3,5</w:t>
            </w:r>
          </w:p>
        </w:tc>
        <w:tc>
          <w:tcPr>
            <w:tcW w:w="83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108,0</w:t>
            </w:r>
          </w:p>
        </w:tc>
        <w:tc>
          <w:tcPr>
            <w:tcW w:w="6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70,0</w:t>
            </w:r>
          </w:p>
        </w:tc>
      </w:tr>
    </w:tbl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shd w:val="clear" w:color="auto" w:fill="FFFFFF"/>
        </w:rPr>
      </w:pPr>
      <w:r>
        <w:rPr>
          <w:b/>
          <w:shd w:val="clear" w:color="auto" w:fill="FFFFFF"/>
        </w:rPr>
        <w:t xml:space="preserve">Примечание. </w:t>
      </w:r>
      <w:r>
        <w:rPr>
          <w:shd w:val="clear" w:color="auto" w:fill="FFFFFF"/>
        </w:rPr>
        <w:t xml:space="preserve">Пример условного обозначения подшипника типа 0000 средний  серии с </w:t>
      </w:r>
      <w:r>
        <w:rPr>
          <w:shd w:val="clear" w:color="auto" w:fill="FFFFFF"/>
          <w:lang w:val="en-US"/>
        </w:rPr>
        <w:t>d</w:t>
      </w:r>
      <w:r>
        <w:rPr>
          <w:shd w:val="clear" w:color="auto" w:fill="FFFFFF"/>
        </w:rPr>
        <w:t xml:space="preserve">=30 мм; </w:t>
      </w:r>
      <w:r>
        <w:rPr>
          <w:shd w:val="clear" w:color="auto" w:fill="FFFFFF"/>
          <w:lang w:val="en-US"/>
        </w:rPr>
        <w:t>D</w:t>
      </w:r>
      <w:r w:rsidRPr="004A586A">
        <w:rPr>
          <w:shd w:val="clear" w:color="auto" w:fill="FFFFFF"/>
        </w:rPr>
        <w:t>=72</w:t>
      </w:r>
      <w:r>
        <w:rPr>
          <w:shd w:val="clear" w:color="auto" w:fill="FFFFFF"/>
        </w:rPr>
        <w:t>мм. Подшипник 306 ГОСТ 8338-75.</w:t>
      </w:r>
    </w:p>
    <w:p w:rsidR="00EB5BB2" w:rsidRDefault="00EB5BB2" w:rsidP="00EB5BB2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b/>
          <w:shd w:val="clear" w:color="auto" w:fill="FFFFFF"/>
        </w:rPr>
      </w:pPr>
    </w:p>
    <w:p w:rsidR="00EB5BB2" w:rsidRPr="00EB5BB2" w:rsidRDefault="00EB5BB2" w:rsidP="00990A34">
      <w:pPr>
        <w:pStyle w:val="a3"/>
        <w:numPr>
          <w:ilvl w:val="1"/>
          <w:numId w:val="43"/>
        </w:numPr>
        <w:tabs>
          <w:tab w:val="left" w:pos="851"/>
        </w:tabs>
        <w:spacing w:line="240" w:lineRule="auto"/>
        <w:contextualSpacing w:val="0"/>
        <w:jc w:val="center"/>
        <w:rPr>
          <w:b/>
          <w:shd w:val="clear" w:color="auto" w:fill="FFFFFF"/>
        </w:rPr>
      </w:pPr>
      <w:r>
        <w:rPr>
          <w:shd w:val="clear" w:color="auto" w:fill="FFFFFF"/>
        </w:rPr>
        <w:t xml:space="preserve"> </w:t>
      </w:r>
      <w:r w:rsidRPr="00EB5BB2">
        <w:rPr>
          <w:b/>
          <w:shd w:val="clear" w:color="auto" w:fill="FFFFFF"/>
        </w:rPr>
        <w:t>ГОСТ 831-75. ПОДШИПНИКИ ШАРИКОВЫЕ</w:t>
      </w:r>
    </w:p>
    <w:p w:rsidR="00EB5BB2" w:rsidRPr="009A77AD" w:rsidRDefault="00EB5BB2" w:rsidP="00EB5BB2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b/>
          <w:shd w:val="clear" w:color="auto" w:fill="FFFFFF"/>
        </w:rPr>
      </w:pPr>
      <w:r w:rsidRPr="009A77AD">
        <w:rPr>
          <w:b/>
          <w:shd w:val="clear" w:color="auto" w:fill="FFFFFF"/>
        </w:rPr>
        <w:t>РАДИАЛЬНО-УПОРНЫЕ</w:t>
      </w:r>
      <w:r>
        <w:rPr>
          <w:b/>
          <w:shd w:val="clear" w:color="auto" w:fill="FFFFFF"/>
        </w:rPr>
        <w:t xml:space="preserve"> ОДНОРЯДНЫЕ</w:t>
      </w:r>
    </w:p>
    <w:p w:rsidR="00EB5BB2" w:rsidRPr="009A77AD" w:rsidRDefault="00EB5BB2" w:rsidP="00EB5BB2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b/>
          <w:shd w:val="clear" w:color="auto" w:fill="FFFFFF"/>
        </w:rPr>
      </w:pPr>
      <w:r w:rsidRPr="009A77AD">
        <w:rPr>
          <w:b/>
          <w:shd w:val="clear" w:color="auto" w:fill="FFFFFF"/>
        </w:rPr>
        <w:t>(типы 36000</w:t>
      </w:r>
      <w:r>
        <w:rPr>
          <w:b/>
          <w:shd w:val="clear" w:color="auto" w:fill="FFFFFF"/>
        </w:rPr>
        <w:t xml:space="preserve"> (α = 12º),</w:t>
      </w:r>
      <w:r w:rsidRPr="009A77AD">
        <w:rPr>
          <w:b/>
          <w:shd w:val="clear" w:color="auto" w:fill="FFFFFF"/>
        </w:rPr>
        <w:t xml:space="preserve"> </w:t>
      </w:r>
      <w:r>
        <w:rPr>
          <w:b/>
          <w:shd w:val="clear" w:color="auto" w:fill="FFFFFF"/>
        </w:rPr>
        <w:t>36000К (α = 15º),</w:t>
      </w:r>
      <w:r w:rsidRPr="009A77AD">
        <w:rPr>
          <w:b/>
          <w:shd w:val="clear" w:color="auto" w:fill="FFFFFF"/>
        </w:rPr>
        <w:t xml:space="preserve"> 46000</w:t>
      </w:r>
      <w:r>
        <w:rPr>
          <w:b/>
          <w:shd w:val="clear" w:color="auto" w:fill="FFFFFF"/>
        </w:rPr>
        <w:t xml:space="preserve"> (α = 26º), 66000 (α = 36º), где α – угол контакта</w:t>
      </w:r>
      <w:r w:rsidRPr="009A77AD">
        <w:rPr>
          <w:b/>
          <w:shd w:val="clear" w:color="auto" w:fill="FFFFFF"/>
        </w:rPr>
        <w:t>)</w:t>
      </w:r>
    </w:p>
    <w:p w:rsidR="00EB5BB2" w:rsidRPr="00096D09" w:rsidRDefault="00EB5BB2" w:rsidP="00EB5BB2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z w:val="24"/>
          <w:szCs w:val="24"/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2443493" cy="2281473"/>
            <wp:effectExtent l="19050" t="0" r="0" b="0"/>
            <wp:docPr id="10" name="Рисунок 80" descr="D:\Андрей\Универ\Детали машин, методичка\картинки\12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D:\Андрей\Универ\Детали машин, методичка\картинки\12\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228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BB2" w:rsidRPr="001E4BEB" w:rsidRDefault="00EB5BB2" w:rsidP="00EB5BB2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sz w:val="24"/>
          <w:szCs w:val="24"/>
          <w:shd w:val="clear" w:color="auto" w:fill="FFFFFF"/>
        </w:rPr>
      </w:pPr>
      <w:r w:rsidRPr="001E4BEB">
        <w:rPr>
          <w:sz w:val="24"/>
          <w:szCs w:val="24"/>
          <w:shd w:val="clear" w:color="auto" w:fill="FFFFFF"/>
        </w:rPr>
        <w:t>Таблица 3.</w:t>
      </w:r>
      <w:r w:rsidR="009F6F98">
        <w:rPr>
          <w:sz w:val="24"/>
          <w:szCs w:val="24"/>
          <w:shd w:val="clear" w:color="auto" w:fill="FFFFFF"/>
        </w:rPr>
        <w:t>2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21"/>
        <w:gridCol w:w="977"/>
        <w:gridCol w:w="822"/>
        <w:gridCol w:w="725"/>
        <w:gridCol w:w="725"/>
        <w:gridCol w:w="725"/>
        <w:gridCol w:w="821"/>
        <w:gridCol w:w="822"/>
        <w:gridCol w:w="822"/>
        <w:gridCol w:w="822"/>
        <w:gridCol w:w="822"/>
        <w:gridCol w:w="822"/>
      </w:tblGrid>
      <w:tr w:rsidR="00EB5BB2" w:rsidRPr="001E4BEB" w:rsidTr="006C3BFA">
        <w:tc>
          <w:tcPr>
            <w:tcW w:w="2620" w:type="dxa"/>
            <w:gridSpan w:val="3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Обозначения</w:t>
            </w:r>
          </w:p>
        </w:tc>
        <w:tc>
          <w:tcPr>
            <w:tcW w:w="2175" w:type="dxa"/>
            <w:gridSpan w:val="3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Размеры, мм</w:t>
            </w:r>
          </w:p>
        </w:tc>
        <w:tc>
          <w:tcPr>
            <w:tcW w:w="4931" w:type="dxa"/>
            <w:gridSpan w:val="6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Грузоподъемность, кН</w:t>
            </w:r>
          </w:p>
        </w:tc>
      </w:tr>
      <w:tr w:rsidR="00EB5BB2" w:rsidRPr="001E4BEB" w:rsidTr="006C3BFA">
        <w:tc>
          <w:tcPr>
            <w:tcW w:w="821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 = 12˚</w:t>
            </w:r>
          </w:p>
        </w:tc>
        <w:tc>
          <w:tcPr>
            <w:tcW w:w="977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= 15˚</w:t>
            </w:r>
          </w:p>
        </w:tc>
        <w:tc>
          <w:tcPr>
            <w:tcW w:w="822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= 26˚</w:t>
            </w:r>
          </w:p>
        </w:tc>
        <w:tc>
          <w:tcPr>
            <w:tcW w:w="725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725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725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B</w:t>
            </w:r>
          </w:p>
        </w:tc>
        <w:tc>
          <w:tcPr>
            <w:tcW w:w="1643" w:type="dxa"/>
            <w:gridSpan w:val="2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 xml:space="preserve"> =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12˚</w:t>
            </w:r>
          </w:p>
        </w:tc>
        <w:tc>
          <w:tcPr>
            <w:tcW w:w="1644" w:type="dxa"/>
            <w:gridSpan w:val="2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= 15˚</w:t>
            </w:r>
          </w:p>
        </w:tc>
        <w:tc>
          <w:tcPr>
            <w:tcW w:w="1644" w:type="dxa"/>
            <w:gridSpan w:val="2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 xml:space="preserve"> =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26˚</w:t>
            </w:r>
          </w:p>
        </w:tc>
      </w:tr>
      <w:tr w:rsidR="00EB5BB2" w:rsidRPr="001E4BEB" w:rsidTr="006C3BFA">
        <w:tc>
          <w:tcPr>
            <w:tcW w:w="821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77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22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25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25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25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С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1E4BEB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С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1E4BEB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1E4BEB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</w:tr>
      <w:tr w:rsidR="00EB5BB2" w:rsidRPr="00DB6071" w:rsidTr="006C3BFA">
        <w:tc>
          <w:tcPr>
            <w:tcW w:w="9726" w:type="dxa"/>
            <w:gridSpan w:val="12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Особо легкая серия</w:t>
            </w:r>
          </w:p>
        </w:tc>
      </w:tr>
      <w:tr w:rsidR="00EB5BB2" w:rsidRPr="00DB6071" w:rsidTr="006C3BFA"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04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04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2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461</w:t>
            </w:r>
            <w:r w:rsidRPr="00F22345">
              <w:rPr>
                <w:sz w:val="24"/>
                <w:szCs w:val="24"/>
                <w:shd w:val="clear" w:color="auto" w:fill="FFFFFF"/>
              </w:rPr>
              <w:t>04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42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10,6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5,32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7,8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5,2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EB5BB2" w:rsidRPr="00DB6071" w:rsidTr="006C3BFA"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05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05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2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461</w:t>
            </w:r>
            <w:r w:rsidRPr="00F22345">
              <w:rPr>
                <w:sz w:val="24"/>
                <w:szCs w:val="24"/>
                <w:shd w:val="clear" w:color="auto" w:fill="FFFFFF"/>
              </w:rPr>
              <w:t>05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47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11,8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6,29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8,65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6,1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EB5BB2" w:rsidRPr="00DB6071" w:rsidTr="006C3BFA"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06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06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2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461</w:t>
            </w:r>
            <w:r w:rsidRPr="00F22345">
              <w:rPr>
                <w:sz w:val="24"/>
                <w:szCs w:val="24"/>
                <w:shd w:val="clear" w:color="auto" w:fill="FFFFFF"/>
              </w:rPr>
              <w:t>06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55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13</w:t>
            </w: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15,3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8,57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11,2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8,3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14,5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7,88</w:t>
            </w:r>
          </w:p>
        </w:tc>
      </w:tr>
      <w:tr w:rsidR="00EB5BB2" w:rsidRPr="00DB6071" w:rsidTr="006C3BFA"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07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07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2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461</w:t>
            </w:r>
            <w:r w:rsidRPr="00F22345">
              <w:rPr>
                <w:sz w:val="24"/>
                <w:szCs w:val="24"/>
                <w:shd w:val="clear" w:color="auto" w:fill="FFFFFF"/>
              </w:rPr>
              <w:t>07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35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62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12,9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9,8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EB5BB2" w:rsidRPr="00DB6071" w:rsidTr="006C3BFA"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08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</w:t>
            </w:r>
            <w:r>
              <w:rPr>
                <w:sz w:val="24"/>
                <w:szCs w:val="24"/>
                <w:shd w:val="clear" w:color="auto" w:fill="FFFFFF"/>
              </w:rPr>
              <w:t>8К</w:t>
            </w:r>
          </w:p>
        </w:tc>
        <w:tc>
          <w:tcPr>
            <w:tcW w:w="822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461</w:t>
            </w:r>
            <w:r w:rsidRPr="00F22345">
              <w:rPr>
                <w:sz w:val="24"/>
                <w:szCs w:val="24"/>
                <w:shd w:val="clear" w:color="auto" w:fill="FFFFFF"/>
              </w:rPr>
              <w:t>08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68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13,7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11,0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18,9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11,1</w:t>
            </w:r>
          </w:p>
        </w:tc>
      </w:tr>
      <w:tr w:rsidR="00EB5BB2" w:rsidRPr="00DB6071" w:rsidTr="006C3BFA"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09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09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2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461</w:t>
            </w:r>
            <w:r w:rsidRPr="00F22345">
              <w:rPr>
                <w:sz w:val="24"/>
                <w:szCs w:val="24"/>
                <w:shd w:val="clear" w:color="auto" w:fill="FFFFFF"/>
              </w:rPr>
              <w:t>09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75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18,3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15,0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22,5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13,4</w:t>
            </w:r>
          </w:p>
        </w:tc>
      </w:tr>
      <w:tr w:rsidR="00EB5BB2" w:rsidRPr="00DB6071" w:rsidTr="006C3BFA"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10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2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461</w:t>
            </w:r>
            <w:r w:rsidRPr="00F22345">
              <w:rPr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50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80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19,3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16,6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EB5BB2" w:rsidRPr="00DB6071" w:rsidTr="006C3BFA"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11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361</w:t>
            </w:r>
            <w:r w:rsidRPr="00F22345">
              <w:rPr>
                <w:sz w:val="24"/>
                <w:szCs w:val="24"/>
                <w:shd w:val="clear" w:color="auto" w:fill="FFFFFF"/>
              </w:rPr>
              <w:t>11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2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461</w:t>
            </w:r>
            <w:r w:rsidRPr="00F22345">
              <w:rPr>
                <w:sz w:val="24"/>
                <w:szCs w:val="24"/>
                <w:shd w:val="clear" w:color="auto" w:fill="FFFFFF"/>
              </w:rPr>
              <w:t>11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55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90</w:t>
            </w:r>
          </w:p>
        </w:tc>
        <w:tc>
          <w:tcPr>
            <w:tcW w:w="725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821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27,0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23,2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32,6</w:t>
            </w:r>
          </w:p>
        </w:tc>
        <w:tc>
          <w:tcPr>
            <w:tcW w:w="82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21,1</w:t>
            </w:r>
          </w:p>
        </w:tc>
      </w:tr>
    </w:tbl>
    <w:p w:rsidR="00EB5BB2" w:rsidRDefault="00EB5BB2" w:rsidP="00EB5BB2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sz w:val="24"/>
          <w:szCs w:val="24"/>
          <w:shd w:val="clear" w:color="auto" w:fill="FFFFFF"/>
        </w:rPr>
      </w:pPr>
    </w:p>
    <w:p w:rsidR="00EB5BB2" w:rsidRDefault="00EB5BB2">
      <w:pPr>
        <w:tabs>
          <w:tab w:val="clear" w:pos="3570"/>
          <w:tab w:val="clear" w:pos="7515"/>
        </w:tabs>
        <w:spacing w:after="200" w:line="276" w:lineRule="auto"/>
        <w:jc w:val="left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br w:type="page"/>
      </w:r>
    </w:p>
    <w:p w:rsidR="00EB5BB2" w:rsidRPr="00096D09" w:rsidRDefault="00EB5BB2" w:rsidP="00EB5BB2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lastRenderedPageBreak/>
        <w:t>Продолжение таблицы</w:t>
      </w:r>
      <w:r w:rsidRPr="001E4BEB">
        <w:rPr>
          <w:sz w:val="24"/>
          <w:szCs w:val="24"/>
          <w:shd w:val="clear" w:color="auto" w:fill="FFFFFF"/>
        </w:rPr>
        <w:t xml:space="preserve"> 3.</w:t>
      </w:r>
      <w:r w:rsidR="009F6F98">
        <w:rPr>
          <w:sz w:val="24"/>
          <w:szCs w:val="24"/>
          <w:shd w:val="clear" w:color="auto" w:fill="FFFFFF"/>
        </w:rPr>
        <w:t>2</w:t>
      </w:r>
    </w:p>
    <w:tbl>
      <w:tblPr>
        <w:tblW w:w="98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16"/>
        <w:gridCol w:w="977"/>
        <w:gridCol w:w="820"/>
        <w:gridCol w:w="903"/>
        <w:gridCol w:w="669"/>
        <w:gridCol w:w="675"/>
        <w:gridCol w:w="1033"/>
        <w:gridCol w:w="798"/>
        <w:gridCol w:w="792"/>
        <w:gridCol w:w="808"/>
        <w:gridCol w:w="804"/>
        <w:gridCol w:w="796"/>
      </w:tblGrid>
      <w:tr w:rsidR="00EB5BB2" w:rsidRPr="001E4BEB" w:rsidTr="006C3BFA">
        <w:tc>
          <w:tcPr>
            <w:tcW w:w="26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Обозначения</w:t>
            </w:r>
          </w:p>
        </w:tc>
        <w:tc>
          <w:tcPr>
            <w:tcW w:w="22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Размеры, мм</w:t>
            </w:r>
          </w:p>
        </w:tc>
        <w:tc>
          <w:tcPr>
            <w:tcW w:w="503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Грузоподъемность, кН</w:t>
            </w:r>
          </w:p>
        </w:tc>
      </w:tr>
      <w:tr w:rsidR="00EB5BB2" w:rsidRPr="001E4BEB" w:rsidTr="006C3BFA">
        <w:tc>
          <w:tcPr>
            <w:tcW w:w="816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 = 12˚</w:t>
            </w:r>
          </w:p>
        </w:tc>
        <w:tc>
          <w:tcPr>
            <w:tcW w:w="977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= 15˚</w:t>
            </w:r>
          </w:p>
        </w:tc>
        <w:tc>
          <w:tcPr>
            <w:tcW w:w="820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= 26˚</w:t>
            </w:r>
          </w:p>
        </w:tc>
        <w:tc>
          <w:tcPr>
            <w:tcW w:w="903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69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75" w:type="dxa"/>
            <w:vMerge w:val="restart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B</w:t>
            </w:r>
          </w:p>
        </w:tc>
        <w:tc>
          <w:tcPr>
            <w:tcW w:w="1831" w:type="dxa"/>
            <w:gridSpan w:val="2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 xml:space="preserve"> =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12˚</w:t>
            </w:r>
          </w:p>
        </w:tc>
        <w:tc>
          <w:tcPr>
            <w:tcW w:w="1600" w:type="dxa"/>
            <w:gridSpan w:val="2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= 15˚</w:t>
            </w:r>
          </w:p>
        </w:tc>
        <w:tc>
          <w:tcPr>
            <w:tcW w:w="1600" w:type="dxa"/>
            <w:gridSpan w:val="2"/>
            <w:vAlign w:val="center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1E4BEB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 xml:space="preserve"> =</w:t>
            </w:r>
            <w:r w:rsidRPr="001E4BEB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26˚</w:t>
            </w:r>
          </w:p>
        </w:tc>
      </w:tr>
      <w:tr w:rsidR="00EB5BB2" w:rsidRPr="001E4BEB" w:rsidTr="006C3BFA">
        <w:tc>
          <w:tcPr>
            <w:tcW w:w="816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77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20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03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9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75" w:type="dxa"/>
            <w:vMerge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033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С</w:t>
            </w:r>
          </w:p>
        </w:tc>
        <w:tc>
          <w:tcPr>
            <w:tcW w:w="798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1E4BEB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  <w:tc>
          <w:tcPr>
            <w:tcW w:w="792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</w:rPr>
              <w:t>С</w:t>
            </w:r>
          </w:p>
        </w:tc>
        <w:tc>
          <w:tcPr>
            <w:tcW w:w="808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1E4BEB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  <w:tc>
          <w:tcPr>
            <w:tcW w:w="804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</w:p>
        </w:tc>
        <w:tc>
          <w:tcPr>
            <w:tcW w:w="796" w:type="dxa"/>
          </w:tcPr>
          <w:p w:rsidR="00EB5BB2" w:rsidRPr="001E4BEB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1E4BEB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1E4BEB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</w:tr>
      <w:tr w:rsidR="00EB5BB2" w:rsidRPr="00DB6071" w:rsidTr="006C3BFA">
        <w:tc>
          <w:tcPr>
            <w:tcW w:w="9891" w:type="dxa"/>
            <w:gridSpan w:val="12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>
              <w:rPr>
                <w:szCs w:val="24"/>
                <w:shd w:val="clear" w:color="auto" w:fill="FFFFFF"/>
              </w:rPr>
              <w:t>Л</w:t>
            </w:r>
            <w:r w:rsidRPr="00DB6071">
              <w:rPr>
                <w:szCs w:val="24"/>
                <w:shd w:val="clear" w:color="auto" w:fill="FFFFFF"/>
              </w:rPr>
              <w:t>егкая серия</w:t>
            </w:r>
          </w:p>
        </w:tc>
      </w:tr>
      <w:tr w:rsidR="00EB5BB2" w:rsidRPr="00DB6071" w:rsidTr="006C3BFA">
        <w:tc>
          <w:tcPr>
            <w:tcW w:w="816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36204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362</w:t>
            </w:r>
            <w:r w:rsidRPr="00F22345">
              <w:rPr>
                <w:sz w:val="24"/>
                <w:szCs w:val="24"/>
                <w:shd w:val="clear" w:color="auto" w:fill="FFFFFF"/>
              </w:rPr>
              <w:t>04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0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46204</w:t>
            </w:r>
          </w:p>
        </w:tc>
        <w:tc>
          <w:tcPr>
            <w:tcW w:w="903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20</w:t>
            </w:r>
          </w:p>
        </w:tc>
        <w:tc>
          <w:tcPr>
            <w:tcW w:w="66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47</w:t>
            </w:r>
          </w:p>
        </w:tc>
        <w:tc>
          <w:tcPr>
            <w:tcW w:w="675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1033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15,7</w:t>
            </w:r>
          </w:p>
        </w:tc>
        <w:tc>
          <w:tcPr>
            <w:tcW w:w="79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8,31</w:t>
            </w:r>
          </w:p>
        </w:tc>
        <w:tc>
          <w:tcPr>
            <w:tcW w:w="792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11,9</w:t>
            </w:r>
          </w:p>
        </w:tc>
        <w:tc>
          <w:tcPr>
            <w:tcW w:w="80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7,45</w:t>
            </w:r>
          </w:p>
        </w:tc>
        <w:tc>
          <w:tcPr>
            <w:tcW w:w="804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14,8</w:t>
            </w:r>
          </w:p>
        </w:tc>
        <w:tc>
          <w:tcPr>
            <w:tcW w:w="796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7,64</w:t>
            </w:r>
          </w:p>
        </w:tc>
      </w:tr>
      <w:tr w:rsidR="00EB5BB2" w:rsidRPr="00DB6071" w:rsidTr="006C3BFA">
        <w:tc>
          <w:tcPr>
            <w:tcW w:w="816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36205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362</w:t>
            </w:r>
            <w:r w:rsidRPr="00F22345">
              <w:rPr>
                <w:sz w:val="24"/>
                <w:szCs w:val="24"/>
                <w:shd w:val="clear" w:color="auto" w:fill="FFFFFF"/>
              </w:rPr>
              <w:t>05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0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46205</w:t>
            </w:r>
          </w:p>
        </w:tc>
        <w:tc>
          <w:tcPr>
            <w:tcW w:w="903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25</w:t>
            </w:r>
          </w:p>
        </w:tc>
        <w:tc>
          <w:tcPr>
            <w:tcW w:w="66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52</w:t>
            </w:r>
          </w:p>
        </w:tc>
        <w:tc>
          <w:tcPr>
            <w:tcW w:w="675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1033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16,7</w:t>
            </w:r>
          </w:p>
        </w:tc>
        <w:tc>
          <w:tcPr>
            <w:tcW w:w="79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9,1</w:t>
            </w:r>
          </w:p>
        </w:tc>
        <w:tc>
          <w:tcPr>
            <w:tcW w:w="792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11,4</w:t>
            </w:r>
          </w:p>
        </w:tc>
        <w:tc>
          <w:tcPr>
            <w:tcW w:w="80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8,0</w:t>
            </w:r>
          </w:p>
        </w:tc>
        <w:tc>
          <w:tcPr>
            <w:tcW w:w="804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15,7</w:t>
            </w:r>
          </w:p>
        </w:tc>
        <w:tc>
          <w:tcPr>
            <w:tcW w:w="796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8,34</w:t>
            </w:r>
          </w:p>
        </w:tc>
      </w:tr>
      <w:tr w:rsidR="00EB5BB2" w:rsidRPr="00DB6071" w:rsidTr="006C3BFA">
        <w:tc>
          <w:tcPr>
            <w:tcW w:w="816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36206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362</w:t>
            </w:r>
            <w:r w:rsidRPr="00F22345">
              <w:rPr>
                <w:sz w:val="24"/>
                <w:szCs w:val="24"/>
                <w:shd w:val="clear" w:color="auto" w:fill="FFFFFF"/>
              </w:rPr>
              <w:t>06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0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46206</w:t>
            </w:r>
          </w:p>
        </w:tc>
        <w:tc>
          <w:tcPr>
            <w:tcW w:w="903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30</w:t>
            </w:r>
          </w:p>
        </w:tc>
        <w:tc>
          <w:tcPr>
            <w:tcW w:w="66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62</w:t>
            </w:r>
          </w:p>
        </w:tc>
        <w:tc>
          <w:tcPr>
            <w:tcW w:w="675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1033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22,0</w:t>
            </w:r>
          </w:p>
        </w:tc>
        <w:tc>
          <w:tcPr>
            <w:tcW w:w="79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12,0</w:t>
            </w:r>
          </w:p>
        </w:tc>
        <w:tc>
          <w:tcPr>
            <w:tcW w:w="792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16,3</w:t>
            </w:r>
          </w:p>
        </w:tc>
        <w:tc>
          <w:tcPr>
            <w:tcW w:w="80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12,0</w:t>
            </w:r>
          </w:p>
        </w:tc>
        <w:tc>
          <w:tcPr>
            <w:tcW w:w="804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21,9</w:t>
            </w:r>
          </w:p>
        </w:tc>
        <w:tc>
          <w:tcPr>
            <w:tcW w:w="796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12,0</w:t>
            </w:r>
          </w:p>
        </w:tc>
      </w:tr>
      <w:tr w:rsidR="00EB5BB2" w:rsidRPr="00DB6071" w:rsidTr="006C3BFA">
        <w:tc>
          <w:tcPr>
            <w:tcW w:w="816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36207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362</w:t>
            </w:r>
            <w:r w:rsidRPr="00F22345">
              <w:rPr>
                <w:sz w:val="24"/>
                <w:szCs w:val="24"/>
                <w:shd w:val="clear" w:color="auto" w:fill="FFFFFF"/>
              </w:rPr>
              <w:t>07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0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46207</w:t>
            </w:r>
          </w:p>
        </w:tc>
        <w:tc>
          <w:tcPr>
            <w:tcW w:w="903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35</w:t>
            </w:r>
          </w:p>
        </w:tc>
        <w:tc>
          <w:tcPr>
            <w:tcW w:w="66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72</w:t>
            </w:r>
          </w:p>
        </w:tc>
        <w:tc>
          <w:tcPr>
            <w:tcW w:w="675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1033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30,8</w:t>
            </w:r>
          </w:p>
        </w:tc>
        <w:tc>
          <w:tcPr>
            <w:tcW w:w="79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17,8</w:t>
            </w:r>
          </w:p>
        </w:tc>
        <w:tc>
          <w:tcPr>
            <w:tcW w:w="792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20,0</w:t>
            </w:r>
          </w:p>
        </w:tc>
        <w:tc>
          <w:tcPr>
            <w:tcW w:w="80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15,3</w:t>
            </w:r>
          </w:p>
        </w:tc>
        <w:tc>
          <w:tcPr>
            <w:tcW w:w="804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29,0</w:t>
            </w:r>
          </w:p>
        </w:tc>
        <w:tc>
          <w:tcPr>
            <w:tcW w:w="796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16,4</w:t>
            </w:r>
          </w:p>
        </w:tc>
      </w:tr>
      <w:tr w:rsidR="00EB5BB2" w:rsidRPr="00DB6071" w:rsidTr="006C3BFA">
        <w:tc>
          <w:tcPr>
            <w:tcW w:w="816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3620</w:t>
            </w:r>
            <w:r>
              <w:rPr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362</w:t>
            </w:r>
            <w:r w:rsidRPr="00F22345">
              <w:rPr>
                <w:sz w:val="24"/>
                <w:szCs w:val="24"/>
                <w:shd w:val="clear" w:color="auto" w:fill="FFFFFF"/>
              </w:rPr>
              <w:t>0</w:t>
            </w:r>
            <w:r>
              <w:rPr>
                <w:sz w:val="24"/>
                <w:szCs w:val="24"/>
                <w:shd w:val="clear" w:color="auto" w:fill="FFFFFF"/>
              </w:rPr>
              <w:t>8К</w:t>
            </w:r>
          </w:p>
        </w:tc>
        <w:tc>
          <w:tcPr>
            <w:tcW w:w="820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46208</w:t>
            </w:r>
          </w:p>
        </w:tc>
        <w:tc>
          <w:tcPr>
            <w:tcW w:w="903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40</w:t>
            </w:r>
          </w:p>
        </w:tc>
        <w:tc>
          <w:tcPr>
            <w:tcW w:w="66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80</w:t>
            </w:r>
          </w:p>
        </w:tc>
        <w:tc>
          <w:tcPr>
            <w:tcW w:w="675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1033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38,9</w:t>
            </w:r>
          </w:p>
        </w:tc>
        <w:tc>
          <w:tcPr>
            <w:tcW w:w="79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23,2</w:t>
            </w:r>
          </w:p>
        </w:tc>
        <w:tc>
          <w:tcPr>
            <w:tcW w:w="792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27,0</w:t>
            </w:r>
          </w:p>
        </w:tc>
        <w:tc>
          <w:tcPr>
            <w:tcW w:w="80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20,4</w:t>
            </w:r>
          </w:p>
        </w:tc>
        <w:tc>
          <w:tcPr>
            <w:tcW w:w="804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36,8</w:t>
            </w:r>
          </w:p>
        </w:tc>
        <w:tc>
          <w:tcPr>
            <w:tcW w:w="796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21,4</w:t>
            </w:r>
          </w:p>
        </w:tc>
      </w:tr>
      <w:tr w:rsidR="00EB5BB2" w:rsidRPr="00DB6071" w:rsidTr="006C3BFA">
        <w:tc>
          <w:tcPr>
            <w:tcW w:w="816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36209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362</w:t>
            </w:r>
            <w:r w:rsidRPr="00F22345">
              <w:rPr>
                <w:sz w:val="24"/>
                <w:szCs w:val="24"/>
                <w:shd w:val="clear" w:color="auto" w:fill="FFFFFF"/>
              </w:rPr>
              <w:t>09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0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46209</w:t>
            </w:r>
          </w:p>
        </w:tc>
        <w:tc>
          <w:tcPr>
            <w:tcW w:w="903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45</w:t>
            </w:r>
          </w:p>
        </w:tc>
        <w:tc>
          <w:tcPr>
            <w:tcW w:w="66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85</w:t>
            </w:r>
          </w:p>
        </w:tc>
        <w:tc>
          <w:tcPr>
            <w:tcW w:w="675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19</w:t>
            </w:r>
          </w:p>
        </w:tc>
        <w:tc>
          <w:tcPr>
            <w:tcW w:w="1033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41,2</w:t>
            </w:r>
          </w:p>
        </w:tc>
        <w:tc>
          <w:tcPr>
            <w:tcW w:w="79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25,1</w:t>
            </w:r>
          </w:p>
        </w:tc>
        <w:tc>
          <w:tcPr>
            <w:tcW w:w="792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32,0</w:t>
            </w:r>
          </w:p>
        </w:tc>
        <w:tc>
          <w:tcPr>
            <w:tcW w:w="80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25,5</w:t>
            </w:r>
          </w:p>
        </w:tc>
        <w:tc>
          <w:tcPr>
            <w:tcW w:w="804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38,7</w:t>
            </w:r>
          </w:p>
        </w:tc>
        <w:tc>
          <w:tcPr>
            <w:tcW w:w="796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23,1</w:t>
            </w:r>
          </w:p>
        </w:tc>
      </w:tr>
      <w:tr w:rsidR="00EB5BB2" w:rsidRPr="00DB6071" w:rsidTr="006C3BFA">
        <w:tc>
          <w:tcPr>
            <w:tcW w:w="816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36210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362</w:t>
            </w:r>
            <w:r w:rsidRPr="00F22345">
              <w:rPr>
                <w:sz w:val="24"/>
                <w:szCs w:val="24"/>
                <w:shd w:val="clear" w:color="auto" w:fill="FFFFFF"/>
              </w:rPr>
              <w:t>10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0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46210</w:t>
            </w:r>
          </w:p>
        </w:tc>
        <w:tc>
          <w:tcPr>
            <w:tcW w:w="903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50</w:t>
            </w:r>
          </w:p>
        </w:tc>
        <w:tc>
          <w:tcPr>
            <w:tcW w:w="66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90</w:t>
            </w:r>
          </w:p>
        </w:tc>
        <w:tc>
          <w:tcPr>
            <w:tcW w:w="675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1033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43,2</w:t>
            </w:r>
          </w:p>
        </w:tc>
        <w:tc>
          <w:tcPr>
            <w:tcW w:w="79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27,0</w:t>
            </w:r>
          </w:p>
        </w:tc>
        <w:tc>
          <w:tcPr>
            <w:tcW w:w="792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35,5</w:t>
            </w:r>
          </w:p>
        </w:tc>
        <w:tc>
          <w:tcPr>
            <w:tcW w:w="80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28,5</w:t>
            </w:r>
          </w:p>
        </w:tc>
        <w:tc>
          <w:tcPr>
            <w:tcW w:w="804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40,6</w:t>
            </w:r>
          </w:p>
        </w:tc>
        <w:tc>
          <w:tcPr>
            <w:tcW w:w="796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24,9</w:t>
            </w:r>
          </w:p>
        </w:tc>
      </w:tr>
      <w:tr w:rsidR="00EB5BB2" w:rsidRPr="00DB6071" w:rsidTr="006C3BFA">
        <w:tc>
          <w:tcPr>
            <w:tcW w:w="816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36211</w:t>
            </w:r>
          </w:p>
        </w:tc>
        <w:tc>
          <w:tcPr>
            <w:tcW w:w="97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362</w:t>
            </w:r>
            <w:r w:rsidRPr="00F22345">
              <w:rPr>
                <w:sz w:val="24"/>
                <w:szCs w:val="24"/>
                <w:shd w:val="clear" w:color="auto" w:fill="FFFFFF"/>
              </w:rPr>
              <w:t>11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20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46211</w:t>
            </w:r>
          </w:p>
        </w:tc>
        <w:tc>
          <w:tcPr>
            <w:tcW w:w="903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55</w:t>
            </w:r>
          </w:p>
        </w:tc>
        <w:tc>
          <w:tcPr>
            <w:tcW w:w="66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100</w:t>
            </w:r>
          </w:p>
        </w:tc>
        <w:tc>
          <w:tcPr>
            <w:tcW w:w="675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</w:t>
            </w:r>
          </w:p>
        </w:tc>
        <w:tc>
          <w:tcPr>
            <w:tcW w:w="1033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58,4</w:t>
            </w:r>
          </w:p>
        </w:tc>
        <w:tc>
          <w:tcPr>
            <w:tcW w:w="79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34,2</w:t>
            </w:r>
          </w:p>
        </w:tc>
        <w:tc>
          <w:tcPr>
            <w:tcW w:w="792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41,5</w:t>
            </w:r>
          </w:p>
        </w:tc>
        <w:tc>
          <w:tcPr>
            <w:tcW w:w="808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B14E33">
              <w:rPr>
                <w:szCs w:val="24"/>
                <w:shd w:val="clear" w:color="auto" w:fill="FFFFFF"/>
              </w:rPr>
              <w:t>34,5</w:t>
            </w:r>
          </w:p>
        </w:tc>
        <w:tc>
          <w:tcPr>
            <w:tcW w:w="804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50,3</w:t>
            </w:r>
          </w:p>
        </w:tc>
        <w:tc>
          <w:tcPr>
            <w:tcW w:w="796" w:type="dxa"/>
          </w:tcPr>
          <w:p w:rsidR="00EB5BB2" w:rsidRPr="00B14E33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B14E33">
              <w:rPr>
                <w:sz w:val="24"/>
                <w:szCs w:val="24"/>
                <w:shd w:val="clear" w:color="auto" w:fill="FFFFFF"/>
              </w:rPr>
              <w:t>31,5</w:t>
            </w:r>
          </w:p>
        </w:tc>
      </w:tr>
    </w:tbl>
    <w:p w:rsidR="00EB5BB2" w:rsidRDefault="00EB5BB2" w:rsidP="00EB5BB2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Продолжение таблицы</w:t>
      </w:r>
      <w:r w:rsidRPr="001E4BEB">
        <w:rPr>
          <w:sz w:val="24"/>
          <w:szCs w:val="24"/>
          <w:shd w:val="clear" w:color="auto" w:fill="FFFFFF"/>
        </w:rPr>
        <w:t xml:space="preserve"> 3.</w:t>
      </w:r>
      <w:r w:rsidR="009F6F98">
        <w:rPr>
          <w:sz w:val="24"/>
          <w:szCs w:val="24"/>
          <w:shd w:val="clear" w:color="auto" w:fill="FFFFFF"/>
        </w:rPr>
        <w:t>2</w:t>
      </w:r>
    </w:p>
    <w:tbl>
      <w:tblPr>
        <w:tblW w:w="10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33"/>
        <w:gridCol w:w="998"/>
        <w:gridCol w:w="837"/>
        <w:gridCol w:w="922"/>
        <w:gridCol w:w="683"/>
        <w:gridCol w:w="689"/>
        <w:gridCol w:w="1055"/>
        <w:gridCol w:w="815"/>
        <w:gridCol w:w="809"/>
        <w:gridCol w:w="825"/>
        <w:gridCol w:w="821"/>
        <w:gridCol w:w="813"/>
      </w:tblGrid>
      <w:tr w:rsidR="00EB5BB2" w:rsidRPr="00096D09" w:rsidTr="006C3BFA">
        <w:tc>
          <w:tcPr>
            <w:tcW w:w="26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Обозначения</w:t>
            </w:r>
          </w:p>
        </w:tc>
        <w:tc>
          <w:tcPr>
            <w:tcW w:w="22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Размеры, мм</w:t>
            </w:r>
          </w:p>
        </w:tc>
        <w:tc>
          <w:tcPr>
            <w:tcW w:w="513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Грузоподъемность, кН</w:t>
            </w:r>
          </w:p>
        </w:tc>
      </w:tr>
      <w:tr w:rsidR="00EB5BB2" w:rsidRPr="00096D09" w:rsidTr="006C3BFA">
        <w:tc>
          <w:tcPr>
            <w:tcW w:w="833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096D09">
              <w:rPr>
                <w:sz w:val="24"/>
                <w:szCs w:val="24"/>
                <w:shd w:val="clear" w:color="auto" w:fill="FFFFFF"/>
              </w:rPr>
              <w:t xml:space="preserve">  = 12˚</w:t>
            </w:r>
          </w:p>
        </w:tc>
        <w:tc>
          <w:tcPr>
            <w:tcW w:w="998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096D09">
              <w:rPr>
                <w:sz w:val="24"/>
                <w:szCs w:val="24"/>
                <w:shd w:val="clear" w:color="auto" w:fill="FFFFFF"/>
              </w:rPr>
              <w:t xml:space="preserve"> = 15˚</w:t>
            </w:r>
          </w:p>
        </w:tc>
        <w:tc>
          <w:tcPr>
            <w:tcW w:w="837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096D09">
              <w:rPr>
                <w:sz w:val="24"/>
                <w:szCs w:val="24"/>
                <w:shd w:val="clear" w:color="auto" w:fill="FFFFFF"/>
              </w:rPr>
              <w:t xml:space="preserve"> = 26˚</w:t>
            </w:r>
          </w:p>
        </w:tc>
        <w:tc>
          <w:tcPr>
            <w:tcW w:w="922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83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89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B</w:t>
            </w:r>
          </w:p>
        </w:tc>
        <w:tc>
          <w:tcPr>
            <w:tcW w:w="1870" w:type="dxa"/>
            <w:gridSpan w:val="2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 xml:space="preserve"> =</w:t>
            </w:r>
            <w:r w:rsidRPr="00096D09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12˚</w:t>
            </w:r>
          </w:p>
        </w:tc>
        <w:tc>
          <w:tcPr>
            <w:tcW w:w="1634" w:type="dxa"/>
            <w:gridSpan w:val="2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096D09">
              <w:rPr>
                <w:sz w:val="24"/>
                <w:szCs w:val="24"/>
                <w:shd w:val="clear" w:color="auto" w:fill="FFFFFF"/>
              </w:rPr>
              <w:t xml:space="preserve"> = 15˚</w:t>
            </w:r>
          </w:p>
        </w:tc>
        <w:tc>
          <w:tcPr>
            <w:tcW w:w="1634" w:type="dxa"/>
            <w:gridSpan w:val="2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 xml:space="preserve"> =</w:t>
            </w:r>
            <w:r w:rsidRPr="00096D09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26˚</w:t>
            </w:r>
          </w:p>
        </w:tc>
      </w:tr>
      <w:tr w:rsidR="00EB5BB2" w:rsidRPr="00096D09" w:rsidTr="006C3BFA">
        <w:tc>
          <w:tcPr>
            <w:tcW w:w="833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8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37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2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83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89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С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096D09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С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096D09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096D09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</w:tr>
      <w:tr w:rsidR="00EB5BB2" w:rsidRPr="00096D09" w:rsidTr="006C3BFA">
        <w:tc>
          <w:tcPr>
            <w:tcW w:w="10100" w:type="dxa"/>
            <w:gridSpan w:val="12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Средняя серия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998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363</w:t>
            </w:r>
            <w:r w:rsidRPr="00F22345">
              <w:rPr>
                <w:sz w:val="24"/>
                <w:szCs w:val="24"/>
                <w:shd w:val="clear" w:color="auto" w:fill="FFFFFF"/>
              </w:rPr>
              <w:t>04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3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463</w:t>
            </w:r>
            <w:r w:rsidRPr="00F22345">
              <w:rPr>
                <w:sz w:val="24"/>
                <w:szCs w:val="24"/>
                <w:shd w:val="clear" w:color="auto" w:fill="FFFFFF"/>
              </w:rPr>
              <w:t>04</w:t>
            </w:r>
          </w:p>
        </w:tc>
        <w:tc>
          <w:tcPr>
            <w:tcW w:w="922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20</w:t>
            </w:r>
          </w:p>
        </w:tc>
        <w:tc>
          <w:tcPr>
            <w:tcW w:w="68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47</w:t>
            </w:r>
          </w:p>
        </w:tc>
        <w:tc>
          <w:tcPr>
            <w:tcW w:w="68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11,9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7,45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17,8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9,0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998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363</w:t>
            </w:r>
            <w:r w:rsidRPr="00F22345">
              <w:rPr>
                <w:sz w:val="24"/>
                <w:szCs w:val="24"/>
                <w:shd w:val="clear" w:color="auto" w:fill="FFFFFF"/>
              </w:rPr>
              <w:t>05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3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463</w:t>
            </w:r>
            <w:r w:rsidRPr="00F22345">
              <w:rPr>
                <w:sz w:val="24"/>
                <w:szCs w:val="24"/>
                <w:shd w:val="clear" w:color="auto" w:fill="FFFFFF"/>
              </w:rPr>
              <w:t>05</w:t>
            </w:r>
          </w:p>
        </w:tc>
        <w:tc>
          <w:tcPr>
            <w:tcW w:w="922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25</w:t>
            </w:r>
          </w:p>
        </w:tc>
        <w:tc>
          <w:tcPr>
            <w:tcW w:w="68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52</w:t>
            </w:r>
          </w:p>
        </w:tc>
        <w:tc>
          <w:tcPr>
            <w:tcW w:w="68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11,4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8,0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26,9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14,6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998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363</w:t>
            </w:r>
            <w:r w:rsidRPr="00F22345">
              <w:rPr>
                <w:sz w:val="24"/>
                <w:szCs w:val="24"/>
                <w:shd w:val="clear" w:color="auto" w:fill="FFFFFF"/>
              </w:rPr>
              <w:t>06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3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463</w:t>
            </w:r>
            <w:r w:rsidRPr="00F22345">
              <w:rPr>
                <w:sz w:val="24"/>
                <w:szCs w:val="24"/>
                <w:shd w:val="clear" w:color="auto" w:fill="FFFFFF"/>
              </w:rPr>
              <w:t>06</w:t>
            </w:r>
          </w:p>
        </w:tc>
        <w:tc>
          <w:tcPr>
            <w:tcW w:w="922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30</w:t>
            </w:r>
          </w:p>
        </w:tc>
        <w:tc>
          <w:tcPr>
            <w:tcW w:w="68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62</w:t>
            </w:r>
          </w:p>
        </w:tc>
        <w:tc>
          <w:tcPr>
            <w:tcW w:w="68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16,3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12,0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32,6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18,3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998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363</w:t>
            </w:r>
            <w:r w:rsidRPr="00F22345">
              <w:rPr>
                <w:sz w:val="24"/>
                <w:szCs w:val="24"/>
                <w:shd w:val="clear" w:color="auto" w:fill="FFFFFF"/>
              </w:rPr>
              <w:t>07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3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463</w:t>
            </w:r>
            <w:r w:rsidRPr="00F22345">
              <w:rPr>
                <w:sz w:val="24"/>
                <w:szCs w:val="24"/>
                <w:shd w:val="clear" w:color="auto" w:fill="FFFFFF"/>
              </w:rPr>
              <w:t>07</w:t>
            </w:r>
          </w:p>
        </w:tc>
        <w:tc>
          <w:tcPr>
            <w:tcW w:w="922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35</w:t>
            </w:r>
          </w:p>
        </w:tc>
        <w:tc>
          <w:tcPr>
            <w:tcW w:w="68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72</w:t>
            </w:r>
          </w:p>
        </w:tc>
        <w:tc>
          <w:tcPr>
            <w:tcW w:w="68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20,0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15,3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42,6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24,7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36308</w:t>
            </w:r>
          </w:p>
        </w:tc>
        <w:tc>
          <w:tcPr>
            <w:tcW w:w="998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363</w:t>
            </w:r>
            <w:r w:rsidRPr="00F22345">
              <w:rPr>
                <w:sz w:val="24"/>
                <w:szCs w:val="24"/>
                <w:shd w:val="clear" w:color="auto" w:fill="FFFFFF"/>
              </w:rPr>
              <w:t>0</w:t>
            </w:r>
            <w:r>
              <w:rPr>
                <w:sz w:val="24"/>
                <w:szCs w:val="24"/>
                <w:shd w:val="clear" w:color="auto" w:fill="FFFFFF"/>
              </w:rPr>
              <w:t>8К</w:t>
            </w:r>
          </w:p>
        </w:tc>
        <w:tc>
          <w:tcPr>
            <w:tcW w:w="83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463</w:t>
            </w:r>
            <w:r w:rsidRPr="00F22345">
              <w:rPr>
                <w:sz w:val="24"/>
                <w:szCs w:val="24"/>
                <w:shd w:val="clear" w:color="auto" w:fill="FFFFFF"/>
              </w:rPr>
              <w:t>08</w:t>
            </w:r>
          </w:p>
        </w:tc>
        <w:tc>
          <w:tcPr>
            <w:tcW w:w="922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40</w:t>
            </w:r>
          </w:p>
        </w:tc>
        <w:tc>
          <w:tcPr>
            <w:tcW w:w="68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80</w:t>
            </w:r>
          </w:p>
        </w:tc>
        <w:tc>
          <w:tcPr>
            <w:tcW w:w="68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53,9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32,8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27,0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20,4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50,8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30,1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998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363</w:t>
            </w:r>
            <w:r w:rsidRPr="00F22345">
              <w:rPr>
                <w:sz w:val="24"/>
                <w:szCs w:val="24"/>
                <w:shd w:val="clear" w:color="auto" w:fill="FFFFFF"/>
              </w:rPr>
              <w:t>09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3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</w:t>
            </w:r>
            <w:r>
              <w:rPr>
                <w:sz w:val="24"/>
                <w:szCs w:val="24"/>
                <w:shd w:val="clear" w:color="auto" w:fill="FFFFFF"/>
              </w:rPr>
              <w:t>3</w:t>
            </w:r>
            <w:r w:rsidRPr="00F22345">
              <w:rPr>
                <w:sz w:val="24"/>
                <w:szCs w:val="24"/>
                <w:shd w:val="clear" w:color="auto" w:fill="FFFFFF"/>
              </w:rPr>
              <w:t>09</w:t>
            </w:r>
          </w:p>
        </w:tc>
        <w:tc>
          <w:tcPr>
            <w:tcW w:w="922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45</w:t>
            </w:r>
          </w:p>
        </w:tc>
        <w:tc>
          <w:tcPr>
            <w:tcW w:w="68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85</w:t>
            </w:r>
          </w:p>
        </w:tc>
        <w:tc>
          <w:tcPr>
            <w:tcW w:w="68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19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32,0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25,5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61,4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37,0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998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363</w:t>
            </w:r>
            <w:r w:rsidRPr="00F22345">
              <w:rPr>
                <w:sz w:val="24"/>
                <w:szCs w:val="24"/>
                <w:shd w:val="clear" w:color="auto" w:fill="FFFFFF"/>
              </w:rPr>
              <w:t>10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3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</w:t>
            </w:r>
            <w:r>
              <w:rPr>
                <w:sz w:val="24"/>
                <w:szCs w:val="24"/>
                <w:shd w:val="clear" w:color="auto" w:fill="FFFFFF"/>
              </w:rPr>
              <w:t>3</w:t>
            </w:r>
            <w:r w:rsidRPr="00F22345">
              <w:rPr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922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50</w:t>
            </w:r>
          </w:p>
        </w:tc>
        <w:tc>
          <w:tcPr>
            <w:tcW w:w="68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90</w:t>
            </w:r>
          </w:p>
        </w:tc>
        <w:tc>
          <w:tcPr>
            <w:tcW w:w="68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35,5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28,5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71,8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44,0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998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363</w:t>
            </w:r>
            <w:r w:rsidRPr="00F22345">
              <w:rPr>
                <w:sz w:val="24"/>
                <w:szCs w:val="24"/>
                <w:shd w:val="clear" w:color="auto" w:fill="FFFFFF"/>
              </w:rPr>
              <w:t>11</w:t>
            </w:r>
            <w:r>
              <w:rPr>
                <w:sz w:val="24"/>
                <w:szCs w:val="24"/>
                <w:shd w:val="clear" w:color="auto" w:fill="FFFFFF"/>
              </w:rPr>
              <w:t>К</w:t>
            </w:r>
          </w:p>
        </w:tc>
        <w:tc>
          <w:tcPr>
            <w:tcW w:w="837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46</w:t>
            </w:r>
            <w:r>
              <w:rPr>
                <w:sz w:val="24"/>
                <w:szCs w:val="24"/>
                <w:shd w:val="clear" w:color="auto" w:fill="FFFFFF"/>
              </w:rPr>
              <w:t>3</w:t>
            </w:r>
            <w:r w:rsidRPr="00F22345">
              <w:rPr>
                <w:sz w:val="24"/>
                <w:szCs w:val="24"/>
                <w:shd w:val="clear" w:color="auto" w:fill="FFFFFF"/>
              </w:rPr>
              <w:t>11</w:t>
            </w:r>
          </w:p>
        </w:tc>
        <w:tc>
          <w:tcPr>
            <w:tcW w:w="922" w:type="dxa"/>
          </w:tcPr>
          <w:p w:rsidR="00EB5BB2" w:rsidRPr="00DB6071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Cs w:val="24"/>
                <w:shd w:val="clear" w:color="auto" w:fill="FFFFFF"/>
              </w:rPr>
            </w:pPr>
            <w:r w:rsidRPr="00DB6071">
              <w:rPr>
                <w:szCs w:val="24"/>
                <w:shd w:val="clear" w:color="auto" w:fill="FFFFFF"/>
              </w:rPr>
              <w:t>55</w:t>
            </w:r>
          </w:p>
        </w:tc>
        <w:tc>
          <w:tcPr>
            <w:tcW w:w="68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100</w:t>
            </w:r>
          </w:p>
        </w:tc>
        <w:tc>
          <w:tcPr>
            <w:tcW w:w="689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21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-</w:t>
            </w: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41,5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34,5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82,8</w:t>
            </w: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51,6</w:t>
            </w:r>
          </w:p>
        </w:tc>
      </w:tr>
    </w:tbl>
    <w:p w:rsidR="00EB5BB2" w:rsidRDefault="00EB5BB2" w:rsidP="00EB5BB2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sz w:val="24"/>
          <w:szCs w:val="24"/>
          <w:shd w:val="clear" w:color="auto" w:fill="FFFFFF"/>
        </w:rPr>
      </w:pPr>
    </w:p>
    <w:p w:rsidR="00EB5BB2" w:rsidRPr="00096D09" w:rsidRDefault="00EB5BB2" w:rsidP="00EB5BB2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Продолжение таблицы</w:t>
      </w:r>
      <w:r w:rsidRPr="001E4BEB">
        <w:rPr>
          <w:sz w:val="24"/>
          <w:szCs w:val="24"/>
          <w:shd w:val="clear" w:color="auto" w:fill="FFFFFF"/>
        </w:rPr>
        <w:t xml:space="preserve"> 3.</w:t>
      </w:r>
      <w:r w:rsidR="009F6F98">
        <w:rPr>
          <w:sz w:val="24"/>
          <w:szCs w:val="24"/>
          <w:shd w:val="clear" w:color="auto" w:fill="FFFFFF"/>
        </w:rPr>
        <w:t>2</w:t>
      </w:r>
    </w:p>
    <w:tbl>
      <w:tblPr>
        <w:tblW w:w="10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33"/>
        <w:gridCol w:w="998"/>
        <w:gridCol w:w="837"/>
        <w:gridCol w:w="922"/>
        <w:gridCol w:w="683"/>
        <w:gridCol w:w="689"/>
        <w:gridCol w:w="1055"/>
        <w:gridCol w:w="815"/>
        <w:gridCol w:w="809"/>
        <w:gridCol w:w="825"/>
        <w:gridCol w:w="821"/>
        <w:gridCol w:w="813"/>
      </w:tblGrid>
      <w:tr w:rsidR="00EB5BB2" w:rsidRPr="00096D09" w:rsidTr="006C3BFA">
        <w:tc>
          <w:tcPr>
            <w:tcW w:w="26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Обозначения</w:t>
            </w:r>
          </w:p>
        </w:tc>
        <w:tc>
          <w:tcPr>
            <w:tcW w:w="22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Размеры, мм</w:t>
            </w:r>
          </w:p>
        </w:tc>
        <w:tc>
          <w:tcPr>
            <w:tcW w:w="513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Грузоподъемность, кН</w:t>
            </w:r>
          </w:p>
        </w:tc>
      </w:tr>
      <w:tr w:rsidR="00EB5BB2" w:rsidRPr="00096D09" w:rsidTr="006C3BFA">
        <w:tc>
          <w:tcPr>
            <w:tcW w:w="833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8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096D09">
              <w:rPr>
                <w:sz w:val="24"/>
                <w:szCs w:val="24"/>
                <w:shd w:val="clear" w:color="auto" w:fill="FFFFFF"/>
              </w:rPr>
              <w:t xml:space="preserve"> = 36˚</w:t>
            </w:r>
          </w:p>
        </w:tc>
        <w:tc>
          <w:tcPr>
            <w:tcW w:w="837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2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83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689" w:type="dxa"/>
            <w:vMerge w:val="restart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B</w:t>
            </w:r>
          </w:p>
        </w:tc>
        <w:tc>
          <w:tcPr>
            <w:tcW w:w="1870" w:type="dxa"/>
            <w:gridSpan w:val="2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</w:p>
        </w:tc>
        <w:tc>
          <w:tcPr>
            <w:tcW w:w="1634" w:type="dxa"/>
            <w:gridSpan w:val="2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096D09">
              <w:rPr>
                <w:b/>
                <w:sz w:val="24"/>
                <w:szCs w:val="24"/>
                <w:shd w:val="clear" w:color="auto" w:fill="FFFFFF"/>
              </w:rPr>
              <w:t>α</w:t>
            </w:r>
            <w:r w:rsidRPr="00096D09">
              <w:rPr>
                <w:sz w:val="24"/>
                <w:szCs w:val="24"/>
                <w:shd w:val="clear" w:color="auto" w:fill="FFFFFF"/>
              </w:rPr>
              <w:t xml:space="preserve"> = 36˚</w:t>
            </w:r>
          </w:p>
        </w:tc>
        <w:tc>
          <w:tcPr>
            <w:tcW w:w="1634" w:type="dxa"/>
            <w:gridSpan w:val="2"/>
            <w:vAlign w:val="center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</w:p>
        </w:tc>
      </w:tr>
      <w:tr w:rsidR="00EB5BB2" w:rsidRPr="00096D09" w:rsidTr="006C3BFA">
        <w:tc>
          <w:tcPr>
            <w:tcW w:w="833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8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37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2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83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89" w:type="dxa"/>
            <w:vMerge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</w:rPr>
            </w:pP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С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</w:rPr>
            </w:pPr>
            <w:r w:rsidRPr="00096D09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096D09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  <w:tc>
          <w:tcPr>
            <w:tcW w:w="821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</w:p>
        </w:tc>
        <w:tc>
          <w:tcPr>
            <w:tcW w:w="81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</w:p>
        </w:tc>
      </w:tr>
      <w:tr w:rsidR="00EB5BB2" w:rsidRPr="00096D09" w:rsidTr="006C3BFA">
        <w:tc>
          <w:tcPr>
            <w:tcW w:w="10100" w:type="dxa"/>
            <w:gridSpan w:val="12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Тяжелая серия</w:t>
            </w:r>
          </w:p>
        </w:tc>
      </w:tr>
      <w:tr w:rsidR="00EB5BB2" w:rsidRPr="00DB6071" w:rsidTr="006C3BFA">
        <w:tc>
          <w:tcPr>
            <w:tcW w:w="83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8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66406</w:t>
            </w:r>
          </w:p>
        </w:tc>
        <w:tc>
          <w:tcPr>
            <w:tcW w:w="837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2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68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90</w:t>
            </w:r>
          </w:p>
        </w:tc>
        <w:tc>
          <w:tcPr>
            <w:tcW w:w="68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23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43,8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27,6</w:t>
            </w:r>
          </w:p>
        </w:tc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EB5BB2" w:rsidRPr="00DB6071" w:rsidTr="006C3BFA">
        <w:tc>
          <w:tcPr>
            <w:tcW w:w="83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8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66408</w:t>
            </w:r>
          </w:p>
        </w:tc>
        <w:tc>
          <w:tcPr>
            <w:tcW w:w="837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2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68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110</w:t>
            </w:r>
          </w:p>
        </w:tc>
        <w:tc>
          <w:tcPr>
            <w:tcW w:w="68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27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72,2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42,3</w:t>
            </w:r>
          </w:p>
        </w:tc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EB5BB2" w:rsidRPr="00DB6071" w:rsidTr="006C3BFA">
        <w:tc>
          <w:tcPr>
            <w:tcW w:w="83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8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66409</w:t>
            </w:r>
          </w:p>
        </w:tc>
        <w:tc>
          <w:tcPr>
            <w:tcW w:w="837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2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68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120</w:t>
            </w:r>
          </w:p>
        </w:tc>
        <w:tc>
          <w:tcPr>
            <w:tcW w:w="68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29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81,6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47,3</w:t>
            </w:r>
          </w:p>
        </w:tc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EB5BB2" w:rsidRPr="00DB6071" w:rsidTr="006C3BFA">
        <w:tc>
          <w:tcPr>
            <w:tcW w:w="83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8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66410</w:t>
            </w:r>
          </w:p>
        </w:tc>
        <w:tc>
          <w:tcPr>
            <w:tcW w:w="837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2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50</w:t>
            </w:r>
          </w:p>
        </w:tc>
        <w:tc>
          <w:tcPr>
            <w:tcW w:w="68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130</w:t>
            </w:r>
          </w:p>
        </w:tc>
        <w:tc>
          <w:tcPr>
            <w:tcW w:w="68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31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98,9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60,1</w:t>
            </w:r>
          </w:p>
        </w:tc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EB5BB2" w:rsidRPr="00DB6071" w:rsidTr="006C3BFA">
        <w:tc>
          <w:tcPr>
            <w:tcW w:w="83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8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66412</w:t>
            </w:r>
          </w:p>
        </w:tc>
        <w:tc>
          <w:tcPr>
            <w:tcW w:w="837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2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60</w:t>
            </w:r>
          </w:p>
        </w:tc>
        <w:tc>
          <w:tcPr>
            <w:tcW w:w="683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150</w:t>
            </w:r>
          </w:p>
        </w:tc>
        <w:tc>
          <w:tcPr>
            <w:tcW w:w="68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35</w:t>
            </w:r>
          </w:p>
        </w:tc>
        <w:tc>
          <w:tcPr>
            <w:tcW w:w="105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09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125,0</w:t>
            </w:r>
          </w:p>
        </w:tc>
        <w:tc>
          <w:tcPr>
            <w:tcW w:w="825" w:type="dxa"/>
          </w:tcPr>
          <w:p w:rsidR="00EB5BB2" w:rsidRPr="00096D09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96D09">
              <w:rPr>
                <w:sz w:val="24"/>
                <w:szCs w:val="24"/>
                <w:shd w:val="clear" w:color="auto" w:fill="FFFFFF"/>
              </w:rPr>
              <w:t>79,5</w:t>
            </w:r>
          </w:p>
        </w:tc>
        <w:tc>
          <w:tcPr>
            <w:tcW w:w="821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13" w:type="dxa"/>
          </w:tcPr>
          <w:p w:rsidR="00EB5BB2" w:rsidRPr="00F22345" w:rsidRDefault="00EB5BB2" w:rsidP="006C3BFA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</w:tr>
    </w:tbl>
    <w:p w:rsidR="00EB5BB2" w:rsidRPr="009E678E" w:rsidRDefault="00EB5BB2" w:rsidP="00EB5BB2">
      <w:pPr>
        <w:tabs>
          <w:tab w:val="clear" w:pos="3570"/>
          <w:tab w:val="clear" w:pos="7515"/>
        </w:tabs>
        <w:spacing w:after="200" w:line="276" w:lineRule="auto"/>
        <w:jc w:val="left"/>
      </w:pPr>
      <w:r w:rsidRPr="009E678E">
        <w:t xml:space="preserve">Примечание. 1. </w:t>
      </w:r>
      <w:r w:rsidRPr="009E678E">
        <w:rPr>
          <w:shd w:val="clear" w:color="auto" w:fill="FFFFFF"/>
        </w:rPr>
        <w:t>Обозначения: С – динамическая грузоподъёмность, Н (в табл. в кН, в пособии обозначена С</w:t>
      </w:r>
      <w:r w:rsidRPr="009E678E">
        <w:rPr>
          <w:shd w:val="clear" w:color="auto" w:fill="FFFFFF"/>
          <w:vertAlign w:val="subscript"/>
          <w:lang w:val="en-US"/>
        </w:rPr>
        <w:t>r</w:t>
      </w:r>
      <w:r w:rsidRPr="009E678E">
        <w:rPr>
          <w:shd w:val="clear" w:color="auto" w:fill="FFFFFF"/>
        </w:rPr>
        <w:t>), С</w:t>
      </w:r>
      <w:r w:rsidRPr="009E678E">
        <w:rPr>
          <w:shd w:val="clear" w:color="auto" w:fill="FFFFFF"/>
          <w:vertAlign w:val="subscript"/>
        </w:rPr>
        <w:t>0</w:t>
      </w:r>
      <w:r w:rsidRPr="009E678E">
        <w:rPr>
          <w:shd w:val="clear" w:color="auto" w:fill="FFFFFF"/>
        </w:rPr>
        <w:t xml:space="preserve"> – статическая грузоподъёмность, Н (определ</w:t>
      </w:r>
      <w:r w:rsidRPr="009E678E">
        <w:rPr>
          <w:shd w:val="clear" w:color="auto" w:fill="FFFFFF"/>
        </w:rPr>
        <w:t>я</w:t>
      </w:r>
      <w:r w:rsidRPr="009E678E">
        <w:rPr>
          <w:shd w:val="clear" w:color="auto" w:fill="FFFFFF"/>
        </w:rPr>
        <w:t xml:space="preserve">ется при частоте вращения вала до 1 об/мин, в расчёте не применяется). Расчёт подшипников на долговечность основан на динамической грузоподъёмности. </w:t>
      </w:r>
      <w:r w:rsidRPr="009E678E">
        <w:t xml:space="preserve"> </w:t>
      </w:r>
    </w:p>
    <w:p w:rsidR="00EB5BB2" w:rsidRDefault="00EB5BB2" w:rsidP="00EB5BB2">
      <w:pPr>
        <w:tabs>
          <w:tab w:val="clear" w:pos="3570"/>
          <w:tab w:val="clear" w:pos="7515"/>
        </w:tabs>
        <w:spacing w:after="200" w:line="276" w:lineRule="auto"/>
        <w:ind w:firstLine="567"/>
        <w:jc w:val="left"/>
      </w:pPr>
      <w:r>
        <w:t xml:space="preserve">2. </w:t>
      </w:r>
      <w:r>
        <w:rPr>
          <w:shd w:val="clear" w:color="auto" w:fill="FFFFFF"/>
        </w:rPr>
        <w:t xml:space="preserve">Пример условного обозначения подшипника типа 46000 легкой серии с </w:t>
      </w:r>
      <w:r>
        <w:rPr>
          <w:shd w:val="clear" w:color="auto" w:fill="FFFFFF"/>
          <w:lang w:val="en-US"/>
        </w:rPr>
        <w:t>d</w:t>
      </w:r>
      <w:r>
        <w:rPr>
          <w:shd w:val="clear" w:color="auto" w:fill="FFFFFF"/>
        </w:rPr>
        <w:t xml:space="preserve">=30 мм, </w:t>
      </w:r>
      <w:r>
        <w:rPr>
          <w:shd w:val="clear" w:color="auto" w:fill="FFFFFF"/>
          <w:lang w:val="en-US"/>
        </w:rPr>
        <w:t>D</w:t>
      </w:r>
      <w:r w:rsidRPr="004A586A">
        <w:rPr>
          <w:shd w:val="clear" w:color="auto" w:fill="FFFFFF"/>
        </w:rPr>
        <w:t>=</w:t>
      </w:r>
      <w:r>
        <w:rPr>
          <w:shd w:val="clear" w:color="auto" w:fill="FFFFFF"/>
        </w:rPr>
        <w:t>6</w:t>
      </w:r>
      <w:r w:rsidRPr="004A586A">
        <w:rPr>
          <w:shd w:val="clear" w:color="auto" w:fill="FFFFFF"/>
        </w:rPr>
        <w:t>2</w:t>
      </w:r>
      <w:r>
        <w:rPr>
          <w:shd w:val="clear" w:color="auto" w:fill="FFFFFF"/>
        </w:rPr>
        <w:t xml:space="preserve">мм, </w:t>
      </w:r>
      <w:r>
        <w:rPr>
          <w:shd w:val="clear" w:color="auto" w:fill="FFFFFF"/>
          <w:lang w:val="en-US"/>
        </w:rPr>
        <w:t>B</w:t>
      </w:r>
      <w:r w:rsidRPr="009E678E">
        <w:rPr>
          <w:shd w:val="clear" w:color="auto" w:fill="FFFFFF"/>
        </w:rPr>
        <w:t>=</w:t>
      </w:r>
      <w:r>
        <w:rPr>
          <w:shd w:val="clear" w:color="auto" w:fill="FFFFFF"/>
        </w:rPr>
        <w:t>16 мм, угол контакта α = 26º. Подшипник 46206 ГОСТ 831-75.</w:t>
      </w:r>
    </w:p>
    <w:p w:rsidR="008A2D3F" w:rsidRDefault="00990A34" w:rsidP="00990A34">
      <w:pPr>
        <w:pStyle w:val="a3"/>
        <w:tabs>
          <w:tab w:val="left" w:pos="851"/>
        </w:tabs>
        <w:spacing w:line="240" w:lineRule="auto"/>
        <w:ind w:left="1440"/>
        <w:contextualSpacing w:val="0"/>
        <w:rPr>
          <w:b/>
          <w:shd w:val="clear" w:color="auto" w:fill="FFFFFF"/>
        </w:rPr>
      </w:pPr>
      <w:r>
        <w:rPr>
          <w:b/>
          <w:shd w:val="clear" w:color="auto" w:fill="FFFFFF"/>
        </w:rPr>
        <w:lastRenderedPageBreak/>
        <w:t xml:space="preserve">3.3.  </w:t>
      </w:r>
      <w:r w:rsidR="008A2D3F" w:rsidRPr="009A77AD">
        <w:rPr>
          <w:b/>
          <w:shd w:val="clear" w:color="auto" w:fill="FFFFFF"/>
        </w:rPr>
        <w:t xml:space="preserve">ПОДШИПНИКИ РАДИАЛЬНО УПОРНЫЕ РОЛИКОВЫЕ </w:t>
      </w:r>
    </w:p>
    <w:p w:rsidR="008A2D3F" w:rsidRPr="009A77AD" w:rsidRDefault="008A2D3F" w:rsidP="008A2D3F">
      <w:pPr>
        <w:pStyle w:val="a3"/>
        <w:tabs>
          <w:tab w:val="left" w:pos="851"/>
        </w:tabs>
        <w:spacing w:line="240" w:lineRule="auto"/>
        <w:contextualSpacing w:val="0"/>
        <w:jc w:val="center"/>
        <w:rPr>
          <w:b/>
          <w:shd w:val="clear" w:color="auto" w:fill="FFFFFF"/>
        </w:rPr>
      </w:pPr>
      <w:r w:rsidRPr="009A77AD">
        <w:rPr>
          <w:b/>
          <w:shd w:val="clear" w:color="auto" w:fill="FFFFFF"/>
        </w:rPr>
        <w:t>С КОНИЧЕСКИМИ РОЛИКАМИ</w:t>
      </w:r>
    </w:p>
    <w:p w:rsidR="008A2D3F" w:rsidRPr="009A77AD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b/>
          <w:shd w:val="clear" w:color="auto" w:fill="FFFFFF"/>
        </w:rPr>
      </w:pPr>
      <w:r w:rsidRPr="009A77AD">
        <w:rPr>
          <w:b/>
          <w:shd w:val="clear" w:color="auto" w:fill="FFFFFF"/>
        </w:rPr>
        <w:t>(тип 7000)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2495550" cy="1873250"/>
            <wp:effectExtent l="19050" t="0" r="0" b="0"/>
            <wp:docPr id="18" name="Рисунок 81" descr="D:\Андрей\Универ\Детали машин, методичка\картинки\1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D:\Андрей\Универ\Детали машин, методичка\картинки\13\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101"/>
        <w:gridCol w:w="708"/>
        <w:gridCol w:w="709"/>
        <w:gridCol w:w="709"/>
        <w:gridCol w:w="709"/>
        <w:gridCol w:w="567"/>
        <w:gridCol w:w="708"/>
        <w:gridCol w:w="851"/>
        <w:gridCol w:w="1134"/>
        <w:gridCol w:w="1134"/>
        <w:gridCol w:w="1276"/>
      </w:tblGrid>
      <w:tr w:rsidR="008A2D3F" w:rsidRPr="00F22345" w:rsidTr="00556775">
        <w:tc>
          <w:tcPr>
            <w:tcW w:w="110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Обозна-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чения</w:t>
            </w:r>
          </w:p>
        </w:tc>
        <w:tc>
          <w:tcPr>
            <w:tcW w:w="4961" w:type="dxa"/>
            <w:gridSpan w:val="7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Размеры, мм</w:t>
            </w:r>
          </w:p>
        </w:tc>
        <w:tc>
          <w:tcPr>
            <w:tcW w:w="1134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а, град.</w:t>
            </w:r>
          </w:p>
        </w:tc>
        <w:tc>
          <w:tcPr>
            <w:tcW w:w="2410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Грузоподъемность,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кН</w:t>
            </w:r>
          </w:p>
        </w:tc>
      </w:tr>
      <w:tr w:rsidR="008A2D3F" w:rsidRPr="00F22345" w:rsidTr="00556775">
        <w:trPr>
          <w:trHeight w:val="297"/>
        </w:trPr>
        <w:tc>
          <w:tcPr>
            <w:tcW w:w="110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Т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b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r</w:t>
            </w:r>
          </w:p>
        </w:tc>
        <w:tc>
          <w:tcPr>
            <w:tcW w:w="85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r</w:t>
            </w:r>
            <w:r w:rsidRPr="00F22345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l</w:t>
            </w:r>
          </w:p>
        </w:tc>
        <w:tc>
          <w:tcPr>
            <w:tcW w:w="113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C16F05">
            <w:pPr>
              <w:pStyle w:val="a3"/>
              <w:tabs>
                <w:tab w:val="left" w:pos="851"/>
              </w:tabs>
              <w:spacing w:line="240" w:lineRule="auto"/>
              <w:ind w:left="0"/>
              <w:jc w:val="center"/>
              <w:rPr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</w:p>
        </w:tc>
        <w:tc>
          <w:tcPr>
            <w:tcW w:w="1276" w:type="dxa"/>
          </w:tcPr>
          <w:p w:rsidR="008A2D3F" w:rsidRPr="00F22345" w:rsidRDefault="008A2D3F" w:rsidP="00C16F05">
            <w:pPr>
              <w:pStyle w:val="a3"/>
              <w:tabs>
                <w:tab w:val="left" w:pos="851"/>
              </w:tabs>
              <w:spacing w:line="240" w:lineRule="auto"/>
              <w:ind w:left="0"/>
              <w:jc w:val="center"/>
              <w:rPr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C</w:t>
            </w:r>
            <w:r w:rsidRPr="00F22345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o</w:t>
            </w:r>
          </w:p>
        </w:tc>
      </w:tr>
      <w:tr w:rsidR="008A2D3F" w:rsidRPr="00F22345" w:rsidTr="00556775">
        <w:tc>
          <w:tcPr>
            <w:tcW w:w="9606" w:type="dxa"/>
            <w:gridSpan w:val="11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Легкая серия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7204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47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</w:t>
            </w:r>
          </w:p>
        </w:tc>
        <w:tc>
          <w:tcPr>
            <w:tcW w:w="708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1,5</w:t>
            </w:r>
          </w:p>
        </w:tc>
        <w:tc>
          <w:tcPr>
            <w:tcW w:w="85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0,5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19,1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13,3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7205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52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23,9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17,9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7206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62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29,8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22,3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7207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</w:t>
            </w:r>
          </w:p>
        </w:tc>
        <w:tc>
          <w:tcPr>
            <w:tcW w:w="708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85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0,8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35,2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26,3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7208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42,4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32,7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7209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19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42,7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33,4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7210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52,9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40,6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7211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2,5</w:t>
            </w: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57,9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46,1</w:t>
            </w:r>
          </w:p>
        </w:tc>
      </w:tr>
      <w:tr w:rsidR="008A2D3F" w:rsidRPr="00F22345" w:rsidTr="00556775">
        <w:tc>
          <w:tcPr>
            <w:tcW w:w="9606" w:type="dxa"/>
            <w:gridSpan w:val="11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Легкая широкая серия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7206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62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20,5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1,5</w:t>
            </w:r>
          </w:p>
        </w:tc>
        <w:tc>
          <w:tcPr>
            <w:tcW w:w="85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0,5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36,0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27,0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7207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24,5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23,0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708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2,0</w:t>
            </w:r>
          </w:p>
        </w:tc>
        <w:tc>
          <w:tcPr>
            <w:tcW w:w="85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0,8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53,0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40,0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7208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23,5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56,0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44,0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7209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23,5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60,0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46,0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7210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23,5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62,0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54,0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7211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27,0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25,0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2,5</w:t>
            </w: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61,0</w:t>
            </w:r>
          </w:p>
        </w:tc>
      </w:tr>
      <w:tr w:rsidR="008A2D3F" w:rsidRPr="00F22345" w:rsidTr="00556775">
        <w:tc>
          <w:tcPr>
            <w:tcW w:w="9606" w:type="dxa"/>
            <w:gridSpan w:val="11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Средняя серия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7204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52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</w:tc>
        <w:tc>
          <w:tcPr>
            <w:tcW w:w="708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2,0</w:t>
            </w:r>
          </w:p>
        </w:tc>
        <w:tc>
          <w:tcPr>
            <w:tcW w:w="85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0,8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1,7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7205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62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29,6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20,9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7206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19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29,9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7207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</w:t>
            </w:r>
          </w:p>
        </w:tc>
        <w:tc>
          <w:tcPr>
            <w:tcW w:w="708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2,5</w:t>
            </w:r>
          </w:p>
        </w:tc>
        <w:tc>
          <w:tcPr>
            <w:tcW w:w="85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1,0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48,1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35,3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7208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62,0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46,0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7209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27,5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26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76,1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59,3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7210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29,5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29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23</w:t>
            </w:r>
          </w:p>
        </w:tc>
        <w:tc>
          <w:tcPr>
            <w:tcW w:w="708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3,0</w:t>
            </w: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96,6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75,9</w:t>
            </w:r>
          </w:p>
        </w:tc>
      </w:tr>
      <w:tr w:rsidR="008A2D3F" w:rsidRPr="00F22345" w:rsidTr="00556775">
        <w:tc>
          <w:tcPr>
            <w:tcW w:w="110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7211</w:t>
            </w:r>
          </w:p>
        </w:tc>
        <w:tc>
          <w:tcPr>
            <w:tcW w:w="70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32,0</w:t>
            </w:r>
          </w:p>
        </w:tc>
        <w:tc>
          <w:tcPr>
            <w:tcW w:w="70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29</w:t>
            </w:r>
          </w:p>
        </w:tc>
        <w:tc>
          <w:tcPr>
            <w:tcW w:w="56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</w:t>
            </w:r>
          </w:p>
        </w:tc>
        <w:tc>
          <w:tcPr>
            <w:tcW w:w="708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5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102,0</w:t>
            </w:r>
          </w:p>
        </w:tc>
        <w:tc>
          <w:tcPr>
            <w:tcW w:w="127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81,5</w:t>
            </w:r>
          </w:p>
        </w:tc>
      </w:tr>
    </w:tbl>
    <w:p w:rsidR="008A2D3F" w:rsidRPr="009A77AD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b/>
          <w:sz w:val="16"/>
          <w:szCs w:val="16"/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shd w:val="clear" w:color="auto" w:fill="FFFFFF"/>
        </w:rPr>
      </w:pPr>
      <w:r w:rsidRPr="00831DD0">
        <w:rPr>
          <w:b/>
          <w:shd w:val="clear" w:color="auto" w:fill="FFFFFF"/>
        </w:rPr>
        <w:t>Примечание.</w:t>
      </w:r>
      <w:r>
        <w:rPr>
          <w:shd w:val="clear" w:color="auto" w:fill="FFFFFF"/>
        </w:rPr>
        <w:t xml:space="preserve"> Пример условного обозначения подшипника типа 7000 ле</w:t>
      </w:r>
      <w:r>
        <w:rPr>
          <w:shd w:val="clear" w:color="auto" w:fill="FFFFFF"/>
        </w:rPr>
        <w:t>г</w:t>
      </w:r>
      <w:r>
        <w:rPr>
          <w:shd w:val="clear" w:color="auto" w:fill="FFFFFF"/>
        </w:rPr>
        <w:t xml:space="preserve">кой серии с </w:t>
      </w:r>
      <w:r>
        <w:rPr>
          <w:shd w:val="clear" w:color="auto" w:fill="FFFFFF"/>
          <w:lang w:val="en-US"/>
        </w:rPr>
        <w:t>d</w:t>
      </w:r>
      <w:r>
        <w:rPr>
          <w:shd w:val="clear" w:color="auto" w:fill="FFFFFF"/>
        </w:rPr>
        <w:t xml:space="preserve">=50 мм; </w:t>
      </w:r>
      <w:r>
        <w:rPr>
          <w:shd w:val="clear" w:color="auto" w:fill="FFFFFF"/>
          <w:lang w:val="en-US"/>
        </w:rPr>
        <w:t>D</w:t>
      </w:r>
      <w:r>
        <w:rPr>
          <w:shd w:val="clear" w:color="auto" w:fill="FFFFFF"/>
        </w:rPr>
        <w:t>=90мм. Подшипник 7210 ГОСТ 333-79.</w:t>
      </w:r>
    </w:p>
    <w:p w:rsidR="008A2D3F" w:rsidRPr="00646D75" w:rsidRDefault="000A0C20" w:rsidP="000A0C20">
      <w:pPr>
        <w:pStyle w:val="a3"/>
        <w:ind w:left="1440"/>
        <w:jc w:val="left"/>
        <w:rPr>
          <w:b/>
          <w:caps/>
        </w:rPr>
      </w:pPr>
      <w:r>
        <w:rPr>
          <w:b/>
          <w:caps/>
        </w:rPr>
        <w:lastRenderedPageBreak/>
        <w:t xml:space="preserve">3.4.  </w:t>
      </w:r>
      <w:r w:rsidR="008A2D3F" w:rsidRPr="00646D75">
        <w:rPr>
          <w:b/>
          <w:caps/>
        </w:rPr>
        <w:t xml:space="preserve">Коэффициенты </w:t>
      </w:r>
      <w:r w:rsidR="008A2D3F" w:rsidRPr="00646D75">
        <w:rPr>
          <w:b/>
          <w:caps/>
          <w:lang w:val="en-US"/>
        </w:rPr>
        <w:t>X</w:t>
      </w:r>
      <w:r w:rsidR="008A2D3F" w:rsidRPr="00646D75">
        <w:rPr>
          <w:b/>
          <w:caps/>
        </w:rPr>
        <w:t xml:space="preserve"> и </w:t>
      </w:r>
      <w:r w:rsidR="008A2D3F" w:rsidRPr="00646D75">
        <w:rPr>
          <w:b/>
          <w:caps/>
          <w:lang w:val="en-US"/>
        </w:rPr>
        <w:t>Y</w:t>
      </w:r>
      <w:r w:rsidR="008A2D3F" w:rsidRPr="00646D75">
        <w:rPr>
          <w:b/>
          <w:caps/>
        </w:rPr>
        <w:t xml:space="preserve"> для радиальных</w:t>
      </w:r>
      <w:r w:rsidR="008A2D3F">
        <w:rPr>
          <w:b/>
          <w:caps/>
        </w:rPr>
        <w:t xml:space="preserve"> и</w:t>
      </w:r>
    </w:p>
    <w:p w:rsidR="008A2D3F" w:rsidRPr="00646D75" w:rsidRDefault="008A2D3F" w:rsidP="008A2D3F">
      <w:pPr>
        <w:pStyle w:val="a3"/>
        <w:ind w:left="0"/>
        <w:jc w:val="center"/>
        <w:rPr>
          <w:b/>
          <w:caps/>
        </w:rPr>
      </w:pPr>
      <w:r w:rsidRPr="00646D75">
        <w:rPr>
          <w:b/>
          <w:caps/>
        </w:rPr>
        <w:t>радиально-упорных подшипников</w:t>
      </w:r>
    </w:p>
    <w:p w:rsidR="008A2D3F" w:rsidRDefault="008A2D3F" w:rsidP="008A2D3F">
      <w:pPr>
        <w:jc w:val="center"/>
        <w:rPr>
          <w:b/>
          <w:sz w:val="2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868"/>
        <w:gridCol w:w="1026"/>
        <w:gridCol w:w="1506"/>
        <w:gridCol w:w="1017"/>
        <w:gridCol w:w="1017"/>
        <w:gridCol w:w="1034"/>
        <w:gridCol w:w="1057"/>
        <w:gridCol w:w="1046"/>
      </w:tblGrid>
      <w:tr w:rsidR="008A2D3F" w:rsidTr="00556775">
        <w:trPr>
          <w:cantSplit/>
          <w:trHeight w:val="606"/>
          <w:jc w:val="center"/>
        </w:trPr>
        <w:tc>
          <w:tcPr>
            <w:tcW w:w="1868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Конструктивная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разновидность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подшипника</w:t>
            </w:r>
          </w:p>
        </w:tc>
        <w:tc>
          <w:tcPr>
            <w:tcW w:w="1026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sym w:font="Symbol" w:char="F061"/>
            </w:r>
          </w:p>
        </w:tc>
        <w:tc>
          <w:tcPr>
            <w:tcW w:w="1506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Относительная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осевая нагру</w:t>
            </w:r>
            <w:r>
              <w:rPr>
                <w:sz w:val="20"/>
              </w:rPr>
              <w:t>з</w:t>
            </w:r>
            <w:r>
              <w:rPr>
                <w:sz w:val="20"/>
              </w:rPr>
              <w:t>ка</w:t>
            </w:r>
          </w:p>
          <w:p w:rsidR="008A2D3F" w:rsidRDefault="008A2D3F" w:rsidP="000A0C20">
            <w:pPr>
              <w:jc w:val="center"/>
              <w:rPr>
                <w:sz w:val="20"/>
                <w:vertAlign w:val="subscript"/>
              </w:rPr>
            </w:pPr>
            <w:r>
              <w:rPr>
                <w:sz w:val="20"/>
                <w:lang w:val="en-US"/>
              </w:rPr>
              <w:t>R</w:t>
            </w:r>
            <w:r>
              <w:rPr>
                <w:sz w:val="20"/>
                <w:vertAlign w:val="subscript"/>
                <w:lang w:val="en-US"/>
              </w:rPr>
              <w:t>a</w:t>
            </w:r>
            <w:r>
              <w:rPr>
                <w:sz w:val="20"/>
              </w:rPr>
              <w:t>/</w:t>
            </w:r>
            <w:r>
              <w:rPr>
                <w:sz w:val="20"/>
                <w:lang w:val="en-US"/>
              </w:rPr>
              <w:t>C</w:t>
            </w:r>
            <w:r>
              <w:rPr>
                <w:sz w:val="20"/>
                <w:vertAlign w:val="subscript"/>
                <w:lang w:val="en-US"/>
              </w:rPr>
              <w:t>o</w:t>
            </w:r>
          </w:p>
        </w:tc>
        <w:tc>
          <w:tcPr>
            <w:tcW w:w="101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X</w:t>
            </w:r>
          </w:p>
        </w:tc>
        <w:tc>
          <w:tcPr>
            <w:tcW w:w="101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Y</w:t>
            </w:r>
          </w:p>
        </w:tc>
        <w:tc>
          <w:tcPr>
            <w:tcW w:w="1034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X</w:t>
            </w: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Y</w:t>
            </w:r>
          </w:p>
        </w:tc>
        <w:tc>
          <w:tcPr>
            <w:tcW w:w="1046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e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</w:p>
        </w:tc>
        <w:tc>
          <w:tcPr>
            <w:tcW w:w="150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</w:p>
        </w:tc>
        <w:tc>
          <w:tcPr>
            <w:tcW w:w="2034" w:type="dxa"/>
            <w:gridSpan w:val="2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При </w:t>
            </w:r>
            <w:r>
              <w:rPr>
                <w:sz w:val="20"/>
                <w:lang w:val="en-US"/>
              </w:rPr>
              <w:t>R</w:t>
            </w:r>
            <w:r>
              <w:rPr>
                <w:sz w:val="20"/>
                <w:vertAlign w:val="subscript"/>
                <w:lang w:val="en-US"/>
              </w:rPr>
              <w:t>a</w:t>
            </w:r>
            <w:r>
              <w:rPr>
                <w:sz w:val="20"/>
                <w:vertAlign w:val="subscript"/>
              </w:rPr>
              <w:t xml:space="preserve"> </w:t>
            </w:r>
            <w:r>
              <w:rPr>
                <w:sz w:val="20"/>
              </w:rPr>
              <w:t xml:space="preserve">/ </w:t>
            </w:r>
            <w:r>
              <w:rPr>
                <w:sz w:val="20"/>
                <w:lang w:val="en-US"/>
              </w:rPr>
              <w:t>VRr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lang w:val="en-US"/>
              </w:rPr>
              <w:sym w:font="Symbol" w:char="F0A3"/>
            </w:r>
            <w:r>
              <w:rPr>
                <w:sz w:val="20"/>
              </w:rPr>
              <w:t xml:space="preserve"> </w:t>
            </w:r>
            <w:r>
              <w:rPr>
                <w:sz w:val="20"/>
                <w:lang w:val="en-US"/>
              </w:rPr>
              <w:t>e</w:t>
            </w:r>
          </w:p>
        </w:tc>
        <w:tc>
          <w:tcPr>
            <w:tcW w:w="2091" w:type="dxa"/>
            <w:gridSpan w:val="2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При </w:t>
            </w:r>
            <w:r>
              <w:rPr>
                <w:sz w:val="20"/>
                <w:lang w:val="en-US"/>
              </w:rPr>
              <w:t>R</w:t>
            </w:r>
            <w:r>
              <w:rPr>
                <w:sz w:val="20"/>
                <w:vertAlign w:val="subscript"/>
                <w:lang w:val="en-US"/>
              </w:rPr>
              <w:t>a</w:t>
            </w:r>
            <w:r>
              <w:rPr>
                <w:sz w:val="20"/>
                <w:vertAlign w:val="subscript"/>
              </w:rPr>
              <w:t xml:space="preserve"> </w:t>
            </w:r>
            <w:r>
              <w:rPr>
                <w:sz w:val="20"/>
              </w:rPr>
              <w:t xml:space="preserve">/ </w:t>
            </w:r>
            <w:r>
              <w:rPr>
                <w:sz w:val="20"/>
                <w:lang w:val="en-US"/>
              </w:rPr>
              <w:t>VRr</w:t>
            </w:r>
            <w:r>
              <w:rPr>
                <w:sz w:val="20"/>
              </w:rPr>
              <w:t xml:space="preserve"> &gt; </w:t>
            </w:r>
            <w:r>
              <w:rPr>
                <w:sz w:val="20"/>
                <w:lang w:val="en-US"/>
              </w:rPr>
              <w:t>e</w:t>
            </w:r>
          </w:p>
        </w:tc>
        <w:tc>
          <w:tcPr>
            <w:tcW w:w="104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Радиальный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подшипник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(тип 0000)</w:t>
            </w:r>
          </w:p>
        </w:tc>
        <w:tc>
          <w:tcPr>
            <w:tcW w:w="1026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  <w:r>
              <w:rPr>
                <w:sz w:val="20"/>
              </w:rPr>
              <w:sym w:font="Symbol" w:char="F0B0"/>
            </w: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0,014</w:t>
            </w:r>
          </w:p>
        </w:tc>
        <w:tc>
          <w:tcPr>
            <w:tcW w:w="1017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017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034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0,56</w:t>
            </w:r>
          </w:p>
        </w:tc>
        <w:tc>
          <w:tcPr>
            <w:tcW w:w="1057" w:type="dxa"/>
            <w:vAlign w:val="bottom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2,30</w:t>
            </w:r>
          </w:p>
        </w:tc>
        <w:tc>
          <w:tcPr>
            <w:tcW w:w="1046" w:type="dxa"/>
            <w:vAlign w:val="bottom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0,19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0,028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1,99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0,22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0,056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1,71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0,26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0,084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1,55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0,28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0,110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1,45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0,30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0,170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1,31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0,34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0,280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1,15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0,38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0,420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1,04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0,42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0,560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1,00</w:t>
            </w:r>
          </w:p>
        </w:tc>
        <w:tc>
          <w:tcPr>
            <w:tcW w:w="1046" w:type="dxa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0,44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Радиальноупорный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подшипник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(,тип 36000)</w:t>
            </w:r>
          </w:p>
        </w:tc>
        <w:tc>
          <w:tcPr>
            <w:tcW w:w="1026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12</w:t>
            </w:r>
            <w:r>
              <w:rPr>
                <w:sz w:val="20"/>
                <w:lang w:val="en-US"/>
              </w:rPr>
              <w:sym w:font="Symbol" w:char="F0B0"/>
            </w: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0,014</w:t>
            </w:r>
          </w:p>
        </w:tc>
        <w:tc>
          <w:tcPr>
            <w:tcW w:w="1017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017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034" w:type="dxa"/>
            <w:vMerge w:val="restart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0,45</w:t>
            </w: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1,81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0,30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0,029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1,62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0,34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0,057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1,46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0,37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0,086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1,34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0,41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0,110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1,22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0,45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0,170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1,13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0,48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0,290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1,04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0,52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0,430</w:t>
            </w: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1,01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0,54</w:t>
            </w:r>
          </w:p>
        </w:tc>
      </w:tr>
      <w:tr w:rsidR="008A2D3F" w:rsidTr="00556775">
        <w:trPr>
          <w:cantSplit/>
          <w:jc w:val="center"/>
        </w:trPr>
        <w:tc>
          <w:tcPr>
            <w:tcW w:w="1868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26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0,570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17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34" w:type="dxa"/>
            <w:vMerge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1,0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0,54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</w:p>
        </w:tc>
      </w:tr>
      <w:tr w:rsidR="008A2D3F" w:rsidTr="00556775">
        <w:trPr>
          <w:trHeight w:val="1076"/>
          <w:jc w:val="center"/>
        </w:trPr>
        <w:tc>
          <w:tcPr>
            <w:tcW w:w="1868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Радиальноупорный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подшипник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(тип 46000)</w:t>
            </w:r>
          </w:p>
        </w:tc>
        <w:tc>
          <w:tcPr>
            <w:tcW w:w="102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26</w:t>
            </w:r>
            <w:r>
              <w:rPr>
                <w:sz w:val="20"/>
                <w:lang w:val="en-US"/>
              </w:rPr>
              <w:sym w:font="Symbol" w:char="F0B0"/>
            </w: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01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01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034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0,41</w:t>
            </w: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0,87</w:t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0,68</w:t>
            </w:r>
          </w:p>
        </w:tc>
      </w:tr>
      <w:tr w:rsidR="008A2D3F" w:rsidTr="00556775">
        <w:trPr>
          <w:trHeight w:val="1064"/>
          <w:jc w:val="center"/>
        </w:trPr>
        <w:tc>
          <w:tcPr>
            <w:tcW w:w="1868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Радиальноупорный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подшипник</w:t>
            </w:r>
          </w:p>
          <w:p w:rsidR="008A2D3F" w:rsidRDefault="008A2D3F" w:rsidP="00556775">
            <w:pPr>
              <w:jc w:val="center"/>
              <w:rPr>
                <w:sz w:val="20"/>
              </w:rPr>
            </w:pPr>
            <w:r>
              <w:rPr>
                <w:sz w:val="20"/>
              </w:rPr>
              <w:t>(тип 7000)</w:t>
            </w:r>
          </w:p>
        </w:tc>
        <w:tc>
          <w:tcPr>
            <w:tcW w:w="102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var</w:t>
            </w:r>
          </w:p>
        </w:tc>
        <w:tc>
          <w:tcPr>
            <w:tcW w:w="150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-</w:t>
            </w:r>
          </w:p>
        </w:tc>
        <w:tc>
          <w:tcPr>
            <w:tcW w:w="101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1</w:t>
            </w:r>
          </w:p>
        </w:tc>
        <w:tc>
          <w:tcPr>
            <w:tcW w:w="101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0</w:t>
            </w:r>
          </w:p>
        </w:tc>
        <w:tc>
          <w:tcPr>
            <w:tcW w:w="1034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0,4</w:t>
            </w:r>
          </w:p>
        </w:tc>
        <w:tc>
          <w:tcPr>
            <w:tcW w:w="1057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0,4ctg</w:t>
            </w:r>
            <w:r>
              <w:rPr>
                <w:sz w:val="20"/>
                <w:lang w:val="en-US"/>
              </w:rPr>
              <w:sym w:font="Symbol" w:char="F061"/>
            </w:r>
          </w:p>
        </w:tc>
        <w:tc>
          <w:tcPr>
            <w:tcW w:w="1046" w:type="dxa"/>
            <w:vAlign w:val="center"/>
          </w:tcPr>
          <w:p w:rsidR="008A2D3F" w:rsidRDefault="008A2D3F" w:rsidP="00556775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1.5tg</w:t>
            </w:r>
            <w:r>
              <w:rPr>
                <w:sz w:val="20"/>
                <w:lang w:val="en-US"/>
              </w:rPr>
              <w:sym w:font="Symbol" w:char="F061"/>
            </w:r>
          </w:p>
        </w:tc>
      </w:tr>
    </w:tbl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left"/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b/>
          <w:shd w:val="clear" w:color="auto" w:fill="FFFFFF"/>
        </w:rPr>
      </w:pPr>
      <w:r w:rsidRPr="00112220">
        <w:rPr>
          <w:b/>
          <w:shd w:val="clear" w:color="auto" w:fill="FFFFFF"/>
        </w:rPr>
        <w:lastRenderedPageBreak/>
        <w:t>Приложение 4</w:t>
      </w:r>
    </w:p>
    <w:p w:rsidR="008A2D3F" w:rsidRPr="00112220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right"/>
        <w:rPr>
          <w:b/>
          <w:shd w:val="clear" w:color="auto" w:fill="FFFFFF"/>
        </w:rPr>
      </w:pPr>
      <w:r w:rsidRPr="00112220">
        <w:rPr>
          <w:b/>
          <w:shd w:val="clear" w:color="auto" w:fill="FFFFFF"/>
        </w:rPr>
        <w:t>Конструктивные элементы редуктора</w:t>
      </w:r>
      <w:r w:rsidRPr="00CE216E">
        <w:rPr>
          <w:b/>
          <w:shd w:val="clear" w:color="auto" w:fill="FFFFFF"/>
        </w:rPr>
        <w:t xml:space="preserve"> 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b/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b/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5264150" cy="6794500"/>
            <wp:effectExtent l="19050" t="0" r="0" b="0"/>
            <wp:docPr id="21" name="Рисунок 57" descr="D:\0406201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D:\040620112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679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Pr="00AF429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sz w:val="16"/>
          <w:szCs w:val="16"/>
          <w:shd w:val="clear" w:color="auto" w:fill="FFFFFF"/>
        </w:rPr>
      </w:pPr>
    </w:p>
    <w:p w:rsidR="008A2D3F" w:rsidRPr="00F238D5" w:rsidRDefault="008A2D3F" w:rsidP="008A2D3F">
      <w:pPr>
        <w:pStyle w:val="a3"/>
        <w:numPr>
          <w:ilvl w:val="1"/>
          <w:numId w:val="45"/>
        </w:numPr>
        <w:tabs>
          <w:tab w:val="left" w:pos="851"/>
        </w:tabs>
        <w:spacing w:line="240" w:lineRule="auto"/>
        <w:rPr>
          <w:shd w:val="clear" w:color="auto" w:fill="FFFFFF"/>
        </w:rPr>
      </w:pPr>
      <w:r w:rsidRPr="00F238D5">
        <w:rPr>
          <w:shd w:val="clear" w:color="auto" w:fill="FFFFFF"/>
        </w:rPr>
        <w:t>СООТНОШЕНИЕ РАЗМЕРОВ ЭЛЕМЕНТОВ РЕДУКТОРА</w:t>
      </w:r>
    </w:p>
    <w:p w:rsidR="008A2D3F" w:rsidRPr="00AF429F" w:rsidRDefault="008A2D3F" w:rsidP="008A2D3F">
      <w:pPr>
        <w:pStyle w:val="a3"/>
        <w:tabs>
          <w:tab w:val="left" w:pos="851"/>
        </w:tabs>
        <w:spacing w:line="240" w:lineRule="auto"/>
        <w:ind w:left="1600"/>
        <w:contextualSpacing w:val="0"/>
        <w:rPr>
          <w:sz w:val="16"/>
          <w:szCs w:val="16"/>
          <w:shd w:val="clear" w:color="auto" w:fill="FFFFFF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60"/>
        <w:gridCol w:w="3118"/>
        <w:gridCol w:w="3793"/>
      </w:tblGrid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Параметры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Соотношение сторон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Толщина стенки редуктора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δ=0,025а</w:t>
            </w:r>
            <w:r w:rsidRPr="00F22345">
              <w:rPr>
                <w:shd w:val="clear" w:color="auto" w:fill="FFFFFF"/>
                <w:vertAlign w:val="subscript"/>
              </w:rPr>
              <w:t>Т</w:t>
            </w:r>
            <w:r w:rsidRPr="00F22345">
              <w:rPr>
                <w:shd w:val="clear" w:color="auto" w:fill="FFFFFF"/>
              </w:rPr>
              <w:t>+3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Толщина стенки крышки редуктора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δ</w:t>
            </w:r>
            <w:r w:rsidRPr="00F22345">
              <w:rPr>
                <w:shd w:val="clear" w:color="auto" w:fill="FFFFFF"/>
                <w:vertAlign w:val="subscript"/>
              </w:rPr>
              <w:t>1</w:t>
            </w:r>
            <w:r w:rsidRPr="00F22345">
              <w:rPr>
                <w:shd w:val="clear" w:color="auto" w:fill="FFFFFF"/>
              </w:rPr>
              <w:t>=0,02а</w:t>
            </w:r>
            <w:r w:rsidRPr="00F22345">
              <w:rPr>
                <w:shd w:val="clear" w:color="auto" w:fill="FFFFFF"/>
                <w:vertAlign w:val="subscript"/>
              </w:rPr>
              <w:t>Т</w:t>
            </w:r>
            <w:r w:rsidRPr="00F22345">
              <w:rPr>
                <w:shd w:val="clear" w:color="auto" w:fill="FFFFFF"/>
              </w:rPr>
              <w:t>+3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Толщина верхнего фланца корпуса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b=1,5</w:t>
            </w:r>
            <w:r w:rsidRPr="00F22345">
              <w:rPr>
                <w:shd w:val="clear" w:color="auto" w:fill="FFFFFF"/>
              </w:rPr>
              <w:t xml:space="preserve"> δ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Толщина нижнего фланца крышки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vertAlign w:val="subscript"/>
              </w:rPr>
            </w:pPr>
            <w:r w:rsidRPr="00F22345">
              <w:rPr>
                <w:shd w:val="clear" w:color="auto" w:fill="FFFFFF"/>
                <w:lang w:val="en-US"/>
              </w:rPr>
              <w:t>b</w:t>
            </w:r>
            <w:r w:rsidRPr="00F22345">
              <w:rPr>
                <w:shd w:val="clear" w:color="auto" w:fill="FFFFFF"/>
                <w:vertAlign w:val="subscript"/>
              </w:rPr>
              <w:t>1</w:t>
            </w:r>
            <w:r w:rsidRPr="00F22345">
              <w:rPr>
                <w:shd w:val="clear" w:color="auto" w:fill="FFFFFF"/>
                <w:lang w:val="en-US"/>
              </w:rPr>
              <w:t>=1,5</w:t>
            </w:r>
            <w:r w:rsidRPr="00F22345">
              <w:rPr>
                <w:shd w:val="clear" w:color="auto" w:fill="FFFFFF"/>
              </w:rPr>
              <w:t>δ</w:t>
            </w:r>
            <w:r w:rsidRPr="00F22345">
              <w:rPr>
                <w:shd w:val="clear" w:color="auto" w:fill="FFFFFF"/>
                <w:vertAlign w:val="subscript"/>
              </w:rPr>
              <w:t>1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lastRenderedPageBreak/>
              <w:t>Толщина нижнего фланца корпуса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без бобышки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при наличии бобышки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p=2,34</w:t>
            </w:r>
            <w:r w:rsidRPr="00F22345">
              <w:rPr>
                <w:shd w:val="clear" w:color="auto" w:fill="FFFFFF"/>
              </w:rPr>
              <w:t>δ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p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  <w:r w:rsidRPr="00F22345">
              <w:rPr>
                <w:shd w:val="clear" w:color="auto" w:fill="FFFFFF"/>
                <w:lang w:val="en-US"/>
              </w:rPr>
              <w:t>=2,34</w:t>
            </w:r>
            <w:r w:rsidRPr="00F22345">
              <w:rPr>
                <w:shd w:val="clear" w:color="auto" w:fill="FFFFFF"/>
              </w:rPr>
              <w:t>δ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Толщина бобышки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p</w:t>
            </w:r>
            <w:r w:rsidRPr="00F22345">
              <w:rPr>
                <w:shd w:val="clear" w:color="auto" w:fill="FFFFFF"/>
                <w:vertAlign w:val="subscript"/>
              </w:rPr>
              <w:t>2</w:t>
            </w:r>
            <w:r w:rsidRPr="00F22345">
              <w:rPr>
                <w:shd w:val="clear" w:color="auto" w:fill="FFFFFF"/>
              </w:rPr>
              <w:t>=(2,25…2,75)δ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Толщина ребер основания корпуса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m=(o,85…1)</w:t>
            </w:r>
            <w:r w:rsidRPr="00F22345">
              <w:rPr>
                <w:shd w:val="clear" w:color="auto" w:fill="FFFFFF"/>
              </w:rPr>
              <w:t xml:space="preserve"> δ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Толщина ребер крышки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vertAlign w:val="subscript"/>
              </w:rPr>
            </w:pPr>
            <w:r w:rsidRPr="00F22345">
              <w:rPr>
                <w:shd w:val="clear" w:color="auto" w:fill="FFFFFF"/>
                <w:lang w:val="en-US"/>
              </w:rPr>
              <w:t>m</w:t>
            </w:r>
            <w:r w:rsidRPr="00F22345">
              <w:rPr>
                <w:shd w:val="clear" w:color="auto" w:fill="FFFFFF"/>
                <w:vertAlign w:val="subscript"/>
              </w:rPr>
              <w:t>1</w:t>
            </w:r>
            <w:r w:rsidRPr="00F22345">
              <w:rPr>
                <w:shd w:val="clear" w:color="auto" w:fill="FFFFFF"/>
                <w:lang w:val="en-US"/>
              </w:rPr>
              <w:t>=(o,85…1)</w:t>
            </w:r>
            <w:r w:rsidRPr="00F22345">
              <w:rPr>
                <w:shd w:val="clear" w:color="auto" w:fill="FFFFFF"/>
              </w:rPr>
              <w:t xml:space="preserve"> δ</w:t>
            </w:r>
            <w:r w:rsidRPr="00F22345">
              <w:rPr>
                <w:shd w:val="clear" w:color="auto" w:fill="FFFFFF"/>
                <w:vertAlign w:val="subscript"/>
              </w:rPr>
              <w:t>1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Диаметр болтов: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у подшипников в крышке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Соединяющих фланцы крышки и корпуса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крепящих смотровую крышку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фундаментных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  <w:r w:rsidRPr="00F22345">
              <w:rPr>
                <w:shd w:val="clear" w:color="auto" w:fill="FFFFFF"/>
                <w:lang w:val="en-US"/>
              </w:rPr>
              <w:t>=(0,02…0,025)a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T</w:t>
            </w:r>
            <w:r w:rsidRPr="00F22345">
              <w:rPr>
                <w:shd w:val="clear" w:color="auto" w:fill="FFFFFF"/>
                <w:lang w:val="en-US"/>
              </w:rPr>
              <w:t>+9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3</w:t>
            </w:r>
            <w:r w:rsidRPr="00F22345">
              <w:rPr>
                <w:shd w:val="clear" w:color="auto" w:fill="FFFFFF"/>
                <w:lang w:val="en-US"/>
              </w:rPr>
              <w:t>=0,8 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4</w:t>
            </w:r>
            <w:r w:rsidRPr="00F22345">
              <w:rPr>
                <w:shd w:val="clear" w:color="auto" w:fill="FFFFFF"/>
                <w:lang w:val="en-US"/>
              </w:rPr>
              <w:t>=(0,65…0,7) 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  <w:r w:rsidRPr="00F22345">
              <w:rPr>
                <w:shd w:val="clear" w:color="auto" w:fill="FFFFFF"/>
                <w:lang w:val="en-US"/>
              </w:rPr>
              <w:t>=(1,2…1,3) 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Диаметр шрифта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</w:rPr>
              <w:t>5</w:t>
            </w:r>
            <w:r w:rsidRPr="00F22345">
              <w:rPr>
                <w:shd w:val="clear" w:color="auto" w:fill="FFFFFF"/>
              </w:rPr>
              <w:t>=</w:t>
            </w:r>
            <w:r w:rsidRPr="00F22345">
              <w:rPr>
                <w:shd w:val="clear" w:color="auto" w:fill="FFFFFF"/>
                <w:lang w:val="en-US"/>
              </w:rPr>
              <w:t xml:space="preserve"> d</w:t>
            </w:r>
            <w:r w:rsidRPr="00F22345">
              <w:rPr>
                <w:shd w:val="clear" w:color="auto" w:fill="FFFFFF"/>
                <w:vertAlign w:val="subscript"/>
              </w:rPr>
              <w:t>3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Расстояние от гнезда под подшипник до оси болта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е=(1…1,2)</w:t>
            </w:r>
            <w:r w:rsidRPr="00F22345">
              <w:rPr>
                <w:shd w:val="clear" w:color="auto" w:fill="FFFFFF"/>
                <w:lang w:val="en-US"/>
              </w:rPr>
              <w:t xml:space="preserve"> 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Диаметр валов: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2660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Быстроходного</w:t>
            </w:r>
          </w:p>
        </w:tc>
        <w:tc>
          <w:tcPr>
            <w:tcW w:w="311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Под подшипниками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vertAlign w:val="superscript"/>
                <w:lang w:val="en-US"/>
              </w:rPr>
            </w:pPr>
            <w:r w:rsidRPr="00F22345">
              <w:rPr>
                <w:position w:val="-24"/>
                <w:shd w:val="clear" w:color="auto" w:fill="FFFFFF"/>
                <w:vertAlign w:val="superscript"/>
                <w:lang w:val="en-US"/>
              </w:rPr>
              <w:object w:dxaOrig="2340" w:dyaOrig="600">
                <v:shape id="_x0000_i1034" type="#_x0000_t75" style="width:117.5pt;height:29.9pt" o:ole="">
                  <v:imagedata r:id="rId37" o:title=""/>
                </v:shape>
                <o:OLEObject Type="Embed" ProgID="Equation.3" ShapeID="_x0000_i1034" DrawAspect="Content" ObjectID="_1552125825" r:id="rId38"/>
              </w:object>
            </w:r>
          </w:p>
        </w:tc>
      </w:tr>
      <w:tr w:rsidR="008A2D3F" w:rsidRPr="00F22345" w:rsidTr="00556775">
        <w:tc>
          <w:tcPr>
            <w:tcW w:w="2660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</w:tc>
        <w:tc>
          <w:tcPr>
            <w:tcW w:w="311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Под муфтой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position w:val="-12"/>
                <w:shd w:val="clear" w:color="auto" w:fill="FFFFFF"/>
                <w:vertAlign w:val="superscript"/>
                <w:lang w:val="en-US"/>
              </w:rPr>
              <w:object w:dxaOrig="2079" w:dyaOrig="480">
                <v:shape id="_x0000_i1035" type="#_x0000_t75" style="width:103.9pt;height:23.75pt" o:ole="">
                  <v:imagedata r:id="rId39" o:title=""/>
                </v:shape>
                <o:OLEObject Type="Embed" ProgID="Equation.3" ShapeID="_x0000_i1035" DrawAspect="Content" ObjectID="_1552125826" r:id="rId40"/>
              </w:object>
            </w:r>
          </w:p>
        </w:tc>
      </w:tr>
      <w:tr w:rsidR="008A2D3F" w:rsidRPr="00F22345" w:rsidTr="00556775">
        <w:tc>
          <w:tcPr>
            <w:tcW w:w="2660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</w:tc>
        <w:tc>
          <w:tcPr>
            <w:tcW w:w="311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Между подшипниками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position w:val="-12"/>
                <w:shd w:val="clear" w:color="auto" w:fill="FFFFFF"/>
                <w:vertAlign w:val="superscript"/>
                <w:lang w:val="en-US"/>
              </w:rPr>
              <w:object w:dxaOrig="1080" w:dyaOrig="480">
                <v:shape id="_x0000_i1036" type="#_x0000_t75" style="width:54.35pt;height:23.75pt" o:ole="">
                  <v:imagedata r:id="rId41" o:title=""/>
                </v:shape>
                <o:OLEObject Type="Embed" ProgID="Equation.3" ShapeID="_x0000_i1036" DrawAspect="Content" ObjectID="_1552125827" r:id="rId42"/>
              </w:object>
            </w:r>
          </w:p>
        </w:tc>
      </w:tr>
      <w:tr w:rsidR="008A2D3F" w:rsidRPr="00F22345" w:rsidTr="00556775">
        <w:tc>
          <w:tcPr>
            <w:tcW w:w="2660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Промежуточного</w:t>
            </w:r>
          </w:p>
        </w:tc>
        <w:tc>
          <w:tcPr>
            <w:tcW w:w="311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Между подшипниками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position w:val="-16"/>
                <w:shd w:val="clear" w:color="auto" w:fill="FFFFFF"/>
                <w:vertAlign w:val="superscript"/>
                <w:lang w:val="en-US"/>
              </w:rPr>
              <w:object w:dxaOrig="2360" w:dyaOrig="540">
                <v:shape id="_x0000_i1037" type="#_x0000_t75" style="width:116.85pt;height:27.15pt" o:ole="">
                  <v:imagedata r:id="rId43" o:title=""/>
                </v:shape>
                <o:OLEObject Type="Embed" ProgID="Equation.3" ShapeID="_x0000_i1037" DrawAspect="Content" ObjectID="_1552125828" r:id="rId44"/>
              </w:object>
            </w:r>
          </w:p>
        </w:tc>
      </w:tr>
      <w:tr w:rsidR="008A2D3F" w:rsidRPr="00F22345" w:rsidTr="00556775">
        <w:tc>
          <w:tcPr>
            <w:tcW w:w="2660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</w:tc>
        <w:tc>
          <w:tcPr>
            <w:tcW w:w="311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Под подшипниками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position w:val="-16"/>
                <w:shd w:val="clear" w:color="auto" w:fill="FFFFFF"/>
                <w:vertAlign w:val="superscript"/>
                <w:lang w:val="en-US"/>
              </w:rPr>
              <w:object w:dxaOrig="2480" w:dyaOrig="540">
                <v:shape id="_x0000_i1038" type="#_x0000_t75" style="width:123.6pt;height:27.15pt" o:ole="">
                  <v:imagedata r:id="rId45" o:title=""/>
                </v:shape>
                <o:OLEObject Type="Embed" ProgID="Equation.3" ShapeID="_x0000_i1038" DrawAspect="Content" ObjectID="_1552125829" r:id="rId46"/>
              </w:object>
            </w:r>
          </w:p>
        </w:tc>
      </w:tr>
      <w:tr w:rsidR="008A2D3F" w:rsidRPr="00F22345" w:rsidTr="00556775">
        <w:tc>
          <w:tcPr>
            <w:tcW w:w="2660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Тихоходного</w:t>
            </w:r>
          </w:p>
        </w:tc>
        <w:tc>
          <w:tcPr>
            <w:tcW w:w="311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Под подшипниками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position w:val="-16"/>
                <w:shd w:val="clear" w:color="auto" w:fill="FFFFFF"/>
                <w:vertAlign w:val="superscript"/>
                <w:lang w:val="en-US"/>
              </w:rPr>
              <w:object w:dxaOrig="1260" w:dyaOrig="520">
                <v:shape id="_x0000_i1039" type="#_x0000_t75" style="width:62.5pt;height:27.15pt" o:ole="">
                  <v:imagedata r:id="rId47" o:title=""/>
                </v:shape>
                <o:OLEObject Type="Embed" ProgID="Equation.3" ShapeID="_x0000_i1039" DrawAspect="Content" ObjectID="_1552125830" r:id="rId48"/>
              </w:object>
            </w:r>
          </w:p>
        </w:tc>
      </w:tr>
      <w:tr w:rsidR="008A2D3F" w:rsidRPr="00F22345" w:rsidTr="00556775">
        <w:tc>
          <w:tcPr>
            <w:tcW w:w="2660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</w:tc>
        <w:tc>
          <w:tcPr>
            <w:tcW w:w="311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Под ступицу звёздочки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position w:val="-24"/>
                <w:shd w:val="clear" w:color="auto" w:fill="FFFFFF"/>
                <w:vertAlign w:val="superscript"/>
                <w:lang w:val="en-US"/>
              </w:rPr>
              <w:object w:dxaOrig="2040" w:dyaOrig="600">
                <v:shape id="_x0000_i1040" type="#_x0000_t75" style="width:101.9pt;height:29.9pt" o:ole="">
                  <v:imagedata r:id="rId49" o:title=""/>
                </v:shape>
                <o:OLEObject Type="Embed" ProgID="Equation.3" ShapeID="_x0000_i1040" DrawAspect="Content" ObjectID="_1552125831" r:id="rId50"/>
              </w:object>
            </w:r>
          </w:p>
        </w:tc>
      </w:tr>
      <w:tr w:rsidR="008A2D3F" w:rsidRPr="00F22345" w:rsidTr="00556775">
        <w:tc>
          <w:tcPr>
            <w:tcW w:w="2660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</w:p>
        </w:tc>
        <w:tc>
          <w:tcPr>
            <w:tcW w:w="311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Между подшипниками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position w:val="-12"/>
                <w:shd w:val="clear" w:color="auto" w:fill="FFFFFF"/>
                <w:vertAlign w:val="superscript"/>
                <w:lang w:val="en-US"/>
              </w:rPr>
              <w:object w:dxaOrig="2200" w:dyaOrig="480">
                <v:shape id="_x0000_i1041" type="#_x0000_t75" style="width:110.7pt;height:23.75pt" o:ole="">
                  <v:imagedata r:id="rId51" o:title=""/>
                </v:shape>
                <o:OLEObject Type="Embed" ProgID="Equation.3" ShapeID="_x0000_i1041" DrawAspect="Content" ObjectID="_1552125832" r:id="rId52"/>
              </w:objec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Длина шпонки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  <w:r w:rsidRPr="00F22345">
              <w:rPr>
                <w:shd w:val="clear" w:color="auto" w:fill="FFFFFF"/>
                <w:lang w:val="en-US"/>
              </w:rPr>
              <w:softHyphen/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i</w:t>
            </w:r>
            <w:r w:rsidRPr="00F22345">
              <w:rPr>
                <w:shd w:val="clear" w:color="auto" w:fill="FFFFFF"/>
                <w:lang w:val="en-US"/>
              </w:rPr>
              <w:t xml:space="preserve"> – </w:t>
            </w:r>
            <w:r w:rsidRPr="00F22345">
              <w:rPr>
                <w:shd w:val="clear" w:color="auto" w:fill="FFFFFF"/>
              </w:rPr>
              <w:t>согласно расчету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Ширина ступиц зубчатых колес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B≥l</w:t>
            </w:r>
            <w:r w:rsidRPr="00F22345">
              <w:rPr>
                <w:shd w:val="clear" w:color="auto" w:fill="FFFFFF"/>
                <w:lang w:val="en-US"/>
              </w:rPr>
              <w:softHyphen/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  <w:r w:rsidRPr="00F22345">
              <w:rPr>
                <w:shd w:val="clear" w:color="auto" w:fill="FFFFFF"/>
                <w:lang w:val="en-US"/>
              </w:rPr>
              <w:t>+(3…4)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Диаметр ступень колес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d=(1,5…1,55)d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n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Ширина торцов колес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</w:rPr>
              <w:t>е=2,2</w:t>
            </w:r>
            <w:r w:rsidRPr="00F22345">
              <w:rPr>
                <w:shd w:val="clear" w:color="auto" w:fill="FFFFFF"/>
                <w:lang w:val="en-US"/>
              </w:rPr>
              <w:t>m+0,05b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Толщина диска колес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е=</w:t>
            </w:r>
            <w:r w:rsidRPr="00F22345">
              <w:rPr>
                <w:shd w:val="clear" w:color="auto" w:fill="FFFFFF"/>
                <w:lang w:val="en-US"/>
              </w:rPr>
              <w:t>0,</w:t>
            </w:r>
            <w:r w:rsidRPr="00F22345">
              <w:rPr>
                <w:shd w:val="clear" w:color="auto" w:fill="FFFFFF"/>
              </w:rPr>
              <w:t>3</w:t>
            </w:r>
            <w:r w:rsidRPr="00F22345">
              <w:rPr>
                <w:shd w:val="clear" w:color="auto" w:fill="FFFFFF"/>
                <w:lang w:val="en-US"/>
              </w:rPr>
              <w:t>b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Ширина фланцев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K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i</w:t>
            </w:r>
            <w:r w:rsidRPr="00F22345">
              <w:rPr>
                <w:shd w:val="clear" w:color="auto" w:fill="FFFFFF"/>
              </w:rPr>
              <w:t xml:space="preserve"> – по табл. 4.3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Расстояние от стенки до оси болтов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с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i</w:t>
            </w:r>
            <w:r w:rsidRPr="00F22345">
              <w:rPr>
                <w:shd w:val="clear" w:color="auto" w:fill="FFFFFF"/>
                <w:lang w:val="en-US"/>
              </w:rPr>
              <w:t xml:space="preserve"> – </w:t>
            </w:r>
            <w:r w:rsidRPr="00F22345">
              <w:rPr>
                <w:shd w:val="clear" w:color="auto" w:fill="FFFFFF"/>
              </w:rPr>
              <w:t>по табл. 4.3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Габариты подшипников (предварительно в</w:t>
            </w:r>
            <w:r w:rsidRPr="00F22345">
              <w:rPr>
                <w:shd w:val="clear" w:color="auto" w:fill="FFFFFF"/>
              </w:rPr>
              <w:t>ы</w:t>
            </w:r>
            <w:r w:rsidRPr="00F22345">
              <w:rPr>
                <w:shd w:val="clear" w:color="auto" w:fill="FFFFFF"/>
              </w:rPr>
              <w:t>бирают по средней серии)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 xml:space="preserve">согласно </w:t>
            </w: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</w:rPr>
              <w:t xml:space="preserve"> (табл. 2,1)</w:t>
            </w:r>
          </w:p>
        </w:tc>
      </w:tr>
      <w:tr w:rsidR="008A2D3F" w:rsidRPr="00F22345" w:rsidTr="00556775">
        <w:tc>
          <w:tcPr>
            <w:tcW w:w="5778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Габариты крышек</w:t>
            </w:r>
          </w:p>
        </w:tc>
        <w:tc>
          <w:tcPr>
            <w:tcW w:w="379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 xml:space="preserve">Согласно </w:t>
            </w:r>
            <w:r w:rsidRPr="00F22345">
              <w:rPr>
                <w:shd w:val="clear" w:color="auto" w:fill="FFFFFF"/>
                <w:lang w:val="en-US"/>
              </w:rPr>
              <w:t>D (</w:t>
            </w:r>
            <w:r w:rsidRPr="00F22345">
              <w:rPr>
                <w:shd w:val="clear" w:color="auto" w:fill="FFFFFF"/>
              </w:rPr>
              <w:t>табл. 4.4)</w:t>
            </w:r>
          </w:p>
        </w:tc>
      </w:tr>
    </w:tbl>
    <w:p w:rsidR="008A2D3F" w:rsidRPr="00AF429F" w:rsidRDefault="008A2D3F" w:rsidP="008A2D3F">
      <w:pPr>
        <w:rPr>
          <w:sz w:val="16"/>
          <w:szCs w:val="16"/>
        </w:rPr>
      </w:pPr>
    </w:p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left"/>
        <w:rPr>
          <w:shd w:val="clear" w:color="auto" w:fill="FFFFFF"/>
          <w:lang w:val="en-US"/>
        </w:rPr>
      </w:pPr>
      <w:r>
        <w:rPr>
          <w:shd w:val="clear" w:color="auto" w:fill="FFFFFF"/>
          <w:lang w:val="en-US"/>
        </w:rPr>
        <w:br w:type="page"/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lastRenderedPageBreak/>
        <w:t>4.3 РАЗМЕРЫ ЛАП ФЛАНЦЕВ КОРПУСА РЕДУКТОРОВ</w:t>
      </w:r>
    </w:p>
    <w:p w:rsidR="008A2D3F" w:rsidRPr="00AF429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z w:val="16"/>
          <w:szCs w:val="16"/>
          <w:shd w:val="clear" w:color="auto" w:fill="FFFFFF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59"/>
        <w:gridCol w:w="906"/>
        <w:gridCol w:w="906"/>
        <w:gridCol w:w="926"/>
        <w:gridCol w:w="926"/>
        <w:gridCol w:w="926"/>
        <w:gridCol w:w="926"/>
        <w:gridCol w:w="926"/>
        <w:gridCol w:w="926"/>
        <w:gridCol w:w="927"/>
      </w:tblGrid>
      <w:tr w:rsidR="008A2D3F" w:rsidRPr="00F22345" w:rsidTr="00556775">
        <w:tc>
          <w:tcPr>
            <w:tcW w:w="957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Параметры</w:t>
            </w:r>
          </w:p>
        </w:tc>
        <w:tc>
          <w:tcPr>
            <w:tcW w:w="8614" w:type="dxa"/>
            <w:gridSpan w:val="9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Болты</w:t>
            </w:r>
          </w:p>
        </w:tc>
      </w:tr>
      <w:tr w:rsidR="008A2D3F" w:rsidRPr="00F22345" w:rsidTr="00556775">
        <w:tc>
          <w:tcPr>
            <w:tcW w:w="95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М6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М8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М10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М12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М16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М20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М24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М27</w:t>
            </w:r>
          </w:p>
        </w:tc>
        <w:tc>
          <w:tcPr>
            <w:tcW w:w="95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М30</w:t>
            </w:r>
          </w:p>
        </w:tc>
      </w:tr>
      <w:tr w:rsidR="008A2D3F" w:rsidRPr="00F22345" w:rsidTr="00556775"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K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i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24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28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33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39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48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54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58</w:t>
            </w:r>
          </w:p>
        </w:tc>
        <w:tc>
          <w:tcPr>
            <w:tcW w:w="95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</w:t>
            </w:r>
          </w:p>
        </w:tc>
      </w:tr>
      <w:tr w:rsidR="008A2D3F" w:rsidRPr="00F22345" w:rsidTr="00556775"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с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i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34</w:t>
            </w:r>
          </w:p>
        </w:tc>
        <w:tc>
          <w:tcPr>
            <w:tcW w:w="95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36</w:t>
            </w:r>
          </w:p>
        </w:tc>
        <w:tc>
          <w:tcPr>
            <w:tcW w:w="958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</w:t>
            </w:r>
          </w:p>
        </w:tc>
      </w:tr>
    </w:tbl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t xml:space="preserve">4.4 КРЫШКА СМОТРОВОГО ОТВЕРСТИЯ РЕДУКТОРА И 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t>ОТДУШИНЫ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4876800" cy="4375150"/>
            <wp:effectExtent l="19050" t="0" r="0" b="0"/>
            <wp:docPr id="47" name="Рисунок 117" descr="D: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D:\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37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t>4.6. ПРОБКИ С ЦИЛИНДРИЧЕСКОЙ РЕЗЬБОЙ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5911850" cy="1866900"/>
            <wp:effectExtent l="19050" t="0" r="0" b="0"/>
            <wp:docPr id="48" name="Рисунок 118" descr="D:\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 descr="D:\2.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253"/>
        <w:gridCol w:w="859"/>
        <w:gridCol w:w="864"/>
        <w:gridCol w:w="860"/>
        <w:gridCol w:w="860"/>
        <w:gridCol w:w="856"/>
        <w:gridCol w:w="860"/>
        <w:gridCol w:w="862"/>
        <w:gridCol w:w="860"/>
        <w:gridCol w:w="860"/>
        <w:gridCol w:w="860"/>
      </w:tblGrid>
      <w:tr w:rsidR="008A2D3F" w:rsidRPr="00F22345" w:rsidTr="00556775">
        <w:tc>
          <w:tcPr>
            <w:tcW w:w="125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85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8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</w:p>
        </w:tc>
        <w:tc>
          <w:tcPr>
            <w:tcW w:w="85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b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S</w:t>
            </w:r>
          </w:p>
        </w:tc>
        <w:tc>
          <w:tcPr>
            <w:tcW w:w="86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B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</w:tr>
      <w:tr w:rsidR="008A2D3F" w:rsidRPr="00F22345" w:rsidTr="00556775">
        <w:tc>
          <w:tcPr>
            <w:tcW w:w="125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М16×1,5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М20×1,5</w:t>
            </w:r>
          </w:p>
        </w:tc>
        <w:tc>
          <w:tcPr>
            <w:tcW w:w="85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</w:tc>
        <w:tc>
          <w:tcPr>
            <w:tcW w:w="8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21,9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25,4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24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28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</w:t>
            </w:r>
          </w:p>
        </w:tc>
        <w:tc>
          <w:tcPr>
            <w:tcW w:w="85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19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</w:t>
            </w:r>
          </w:p>
        </w:tc>
        <w:tc>
          <w:tcPr>
            <w:tcW w:w="862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2,0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2,5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28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32</w:t>
            </w:r>
          </w:p>
        </w:tc>
        <w:tc>
          <w:tcPr>
            <w:tcW w:w="86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</w:t>
            </w:r>
          </w:p>
        </w:tc>
      </w:tr>
    </w:tbl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lastRenderedPageBreak/>
        <w:t>4.7 КРЫШКИ ВРЕЗНЫЕ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right"/>
        <w:rPr>
          <w:shd w:val="clear" w:color="auto" w:fill="FFFFFF"/>
        </w:rPr>
      </w:pPr>
      <w:r>
        <w:rPr>
          <w:shd w:val="clear" w:color="auto" w:fill="FFFFFF"/>
        </w:rPr>
        <w:t xml:space="preserve">Под манжетное               Под регулировочный 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t xml:space="preserve">      Глухие                            уплотнение                               винт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left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6120130" cy="4243634"/>
            <wp:effectExtent l="19050" t="0" r="0" b="0"/>
            <wp:docPr id="6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4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7"/>
        <w:gridCol w:w="737"/>
        <w:gridCol w:w="737"/>
      </w:tblGrid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47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85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90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95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100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110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43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46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56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67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77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85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95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102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105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117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3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34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38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44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90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95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</w:p>
        </w:tc>
        <w:tc>
          <w:tcPr>
            <w:tcW w:w="3680" w:type="dxa"/>
            <w:gridSpan w:val="5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14</w:t>
            </w:r>
          </w:p>
        </w:tc>
        <w:tc>
          <w:tcPr>
            <w:tcW w:w="2944" w:type="dxa"/>
            <w:gridSpan w:val="4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</w:tc>
        <w:tc>
          <w:tcPr>
            <w:tcW w:w="2211" w:type="dxa"/>
            <w:gridSpan w:val="3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1472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</w:t>
            </w:r>
          </w:p>
        </w:tc>
        <w:tc>
          <w:tcPr>
            <w:tcW w:w="1472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</w:t>
            </w:r>
          </w:p>
        </w:tc>
        <w:tc>
          <w:tcPr>
            <w:tcW w:w="2208" w:type="dxa"/>
            <w:gridSpan w:val="3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</w:t>
            </w:r>
          </w:p>
        </w:tc>
        <w:tc>
          <w:tcPr>
            <w:tcW w:w="3683" w:type="dxa"/>
            <w:gridSpan w:val="5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</w:p>
        </w:tc>
        <w:tc>
          <w:tcPr>
            <w:tcW w:w="3680" w:type="dxa"/>
            <w:gridSpan w:val="5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</w:t>
            </w:r>
          </w:p>
        </w:tc>
        <w:tc>
          <w:tcPr>
            <w:tcW w:w="3681" w:type="dxa"/>
            <w:gridSpan w:val="5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</w:t>
            </w:r>
          </w:p>
        </w:tc>
        <w:tc>
          <w:tcPr>
            <w:tcW w:w="1474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7361" w:type="dxa"/>
            <w:gridSpan w:val="10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</w:t>
            </w:r>
          </w:p>
        </w:tc>
        <w:tc>
          <w:tcPr>
            <w:tcW w:w="1474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0</w:t>
            </w:r>
          </w:p>
        </w:tc>
        <w:tc>
          <w:tcPr>
            <w:tcW w:w="7361" w:type="dxa"/>
            <w:gridSpan w:val="10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М16</w:t>
            </w:r>
          </w:p>
        </w:tc>
        <w:tc>
          <w:tcPr>
            <w:tcW w:w="1474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М20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2208" w:type="dxa"/>
            <w:gridSpan w:val="3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28</w:t>
            </w:r>
          </w:p>
        </w:tc>
        <w:tc>
          <w:tcPr>
            <w:tcW w:w="1472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</w:tc>
        <w:tc>
          <w:tcPr>
            <w:tcW w:w="3681" w:type="dxa"/>
            <w:gridSpan w:val="5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32</w:t>
            </w:r>
          </w:p>
        </w:tc>
        <w:tc>
          <w:tcPr>
            <w:tcW w:w="1474" w:type="dxa"/>
            <w:gridSpan w:val="2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38</w:t>
            </w:r>
          </w:p>
        </w:tc>
      </w:tr>
    </w:tbl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rPr>
          <w:shd w:val="clear" w:color="auto" w:fill="FFFFFF"/>
        </w:rPr>
      </w:pPr>
    </w:p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left"/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lastRenderedPageBreak/>
        <w:t>4.8. РЕЗИНОВЫЕ АРМИРОВАННЫЕ МАНЖЕТЫ (ГОСТ 8752-79)</w:t>
      </w:r>
    </w:p>
    <w:p w:rsidR="00F441AF" w:rsidRDefault="00F441A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noProof/>
          <w:shd w:val="clear" w:color="auto" w:fill="FFFFFF"/>
          <w:lang w:eastAsia="ru-RU"/>
        </w:rPr>
      </w:pPr>
      <w:r w:rsidRPr="00F441AF">
        <w:rPr>
          <w:noProof/>
          <w:shd w:val="clear" w:color="auto" w:fill="FFFFFF"/>
          <w:lang w:eastAsia="ru-RU"/>
        </w:rPr>
        <w:drawing>
          <wp:inline distT="0" distB="0" distL="0" distR="0">
            <wp:extent cx="5613278" cy="4221480"/>
            <wp:effectExtent l="19050" t="0" r="6472" b="0"/>
            <wp:docPr id="11" name="Рисунок 2" descr="D:\Dragan Yury\=Универ\Детали машин. 2016\ГОСТ 8752-79 Манжеты резиновые армированные для валов. Технические условия\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ragan Yury\=Универ\Детали машин. 2016\ГОСТ 8752-79 Манжеты резиновые армированные для валов. Технические условия\2.g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1042" t="53699" r="12976" b="7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278" cy="422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7"/>
        <w:gridCol w:w="737"/>
        <w:gridCol w:w="737"/>
      </w:tblGrid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35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45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55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60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65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70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58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65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70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85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90</w:t>
            </w:r>
          </w:p>
        </w:tc>
        <w:tc>
          <w:tcPr>
            <w:tcW w:w="73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95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</w:t>
            </w:r>
          </w:p>
        </w:tc>
        <w:tc>
          <w:tcPr>
            <w:tcW w:w="5152" w:type="dxa"/>
            <w:gridSpan w:val="7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</w:t>
            </w:r>
          </w:p>
        </w:tc>
        <w:tc>
          <w:tcPr>
            <w:tcW w:w="2947" w:type="dxa"/>
            <w:gridSpan w:val="4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</w:t>
            </w:r>
          </w:p>
        </w:tc>
      </w:tr>
      <w:tr w:rsidR="008A2D3F" w:rsidRPr="00F22345" w:rsidTr="00556775"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  <w:tc>
          <w:tcPr>
            <w:tcW w:w="73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-</w:t>
            </w:r>
          </w:p>
        </w:tc>
        <w:tc>
          <w:tcPr>
            <w:tcW w:w="5152" w:type="dxa"/>
            <w:gridSpan w:val="7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2947" w:type="dxa"/>
            <w:gridSpan w:val="4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</w:tc>
      </w:tr>
    </w:tbl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i/>
          <w:shd w:val="clear" w:color="auto" w:fill="FFFFFF"/>
        </w:rPr>
      </w:pPr>
      <w:r>
        <w:rPr>
          <w:shd w:val="clear" w:color="auto" w:fill="FFFFFF"/>
        </w:rPr>
        <w:t xml:space="preserve">Пример обозначения: </w:t>
      </w:r>
      <w:r>
        <w:rPr>
          <w:i/>
          <w:shd w:val="clear" w:color="auto" w:fill="FFFFFF"/>
        </w:rPr>
        <w:t>Манжета 1-50×70-4 ГОСТ 8752-79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i/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t>4.9 ШАЙБЫ ПРУЖИННЫЕ (ГОСТ 6402-70)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3111500" cy="1390650"/>
            <wp:effectExtent l="19050" t="0" r="0" b="0"/>
            <wp:docPr id="53" name="Рисунок 122" descr="D:\0406201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 descr="D:\040620112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 w:rsidR="008A2D3F" w:rsidRPr="00F22345" w:rsidTr="00556775"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Диаметры резьбы, мм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s=b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Диаметры резьбы, мм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159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s=b</w:t>
            </w:r>
          </w:p>
        </w:tc>
      </w:tr>
      <w:tr w:rsidR="008A2D3F" w:rsidRPr="00F22345" w:rsidTr="00556775"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6,1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1,6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12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12,1</w:t>
            </w:r>
          </w:p>
        </w:tc>
        <w:tc>
          <w:tcPr>
            <w:tcW w:w="159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3,0</w:t>
            </w:r>
          </w:p>
        </w:tc>
      </w:tr>
      <w:tr w:rsidR="008A2D3F" w:rsidRPr="00F22345" w:rsidTr="00556775"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8,1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2,0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16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16,3</w:t>
            </w:r>
          </w:p>
        </w:tc>
        <w:tc>
          <w:tcPr>
            <w:tcW w:w="159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4,0</w:t>
            </w:r>
          </w:p>
        </w:tc>
      </w:tr>
      <w:tr w:rsidR="008A2D3F" w:rsidRPr="00F22345" w:rsidTr="00556775"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10,1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2,5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20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20,5</w:t>
            </w:r>
          </w:p>
        </w:tc>
        <w:tc>
          <w:tcPr>
            <w:tcW w:w="159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5,0</w:t>
            </w:r>
          </w:p>
        </w:tc>
      </w:tr>
    </w:tbl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  <w:lang w:val="en-US"/>
        </w:rPr>
        <w:lastRenderedPageBreak/>
        <w:t>4.10</w:t>
      </w:r>
      <w:r>
        <w:rPr>
          <w:shd w:val="clear" w:color="auto" w:fill="FFFFFF"/>
        </w:rPr>
        <w:t xml:space="preserve"> ШАЙБЫ РЕГУЛИРОВАЧНЫЕ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6119200" cy="3014804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15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  <w:lang w:val="en-U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245"/>
        <w:gridCol w:w="846"/>
        <w:gridCol w:w="680"/>
        <w:gridCol w:w="684"/>
        <w:gridCol w:w="684"/>
        <w:gridCol w:w="681"/>
        <w:gridCol w:w="675"/>
        <w:gridCol w:w="677"/>
        <w:gridCol w:w="681"/>
        <w:gridCol w:w="681"/>
        <w:gridCol w:w="679"/>
        <w:gridCol w:w="681"/>
        <w:gridCol w:w="677"/>
      </w:tblGrid>
      <w:tr w:rsidR="008A2D3F" w:rsidRPr="00F22345" w:rsidTr="00556775">
        <w:tc>
          <w:tcPr>
            <w:tcW w:w="124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Диаметр крышки</w:t>
            </w:r>
          </w:p>
        </w:tc>
        <w:tc>
          <w:tcPr>
            <w:tcW w:w="846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68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68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2</w:t>
            </w:r>
          </w:p>
        </w:tc>
        <w:tc>
          <w:tcPr>
            <w:tcW w:w="68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3</w:t>
            </w:r>
          </w:p>
        </w:tc>
        <w:tc>
          <w:tcPr>
            <w:tcW w:w="68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4</w:t>
            </w:r>
          </w:p>
        </w:tc>
        <w:tc>
          <w:tcPr>
            <w:tcW w:w="675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</w:p>
        </w:tc>
        <w:tc>
          <w:tcPr>
            <w:tcW w:w="67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s</w:t>
            </w:r>
          </w:p>
        </w:tc>
        <w:tc>
          <w:tcPr>
            <w:tcW w:w="68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s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68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</w:p>
        </w:tc>
        <w:tc>
          <w:tcPr>
            <w:tcW w:w="67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</w:p>
        </w:tc>
        <w:tc>
          <w:tcPr>
            <w:tcW w:w="68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R</w:t>
            </w:r>
          </w:p>
        </w:tc>
        <w:tc>
          <w:tcPr>
            <w:tcW w:w="67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r</w:t>
            </w:r>
          </w:p>
        </w:tc>
      </w:tr>
      <w:tr w:rsidR="008A2D3F" w:rsidRPr="00F22345" w:rsidTr="00556775">
        <w:trPr>
          <w:trHeight w:val="332"/>
        </w:trPr>
        <w:tc>
          <w:tcPr>
            <w:tcW w:w="1245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47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110</w:t>
            </w:r>
          </w:p>
        </w:tc>
        <w:tc>
          <w:tcPr>
            <w:tcW w:w="846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39,5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41,5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46,5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51,5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61,5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71,5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79,5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84,5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89,5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94,5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99,5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109,5</w:t>
            </w:r>
          </w:p>
        </w:tc>
        <w:tc>
          <w:tcPr>
            <w:tcW w:w="680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</w:t>
            </w:r>
          </w:p>
        </w:tc>
        <w:tc>
          <w:tcPr>
            <w:tcW w:w="684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47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95</w:t>
            </w:r>
          </w:p>
        </w:tc>
        <w:tc>
          <w:tcPr>
            <w:tcW w:w="684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24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17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31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38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68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78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83</w:t>
            </w:r>
          </w:p>
        </w:tc>
        <w:tc>
          <w:tcPr>
            <w:tcW w:w="681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15</w:t>
            </w:r>
          </w:p>
        </w:tc>
        <w:tc>
          <w:tcPr>
            <w:tcW w:w="675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26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34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80</w:t>
            </w:r>
          </w:p>
        </w:tc>
        <w:tc>
          <w:tcPr>
            <w:tcW w:w="677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</w:t>
            </w:r>
          </w:p>
        </w:tc>
        <w:tc>
          <w:tcPr>
            <w:tcW w:w="681" w:type="dxa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</w:t>
            </w:r>
          </w:p>
        </w:tc>
        <w:tc>
          <w:tcPr>
            <w:tcW w:w="681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</w:t>
            </w:r>
          </w:p>
        </w:tc>
        <w:tc>
          <w:tcPr>
            <w:tcW w:w="679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</w:t>
            </w:r>
          </w:p>
        </w:tc>
        <w:tc>
          <w:tcPr>
            <w:tcW w:w="681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62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120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135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140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160</w:t>
            </w:r>
          </w:p>
        </w:tc>
        <w:tc>
          <w:tcPr>
            <w:tcW w:w="677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</w:t>
            </w:r>
            <w:r w:rsidRPr="00F22345">
              <w:rPr>
                <w:shd w:val="clear" w:color="auto" w:fill="FFFFFF"/>
              </w:rPr>
              <w:t>,</w:t>
            </w:r>
            <w:r w:rsidRPr="00F22345">
              <w:rPr>
                <w:shd w:val="clear" w:color="auto" w:fill="FFFFFF"/>
                <w:lang w:val="en-US"/>
              </w:rPr>
              <w:t>6</w:t>
            </w:r>
          </w:p>
        </w:tc>
      </w:tr>
      <w:tr w:rsidR="008A2D3F" w:rsidRPr="00F22345" w:rsidTr="00556775">
        <w:trPr>
          <w:trHeight w:val="556"/>
        </w:trPr>
        <w:tc>
          <w:tcPr>
            <w:tcW w:w="124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46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0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4,5</w:t>
            </w: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9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rPr>
          <w:trHeight w:val="70"/>
        </w:trPr>
        <w:tc>
          <w:tcPr>
            <w:tcW w:w="124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46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0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</w:t>
            </w: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</w:p>
        </w:tc>
        <w:tc>
          <w:tcPr>
            <w:tcW w:w="67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</w:p>
        </w:tc>
        <w:tc>
          <w:tcPr>
            <w:tcW w:w="677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</w:t>
            </w:r>
          </w:p>
        </w:tc>
        <w:tc>
          <w:tcPr>
            <w:tcW w:w="68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</w:t>
            </w:r>
          </w:p>
        </w:tc>
        <w:tc>
          <w:tcPr>
            <w:tcW w:w="68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</w:t>
            </w:r>
          </w:p>
        </w:tc>
        <w:tc>
          <w:tcPr>
            <w:tcW w:w="679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</w:p>
        </w:tc>
        <w:tc>
          <w:tcPr>
            <w:tcW w:w="67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rPr>
          <w:trHeight w:val="654"/>
        </w:trPr>
        <w:tc>
          <w:tcPr>
            <w:tcW w:w="1245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46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0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20</w:t>
            </w:r>
          </w:p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25</w:t>
            </w:r>
          </w:p>
        </w:tc>
        <w:tc>
          <w:tcPr>
            <w:tcW w:w="675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</w:t>
            </w:r>
          </w:p>
        </w:tc>
        <w:tc>
          <w:tcPr>
            <w:tcW w:w="681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9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</w:t>
            </w:r>
          </w:p>
        </w:tc>
      </w:tr>
      <w:tr w:rsidR="008A2D3F" w:rsidRPr="00F22345" w:rsidTr="00556775">
        <w:trPr>
          <w:trHeight w:val="322"/>
        </w:trPr>
        <w:tc>
          <w:tcPr>
            <w:tcW w:w="124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46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0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30</w:t>
            </w:r>
          </w:p>
        </w:tc>
        <w:tc>
          <w:tcPr>
            <w:tcW w:w="67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5</w:t>
            </w: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12</w:t>
            </w:r>
          </w:p>
        </w:tc>
        <w:tc>
          <w:tcPr>
            <w:tcW w:w="679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</w:t>
            </w: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rPr>
          <w:trHeight w:val="322"/>
        </w:trPr>
        <w:tc>
          <w:tcPr>
            <w:tcW w:w="1245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46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0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</w:p>
        </w:tc>
        <w:tc>
          <w:tcPr>
            <w:tcW w:w="675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9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 w:val="restart"/>
            <w:tcBorders>
              <w:bottom w:val="single" w:sz="4" w:space="0" w:color="000000"/>
            </w:tcBorders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2,5</w:t>
            </w:r>
          </w:p>
        </w:tc>
      </w:tr>
      <w:tr w:rsidR="008A2D3F" w:rsidRPr="00F22345" w:rsidTr="00556775">
        <w:trPr>
          <w:trHeight w:val="884"/>
        </w:trPr>
        <w:tc>
          <w:tcPr>
            <w:tcW w:w="124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46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0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</w:t>
            </w:r>
          </w:p>
        </w:tc>
        <w:tc>
          <w:tcPr>
            <w:tcW w:w="681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7</w:t>
            </w: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9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124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846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0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</w:t>
            </w: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40</w:t>
            </w:r>
          </w:p>
        </w:tc>
        <w:tc>
          <w:tcPr>
            <w:tcW w:w="675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81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14</w:t>
            </w:r>
          </w:p>
        </w:tc>
        <w:tc>
          <w:tcPr>
            <w:tcW w:w="679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</w:t>
            </w:r>
          </w:p>
        </w:tc>
        <w:tc>
          <w:tcPr>
            <w:tcW w:w="681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677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</w:t>
            </w:r>
          </w:p>
        </w:tc>
      </w:tr>
    </w:tbl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5810250" cy="2000250"/>
            <wp:effectExtent l="19050" t="0" r="0" b="0"/>
            <wp:docPr id="55" name="Рисунок 124" descr="D:\0406201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 descr="D:\0406201122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t>Примеры регулировочных узлов при применении подшипников типа 7000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shd w:val="clear" w:color="auto" w:fill="FFFFFF"/>
        </w:rPr>
        <w:lastRenderedPageBreak/>
        <w:t>4.11 БОЛТЫ С ШЕСТИГРАННОЙ ГОЛОВКОЙ класса точности В (ГОСТ 7798-70); болты с шестигранной уменьшенной головкой (ГОСТ 7808-70)</w:t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6120130" cy="2274022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27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Default="008A2D3F" w:rsidP="008A2D3F">
      <w:pPr>
        <w:pStyle w:val="a3"/>
        <w:tabs>
          <w:tab w:val="left" w:pos="851"/>
        </w:tabs>
        <w:spacing w:line="240" w:lineRule="auto"/>
        <w:ind w:left="0"/>
        <w:contextualSpacing w:val="0"/>
        <w:jc w:val="center"/>
        <w:rPr>
          <w:shd w:val="clear" w:color="auto" w:fill="FFFFFF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63"/>
        <w:gridCol w:w="1063"/>
        <w:gridCol w:w="1063"/>
        <w:gridCol w:w="1063"/>
        <w:gridCol w:w="1063"/>
        <w:gridCol w:w="1064"/>
        <w:gridCol w:w="1064"/>
        <w:gridCol w:w="1196"/>
        <w:gridCol w:w="1064"/>
      </w:tblGrid>
      <w:tr w:rsidR="008A2D3F" w:rsidRPr="00F22345" w:rsidTr="00556775">
        <w:tc>
          <w:tcPr>
            <w:tcW w:w="1063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3189" w:type="dxa"/>
            <w:gridSpan w:val="3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ГОСТ 7798-70</w:t>
            </w:r>
          </w:p>
        </w:tc>
        <w:tc>
          <w:tcPr>
            <w:tcW w:w="3191" w:type="dxa"/>
            <w:gridSpan w:val="3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ГОСТ 7808-70</w:t>
            </w:r>
          </w:p>
        </w:tc>
        <w:tc>
          <w:tcPr>
            <w:tcW w:w="1064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</w:p>
        </w:tc>
        <w:tc>
          <w:tcPr>
            <w:tcW w:w="1064" w:type="dxa"/>
            <w:vMerge w:val="restart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0</w:t>
            </w:r>
          </w:p>
        </w:tc>
      </w:tr>
      <w:tr w:rsidR="008A2D3F" w:rsidRPr="00F22345" w:rsidTr="00556775">
        <w:tc>
          <w:tcPr>
            <w:tcW w:w="1063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S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S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106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  <w:tc>
          <w:tcPr>
            <w:tcW w:w="1064" w:type="dxa"/>
            <w:vMerge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6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4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6...40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13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14,2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13,2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8…60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17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18,7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15,5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10…88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26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12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19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20,9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18,9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14…100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16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24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26,5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24,5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20…120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38</w:t>
            </w:r>
          </w:p>
        </w:tc>
      </w:tr>
      <w:tr w:rsidR="008A2D3F" w:rsidRPr="00F22345" w:rsidTr="00556775"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30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33,3</w:t>
            </w:r>
          </w:p>
        </w:tc>
        <w:tc>
          <w:tcPr>
            <w:tcW w:w="1063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27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30,2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25…150</w:t>
            </w:r>
          </w:p>
        </w:tc>
        <w:tc>
          <w:tcPr>
            <w:tcW w:w="1064" w:type="dxa"/>
          </w:tcPr>
          <w:p w:rsidR="008A2D3F" w:rsidRPr="00F22345" w:rsidRDefault="008A2D3F" w:rsidP="00556775">
            <w:pPr>
              <w:pStyle w:val="a3"/>
              <w:tabs>
                <w:tab w:val="left" w:pos="851"/>
              </w:tabs>
              <w:spacing w:line="240" w:lineRule="auto"/>
              <w:ind w:left="0"/>
              <w:contextualSpacing w:val="0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46</w:t>
            </w:r>
          </w:p>
        </w:tc>
      </w:tr>
    </w:tbl>
    <w:p w:rsidR="008A2D3F" w:rsidRDefault="008A2D3F" w:rsidP="008A2D3F">
      <w:pPr>
        <w:pStyle w:val="a3"/>
        <w:tabs>
          <w:tab w:val="left" w:pos="851"/>
        </w:tabs>
        <w:spacing w:line="240" w:lineRule="auto"/>
        <w:ind w:left="0" w:firstLine="567"/>
        <w:contextualSpacing w:val="0"/>
        <w:rPr>
          <w:shd w:val="clear" w:color="auto" w:fill="FFFFFF"/>
        </w:rPr>
      </w:pPr>
      <w:r>
        <w:rPr>
          <w:shd w:val="clear" w:color="auto" w:fill="FFFFFF"/>
        </w:rPr>
        <w:t>Примечание:</w:t>
      </w:r>
    </w:p>
    <w:p w:rsidR="008A2D3F" w:rsidRPr="00B20674" w:rsidRDefault="008A2D3F" w:rsidP="008A2D3F">
      <w:pPr>
        <w:pStyle w:val="a3"/>
        <w:numPr>
          <w:ilvl w:val="0"/>
          <w:numId w:val="36"/>
        </w:numPr>
        <w:tabs>
          <w:tab w:val="clear" w:pos="3570"/>
          <w:tab w:val="clear" w:pos="7515"/>
          <w:tab w:val="left" w:pos="851"/>
        </w:tabs>
        <w:spacing w:line="240" w:lineRule="auto"/>
        <w:ind w:left="0" w:firstLine="567"/>
        <w:jc w:val="left"/>
      </w:pPr>
      <w:r w:rsidRPr="00B20674">
        <w:t>Размер I в указанных пределах</w:t>
      </w:r>
      <w:r>
        <w:t xml:space="preserve"> брать из следующего рада чисел:</w:t>
      </w:r>
      <w:r w:rsidRPr="00B20674">
        <w:t xml:space="preserve"> 8, 10,12,14,16.20,25, 30, 35, 40,45, 50, 55,60,65, 70, 75.</w:t>
      </w:r>
    </w:p>
    <w:p w:rsidR="008A2D3F" w:rsidRPr="005155B4" w:rsidRDefault="008A2D3F" w:rsidP="008A2D3F">
      <w:pPr>
        <w:pStyle w:val="a3"/>
        <w:numPr>
          <w:ilvl w:val="0"/>
          <w:numId w:val="36"/>
        </w:numPr>
        <w:tabs>
          <w:tab w:val="clear" w:pos="3570"/>
          <w:tab w:val="clear" w:pos="7515"/>
          <w:tab w:val="left" w:pos="709"/>
          <w:tab w:val="left" w:pos="851"/>
        </w:tabs>
        <w:spacing w:line="240" w:lineRule="auto"/>
        <w:ind w:left="0" w:firstLine="567"/>
        <w:contextualSpacing w:val="0"/>
        <w:jc w:val="left"/>
        <w:rPr>
          <w:i/>
          <w:shd w:val="clear" w:color="auto" w:fill="FFFFFF"/>
        </w:rPr>
      </w:pPr>
      <w:r w:rsidRPr="00B20674">
        <w:t>При</w:t>
      </w:r>
      <w:r>
        <w:t>мер условного обозначения болта</w:t>
      </w:r>
      <w:r w:rsidRPr="00B20674">
        <w:t xml:space="preserve"> с диаметром резьбы </w:t>
      </w:r>
      <w:r w:rsidRPr="00B20674">
        <w:rPr>
          <w:lang w:val="en-US"/>
        </w:rPr>
        <w:t>d</w:t>
      </w:r>
      <w:r w:rsidRPr="00B20674">
        <w:t xml:space="preserve"> </w:t>
      </w:r>
      <w:r>
        <w:t xml:space="preserve">= 6 мм, длиной </w:t>
      </w:r>
      <w:r>
        <w:rPr>
          <w:lang w:val="en-US"/>
        </w:rPr>
        <w:t>l</w:t>
      </w:r>
      <w:r>
        <w:t xml:space="preserve"> = 20 мм.</w:t>
      </w:r>
      <w:r w:rsidRPr="00B20674">
        <w:t xml:space="preserve"> с полем допуска 8</w:t>
      </w:r>
      <w:r w:rsidRPr="00B20674">
        <w:rPr>
          <w:lang w:val="en-US"/>
        </w:rPr>
        <w:t>g</w:t>
      </w:r>
      <w:r>
        <w:t>.</w:t>
      </w:r>
      <w:r w:rsidRPr="00B20674">
        <w:t xml:space="preserve"> </w:t>
      </w:r>
      <w:r>
        <w:t>класса прочности 6.6.</w:t>
      </w:r>
      <w:r w:rsidRPr="00B20674">
        <w:t xml:space="preserve"> с покрытием 02 (кадмиевые с хромированием) толщиной 9 мкм:</w:t>
      </w:r>
      <w:r w:rsidRPr="00B20674">
        <w:rPr>
          <w:i/>
        </w:rPr>
        <w:t xml:space="preserve"> </w:t>
      </w:r>
      <w:r w:rsidRPr="00B20674">
        <w:rPr>
          <w:bCs/>
          <w:i/>
          <w:iCs/>
        </w:rPr>
        <w:t xml:space="preserve">Болт </w:t>
      </w:r>
      <w:r w:rsidRPr="00B20674">
        <w:rPr>
          <w:bCs/>
          <w:i/>
          <w:iCs/>
          <w:lang w:val="en-US"/>
        </w:rPr>
        <w:t>M</w:t>
      </w:r>
      <w:r w:rsidRPr="00B20674">
        <w:rPr>
          <w:bCs/>
          <w:i/>
          <w:iCs/>
        </w:rPr>
        <w:t>6-8</w:t>
      </w:r>
      <w:r w:rsidRPr="00B20674">
        <w:rPr>
          <w:bCs/>
          <w:i/>
          <w:iCs/>
          <w:lang w:val="en-US"/>
        </w:rPr>
        <w:t>g</w:t>
      </w:r>
      <w:r w:rsidRPr="00B20674">
        <w:rPr>
          <w:bCs/>
          <w:i/>
          <w:iCs/>
        </w:rPr>
        <w:t>×</w:t>
      </w:r>
      <w:r w:rsidRPr="00B20674">
        <w:rPr>
          <w:i/>
          <w:iCs/>
        </w:rPr>
        <w:t xml:space="preserve"> 20.66 029</w:t>
      </w:r>
      <w:r w:rsidRPr="00B20674">
        <w:rPr>
          <w:bCs/>
          <w:i/>
          <w:iCs/>
        </w:rPr>
        <w:t xml:space="preserve"> ГОСТ 7798-70</w:t>
      </w:r>
    </w:p>
    <w:p w:rsidR="008A2D3F" w:rsidRDefault="008A2D3F" w:rsidP="008A2D3F">
      <w:pPr>
        <w:pStyle w:val="a3"/>
        <w:tabs>
          <w:tab w:val="left" w:pos="709"/>
          <w:tab w:val="left" w:pos="851"/>
        </w:tabs>
        <w:spacing w:line="240" w:lineRule="auto"/>
        <w:ind w:left="567"/>
        <w:contextualSpacing w:val="0"/>
        <w:rPr>
          <w:bCs/>
          <w:i/>
          <w:iCs/>
        </w:rPr>
      </w:pPr>
    </w:p>
    <w:p w:rsidR="008A2D3F" w:rsidRDefault="008A2D3F" w:rsidP="008A2D3F">
      <w:pPr>
        <w:pStyle w:val="a3"/>
        <w:tabs>
          <w:tab w:val="left" w:pos="709"/>
          <w:tab w:val="left" w:pos="851"/>
        </w:tabs>
        <w:spacing w:line="240" w:lineRule="auto"/>
        <w:ind w:left="567"/>
        <w:contextualSpacing w:val="0"/>
        <w:jc w:val="center"/>
        <w:rPr>
          <w:bCs/>
          <w:iCs/>
        </w:rPr>
      </w:pPr>
      <w:r>
        <w:rPr>
          <w:bCs/>
          <w:iCs/>
        </w:rPr>
        <w:t>4.12 Ш</w:t>
      </w:r>
      <w:r w:rsidR="00763868">
        <w:rPr>
          <w:bCs/>
          <w:iCs/>
        </w:rPr>
        <w:t>Т</w:t>
      </w:r>
      <w:r>
        <w:rPr>
          <w:bCs/>
          <w:iCs/>
        </w:rPr>
        <w:t>ИФТЫ ЦИЛИНДРИЧЕСКИ</w:t>
      </w:r>
      <w:r w:rsidR="00763868">
        <w:rPr>
          <w:bCs/>
          <w:iCs/>
        </w:rPr>
        <w:t>Е</w:t>
      </w:r>
      <w:r>
        <w:rPr>
          <w:bCs/>
          <w:iCs/>
        </w:rPr>
        <w:t>(ГОСТ 3128-70)</w:t>
      </w:r>
    </w:p>
    <w:p w:rsidR="008A2D3F" w:rsidRDefault="008A2D3F" w:rsidP="008A2D3F">
      <w:pPr>
        <w:pStyle w:val="a3"/>
        <w:tabs>
          <w:tab w:val="left" w:pos="709"/>
          <w:tab w:val="left" w:pos="851"/>
        </w:tabs>
        <w:spacing w:line="240" w:lineRule="auto"/>
        <w:ind w:left="567"/>
        <w:contextualSpacing w:val="0"/>
        <w:rPr>
          <w:shd w:val="clear" w:color="auto" w:fill="FFFFFF"/>
        </w:rPr>
      </w:pPr>
    </w:p>
    <w:tbl>
      <w:tblPr>
        <w:tblW w:w="0" w:type="auto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06"/>
        <w:gridCol w:w="1556"/>
        <w:gridCol w:w="1556"/>
        <w:gridCol w:w="1556"/>
        <w:gridCol w:w="1556"/>
        <w:gridCol w:w="1557"/>
      </w:tblGrid>
      <w:tr w:rsidR="008A2D3F" w:rsidRPr="00F22345" w:rsidTr="00556775"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c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l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20…40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1,2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25…50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1,6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30…60</w:t>
            </w:r>
          </w:p>
        </w:tc>
        <w:tc>
          <w:tcPr>
            <w:tcW w:w="1595" w:type="dxa"/>
          </w:tcPr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12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1,6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35…70</w:t>
            </w:r>
          </w:p>
        </w:tc>
        <w:tc>
          <w:tcPr>
            <w:tcW w:w="1596" w:type="dxa"/>
          </w:tcPr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</w:t>
            </w:r>
          </w:p>
          <w:p w:rsidR="008A2D3F" w:rsidRPr="00F22345" w:rsidRDefault="008A2D3F" w:rsidP="00556775">
            <w:pPr>
              <w:pStyle w:val="a3"/>
              <w:tabs>
                <w:tab w:val="left" w:pos="709"/>
                <w:tab w:val="left" w:pos="851"/>
              </w:tabs>
              <w:spacing w:line="240" w:lineRule="auto"/>
              <w:ind w:left="0"/>
              <w:contextualSpacing w:val="0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40…80</w:t>
            </w:r>
          </w:p>
        </w:tc>
      </w:tr>
    </w:tbl>
    <w:p w:rsidR="008A2D3F" w:rsidRDefault="008A2D3F" w:rsidP="008A2D3F">
      <w:pPr>
        <w:pStyle w:val="a3"/>
        <w:tabs>
          <w:tab w:val="left" w:pos="709"/>
          <w:tab w:val="left" w:pos="851"/>
        </w:tabs>
        <w:spacing w:line="240" w:lineRule="auto"/>
        <w:ind w:left="567"/>
        <w:contextualSpacing w:val="0"/>
        <w:rPr>
          <w:shd w:val="clear" w:color="auto" w:fill="FFFFFF"/>
        </w:rPr>
      </w:pPr>
    </w:p>
    <w:p w:rsidR="008A2D3F" w:rsidRDefault="008A2D3F" w:rsidP="008A2D3F">
      <w:pPr>
        <w:pStyle w:val="a3"/>
        <w:tabs>
          <w:tab w:val="left" w:pos="709"/>
          <w:tab w:val="left" w:pos="851"/>
        </w:tabs>
        <w:spacing w:line="240" w:lineRule="auto"/>
        <w:ind w:left="567"/>
        <w:contextualSpacing w:val="0"/>
        <w:rPr>
          <w:shd w:val="clear" w:color="auto" w:fill="FFFFFF"/>
        </w:rPr>
      </w:pPr>
      <w:r>
        <w:rPr>
          <w:shd w:val="clear" w:color="auto" w:fill="FFFFFF"/>
        </w:rPr>
        <w:t>Примечания: 1. Размеры бать из ряда чисел  табл. 4.12</w:t>
      </w:r>
    </w:p>
    <w:p w:rsidR="008A2D3F" w:rsidRPr="00D63F2F" w:rsidRDefault="008A2D3F" w:rsidP="008A2D3F">
      <w:pPr>
        <w:tabs>
          <w:tab w:val="left" w:pos="709"/>
          <w:tab w:val="left" w:pos="851"/>
        </w:tabs>
        <w:spacing w:line="240" w:lineRule="auto"/>
        <w:ind w:left="567"/>
        <w:rPr>
          <w:shd w:val="clear" w:color="auto" w:fill="FFFFFF"/>
        </w:rPr>
      </w:pPr>
      <w:r w:rsidRPr="00D63F2F">
        <w:rPr>
          <w:shd w:val="clear" w:color="auto" w:fill="FFFFFF"/>
        </w:rPr>
        <w:t xml:space="preserve">  </w:t>
      </w:r>
      <w:r w:rsidR="009D4AC8">
        <w:rPr>
          <w:shd w:val="clear" w:color="auto" w:fill="FFFFFF"/>
        </w:rPr>
        <w:t xml:space="preserve">                    </w:t>
      </w:r>
      <w:r>
        <w:rPr>
          <w:shd w:val="clear" w:color="auto" w:fill="FFFFFF"/>
        </w:rPr>
        <w:t xml:space="preserve">2. </w:t>
      </w:r>
      <w:r w:rsidRPr="00D63F2F">
        <w:rPr>
          <w:shd w:val="clear" w:color="auto" w:fill="FFFFFF"/>
        </w:rPr>
        <w:t>Пример обозначения: Штифт 10</w:t>
      </w:r>
      <w:r w:rsidRPr="00D63F2F">
        <w:rPr>
          <w:shd w:val="clear" w:color="auto" w:fill="FFFFFF"/>
          <w:lang w:val="en-US"/>
        </w:rPr>
        <w:t>h</w:t>
      </w:r>
      <w:r w:rsidRPr="00D63F2F">
        <w:rPr>
          <w:shd w:val="clear" w:color="auto" w:fill="FFFFFF"/>
        </w:rPr>
        <w:t>8×40 ГОСТ 3128-70</w:t>
      </w:r>
    </w:p>
    <w:p w:rsidR="008A2D3F" w:rsidRDefault="008A2D3F" w:rsidP="008A2D3F">
      <w:pPr>
        <w:ind w:left="567"/>
        <w:rPr>
          <w:shd w:val="clear" w:color="auto" w:fill="FFFFFF"/>
        </w:rPr>
      </w:pPr>
    </w:p>
    <w:p w:rsidR="008A2D3F" w:rsidRDefault="008A2D3F" w:rsidP="008A2D3F">
      <w:pPr>
        <w:ind w:left="567"/>
        <w:rPr>
          <w:shd w:val="clear" w:color="auto" w:fill="FFFFFF"/>
        </w:rPr>
      </w:pPr>
      <w:r>
        <w:rPr>
          <w:shd w:val="clear" w:color="auto" w:fill="FFFFFF"/>
        </w:rPr>
        <w:lastRenderedPageBreak/>
        <w:t>4.13. ГАЙКИ ШЕСТИГРАННЫЕ класса точности В (ГОСТ 5915-70); га</w:t>
      </w:r>
      <w:r>
        <w:rPr>
          <w:shd w:val="clear" w:color="auto" w:fill="FFFFFF"/>
        </w:rPr>
        <w:t>й</w:t>
      </w:r>
      <w:r>
        <w:rPr>
          <w:shd w:val="clear" w:color="auto" w:fill="FFFFFF"/>
        </w:rPr>
        <w:t>ки шестигранные низкие класса точности В (ГОСТ 5916-70); гайки с уменьшенным размеров «под ключ класса точности А» (ГОСТ 2524-70)</w:t>
      </w:r>
    </w:p>
    <w:p w:rsidR="008A2D3F" w:rsidRDefault="008A2D3F" w:rsidP="008A2D3F">
      <w:pPr>
        <w:ind w:left="567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5410200" cy="1644650"/>
            <wp:effectExtent l="19050" t="0" r="0" b="0"/>
            <wp:docPr id="57" name="Рисунок 126" descr="D:\0406201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 descr="D:\0406201123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164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5"/>
        <w:gridCol w:w="1343"/>
        <w:gridCol w:w="998"/>
        <w:gridCol w:w="998"/>
        <w:gridCol w:w="998"/>
        <w:gridCol w:w="998"/>
        <w:gridCol w:w="998"/>
        <w:gridCol w:w="998"/>
        <w:gridCol w:w="998"/>
      </w:tblGrid>
      <w:tr w:rsidR="008A2D3F" w:rsidRPr="00F22345" w:rsidTr="00556775">
        <w:tc>
          <w:tcPr>
            <w:tcW w:w="675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</w:tc>
        <w:tc>
          <w:tcPr>
            <w:tcW w:w="134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8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10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12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(14)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16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(18)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20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(22)</w:t>
            </w:r>
          </w:p>
        </w:tc>
      </w:tr>
      <w:tr w:rsidR="008A2D3F" w:rsidRPr="00F22345" w:rsidTr="00556775">
        <w:tc>
          <w:tcPr>
            <w:tcW w:w="675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S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S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D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H</w:t>
            </w:r>
            <w:r w:rsidRPr="00F22345">
              <w:rPr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134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13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  <w:lang w:val="en-US"/>
              </w:rPr>
            </w:pPr>
            <w:r w:rsidRPr="00F22345">
              <w:rPr>
                <w:shd w:val="clear" w:color="auto" w:fill="FFFFFF"/>
                <w:lang w:val="en-US"/>
              </w:rPr>
              <w:t>12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  <w:lang w:val="en-US"/>
              </w:rPr>
              <w:t>14</w:t>
            </w:r>
            <w:r w:rsidRPr="00F22345">
              <w:rPr>
                <w:shd w:val="clear" w:color="auto" w:fill="FFFFFF"/>
              </w:rPr>
              <w:t>,2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13,2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6,5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5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14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18,7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15,5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6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19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17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20,9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18,9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7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19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24,3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21,9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11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24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22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26,5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24,5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13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8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27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24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29,9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27,6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15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27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33,3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30,2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16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9</w:t>
            </w:r>
          </w:p>
        </w:tc>
        <w:tc>
          <w:tcPr>
            <w:tcW w:w="99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32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35,0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34,6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18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10</w:t>
            </w:r>
          </w:p>
        </w:tc>
      </w:tr>
    </w:tbl>
    <w:p w:rsidR="008A2D3F" w:rsidRDefault="008A2D3F" w:rsidP="008A2D3F">
      <w:pPr>
        <w:ind w:left="567"/>
        <w:rPr>
          <w:shd w:val="clear" w:color="auto" w:fill="FFFFFF"/>
        </w:rPr>
      </w:pPr>
    </w:p>
    <w:p w:rsidR="008A2D3F" w:rsidRDefault="008A2D3F" w:rsidP="008A2D3F">
      <w:pPr>
        <w:ind w:left="567"/>
        <w:rPr>
          <w:i/>
          <w:shd w:val="clear" w:color="auto" w:fill="FFFFFF"/>
        </w:rPr>
      </w:pPr>
      <w:r>
        <w:rPr>
          <w:shd w:val="clear" w:color="auto" w:fill="FFFFFF"/>
        </w:rPr>
        <w:t xml:space="preserve">Пример обозначения: </w:t>
      </w:r>
      <w:r>
        <w:rPr>
          <w:i/>
          <w:shd w:val="clear" w:color="auto" w:fill="FFFFFF"/>
        </w:rPr>
        <w:t>Гайка М12-6Н.5.029 ГОСТ 5915-70</w:t>
      </w:r>
    </w:p>
    <w:p w:rsidR="008A2D3F" w:rsidRDefault="008A2D3F" w:rsidP="008A2D3F">
      <w:pPr>
        <w:ind w:left="567"/>
        <w:rPr>
          <w:shd w:val="clear" w:color="auto" w:fill="FFFFFF"/>
        </w:rPr>
      </w:pPr>
    </w:p>
    <w:p w:rsidR="00CF5B16" w:rsidRDefault="00CF5B16" w:rsidP="008A2D3F">
      <w:pPr>
        <w:ind w:left="567"/>
        <w:rPr>
          <w:shd w:val="clear" w:color="auto" w:fill="FFFFFF"/>
        </w:rPr>
      </w:pPr>
      <w:r>
        <w:rPr>
          <w:shd w:val="clear" w:color="auto" w:fill="FFFFFF"/>
        </w:rPr>
        <w:t>4.14. ПРОБКИ С ТРУБНОЙ РЕЗЬБОЙ</w:t>
      </w:r>
    </w:p>
    <w:p w:rsidR="008A2D3F" w:rsidRDefault="008A2D3F" w:rsidP="008A2D3F">
      <w:pPr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6120130" cy="287879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7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D3F" w:rsidRPr="008E4F4F" w:rsidRDefault="008A2D3F" w:rsidP="008A2D3F">
      <w:pPr>
        <w:ind w:left="567"/>
        <w:rPr>
          <w:sz w:val="16"/>
          <w:szCs w:val="16"/>
          <w:shd w:val="clear" w:color="auto" w:fill="FFFFFF"/>
        </w:rPr>
      </w:pPr>
    </w:p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left"/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:rsidR="008A2D3F" w:rsidRDefault="008A2D3F" w:rsidP="008A2D3F">
      <w:pPr>
        <w:ind w:left="567"/>
        <w:rPr>
          <w:shd w:val="clear" w:color="auto" w:fill="FFFFFF"/>
        </w:rPr>
      </w:pPr>
      <w:r>
        <w:rPr>
          <w:shd w:val="clear" w:color="auto" w:fill="FFFFFF"/>
        </w:rPr>
        <w:lastRenderedPageBreak/>
        <w:t>4.15 ПАРАМЕТРЫ ВХОДНЫХ И ВЫХОДНЫХ СТУПЕНЕЙ ВАЛОВ</w:t>
      </w:r>
    </w:p>
    <w:tbl>
      <w:tblPr>
        <w:tblW w:w="9606" w:type="dxa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369"/>
        <w:gridCol w:w="1039"/>
        <w:gridCol w:w="1040"/>
        <w:gridCol w:w="1039"/>
        <w:gridCol w:w="1040"/>
        <w:gridCol w:w="1039"/>
        <w:gridCol w:w="1040"/>
      </w:tblGrid>
      <w:tr w:rsidR="008A2D3F" w:rsidRPr="00F22345" w:rsidTr="00556775">
        <w:tc>
          <w:tcPr>
            <w:tcW w:w="3369" w:type="dxa"/>
          </w:tcPr>
          <w:p w:rsidR="008A2D3F" w:rsidRPr="00F22345" w:rsidRDefault="008A2D3F" w:rsidP="00556775">
            <w:pPr>
              <w:spacing w:line="240" w:lineRule="auto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Диаметр вала</w:t>
            </w:r>
            <w:r>
              <w:rPr>
                <w:sz w:val="24"/>
                <w:szCs w:val="24"/>
                <w:shd w:val="clear" w:color="auto" w:fill="FFFFFF"/>
              </w:rPr>
              <w:t>, мм</w:t>
            </w: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16…19</w:t>
            </w: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20…24</w:t>
            </w: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25…28</w:t>
            </w: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30…38</w:t>
            </w: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40…5</w:t>
            </w:r>
            <w:r w:rsidRPr="00F22345">
              <w:rPr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60…75</w:t>
            </w:r>
          </w:p>
        </w:tc>
      </w:tr>
      <w:tr w:rsidR="008A2D3F" w:rsidRPr="00F22345" w:rsidTr="00556775">
        <w:trPr>
          <w:trHeight w:val="652"/>
        </w:trPr>
        <w:tc>
          <w:tcPr>
            <w:tcW w:w="3369" w:type="dxa"/>
          </w:tcPr>
          <w:p w:rsidR="008A2D3F" w:rsidRPr="00F22345" w:rsidRDefault="008A2D3F" w:rsidP="00556775">
            <w:pPr>
              <w:spacing w:line="240" w:lineRule="auto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 xml:space="preserve">Длина </w:t>
            </w:r>
            <w:r>
              <w:rPr>
                <w:sz w:val="24"/>
                <w:szCs w:val="24"/>
                <w:shd w:val="clear" w:color="auto" w:fill="FFFFFF"/>
              </w:rPr>
              <w:t>ступени</w:t>
            </w:r>
            <w:r w:rsidRPr="00F22345">
              <w:rPr>
                <w:sz w:val="24"/>
                <w:szCs w:val="24"/>
                <w:shd w:val="clear" w:color="auto" w:fill="FFFFFF"/>
              </w:rPr>
              <w:t xml:space="preserve"> цилиндрич</w:t>
            </w:r>
            <w:r w:rsidRPr="00F22345">
              <w:rPr>
                <w:sz w:val="24"/>
                <w:szCs w:val="24"/>
                <w:shd w:val="clear" w:color="auto" w:fill="FFFFFF"/>
              </w:rPr>
              <w:t>е</w:t>
            </w:r>
            <w:r w:rsidRPr="00F22345">
              <w:rPr>
                <w:sz w:val="24"/>
                <w:szCs w:val="24"/>
                <w:shd w:val="clear" w:color="auto" w:fill="FFFFFF"/>
              </w:rPr>
              <w:t>ской</w:t>
            </w:r>
            <w:r>
              <w:rPr>
                <w:sz w:val="24"/>
                <w:szCs w:val="24"/>
                <w:shd w:val="clear" w:color="auto" w:fill="FFFFFF"/>
              </w:rPr>
              <w:t xml:space="preserve"> формы, мм</w:t>
            </w: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28</w:t>
            </w: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</w:t>
            </w: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42</w:t>
            </w: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58</w:t>
            </w: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82</w:t>
            </w: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105</w:t>
            </w:r>
          </w:p>
        </w:tc>
      </w:tr>
      <w:tr w:rsidR="008A2D3F" w:rsidRPr="00F22345" w:rsidTr="00556775">
        <w:tc>
          <w:tcPr>
            <w:tcW w:w="3369" w:type="dxa"/>
          </w:tcPr>
          <w:p w:rsidR="008A2D3F" w:rsidRPr="00F22345" w:rsidRDefault="008A2D3F" w:rsidP="00556775">
            <w:pPr>
              <w:spacing w:line="240" w:lineRule="auto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 xml:space="preserve">Длина </w:t>
            </w:r>
            <w:r>
              <w:rPr>
                <w:sz w:val="24"/>
                <w:szCs w:val="24"/>
                <w:shd w:val="clear" w:color="auto" w:fill="FFFFFF"/>
              </w:rPr>
              <w:t xml:space="preserve">ступени </w:t>
            </w:r>
            <w:r w:rsidRPr="00F22345">
              <w:rPr>
                <w:sz w:val="24"/>
                <w:szCs w:val="24"/>
                <w:shd w:val="clear" w:color="auto" w:fill="FFFFFF"/>
              </w:rPr>
              <w:t>конической</w:t>
            </w:r>
            <w:r>
              <w:rPr>
                <w:sz w:val="24"/>
                <w:szCs w:val="24"/>
                <w:shd w:val="clear" w:color="auto" w:fill="FFFFFF"/>
              </w:rPr>
              <w:t xml:space="preserve"> формы, мм</w:t>
            </w:r>
            <w:r w:rsidRPr="00F22345">
              <w:rPr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039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56</w:t>
            </w:r>
          </w:p>
        </w:tc>
        <w:tc>
          <w:tcPr>
            <w:tcW w:w="1040" w:type="dxa"/>
            <w:vAlign w:val="center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72</w:t>
            </w:r>
          </w:p>
        </w:tc>
      </w:tr>
    </w:tbl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left"/>
        <w:rPr>
          <w:shd w:val="clear" w:color="auto" w:fill="FFFFFF"/>
        </w:rPr>
      </w:pPr>
    </w:p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center"/>
        <w:rPr>
          <w:shd w:val="clear" w:color="auto" w:fill="FFFFFF"/>
        </w:rPr>
      </w:pPr>
      <w:r>
        <w:rPr>
          <w:shd w:val="clear" w:color="auto" w:fill="FFFFFF"/>
        </w:rPr>
        <w:t>4.16 ШПОНОЧНЫЕ СОЕДИНЕНИЯ С ПРИЗМАТИЧЕСКИМИ</w:t>
      </w:r>
    </w:p>
    <w:p w:rsidR="008A2D3F" w:rsidRDefault="008A2D3F" w:rsidP="008A2D3F">
      <w:pPr>
        <w:jc w:val="center"/>
        <w:rPr>
          <w:shd w:val="clear" w:color="auto" w:fill="FFFFFF"/>
        </w:rPr>
      </w:pPr>
      <w:r>
        <w:rPr>
          <w:shd w:val="clear" w:color="auto" w:fill="FFFFFF"/>
        </w:rPr>
        <w:t>ШПОНКАМИ (ГОСТ 23360-78)</w:t>
      </w:r>
    </w:p>
    <w:p w:rsidR="008A2D3F" w:rsidRDefault="008A2D3F" w:rsidP="008A2D3F">
      <w:pPr>
        <w:ind w:left="567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6120130" cy="2510171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10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51"/>
        <w:gridCol w:w="992"/>
        <w:gridCol w:w="993"/>
        <w:gridCol w:w="1275"/>
        <w:gridCol w:w="1134"/>
        <w:gridCol w:w="1418"/>
        <w:gridCol w:w="1241"/>
      </w:tblGrid>
      <w:tr w:rsidR="008A2D3F" w:rsidRPr="00F22345" w:rsidTr="00556775">
        <w:tc>
          <w:tcPr>
            <w:tcW w:w="1951" w:type="dxa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 xml:space="preserve">Диаметр вала </w:t>
            </w: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d</w:t>
            </w:r>
          </w:p>
        </w:tc>
        <w:tc>
          <w:tcPr>
            <w:tcW w:w="1985" w:type="dxa"/>
            <w:gridSpan w:val="2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Сечение шпонки</w:t>
            </w:r>
          </w:p>
        </w:tc>
        <w:tc>
          <w:tcPr>
            <w:tcW w:w="1275" w:type="dxa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Фаска</w:t>
            </w:r>
          </w:p>
        </w:tc>
        <w:tc>
          <w:tcPr>
            <w:tcW w:w="2552" w:type="dxa"/>
            <w:gridSpan w:val="2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Глубина паза</w:t>
            </w:r>
          </w:p>
        </w:tc>
        <w:tc>
          <w:tcPr>
            <w:tcW w:w="1241" w:type="dxa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 xml:space="preserve">Длина </w:t>
            </w: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l</w:t>
            </w:r>
          </w:p>
        </w:tc>
      </w:tr>
      <w:tr w:rsidR="008A2D3F" w:rsidRPr="00F22345" w:rsidTr="00556775">
        <w:tc>
          <w:tcPr>
            <w:tcW w:w="1951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b</w:t>
            </w: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h</w:t>
            </w:r>
          </w:p>
        </w:tc>
        <w:tc>
          <w:tcPr>
            <w:tcW w:w="1275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 xml:space="preserve">вала </w:t>
            </w: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t</w:t>
            </w:r>
            <w:r w:rsidRPr="00F22345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1</w:t>
            </w:r>
          </w:p>
        </w:tc>
        <w:tc>
          <w:tcPr>
            <w:tcW w:w="14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 xml:space="preserve">ступицы </w:t>
            </w:r>
            <w:r w:rsidRPr="00F22345">
              <w:rPr>
                <w:sz w:val="24"/>
                <w:szCs w:val="24"/>
                <w:shd w:val="clear" w:color="auto" w:fill="FFFFFF"/>
                <w:lang w:val="en-US"/>
              </w:rPr>
              <w:t>t</w:t>
            </w:r>
            <w:r w:rsidRPr="00F22345">
              <w:rPr>
                <w:sz w:val="24"/>
                <w:szCs w:val="24"/>
                <w:shd w:val="clear" w:color="auto" w:fill="FFFFFF"/>
                <w:vertAlign w:val="subscript"/>
                <w:lang w:val="en-US"/>
              </w:rPr>
              <w:t>2</w:t>
            </w:r>
          </w:p>
        </w:tc>
        <w:tc>
          <w:tcPr>
            <w:tcW w:w="1241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1951" w:type="dxa"/>
          </w:tcPr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  <w:lang w:val="en-US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Свыше 12 до 17</w:t>
            </w:r>
          </w:p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17 » 22</w:t>
            </w:r>
          </w:p>
        </w:tc>
        <w:tc>
          <w:tcPr>
            <w:tcW w:w="9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1275" w:type="dxa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0,25…0,4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3,5</w:t>
            </w:r>
          </w:p>
        </w:tc>
        <w:tc>
          <w:tcPr>
            <w:tcW w:w="14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2,3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2,8</w:t>
            </w:r>
          </w:p>
        </w:tc>
        <w:tc>
          <w:tcPr>
            <w:tcW w:w="1241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10…56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14…70</w:t>
            </w:r>
          </w:p>
        </w:tc>
      </w:tr>
      <w:tr w:rsidR="008A2D3F" w:rsidRPr="00F22345" w:rsidTr="00556775">
        <w:tc>
          <w:tcPr>
            <w:tcW w:w="1951" w:type="dxa"/>
          </w:tcPr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22 » 30</w:t>
            </w:r>
          </w:p>
        </w:tc>
        <w:tc>
          <w:tcPr>
            <w:tcW w:w="9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</w:t>
            </w:r>
          </w:p>
        </w:tc>
        <w:tc>
          <w:tcPr>
            <w:tcW w:w="1275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</w:t>
            </w:r>
          </w:p>
        </w:tc>
        <w:tc>
          <w:tcPr>
            <w:tcW w:w="14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3,3</w:t>
            </w:r>
          </w:p>
        </w:tc>
        <w:tc>
          <w:tcPr>
            <w:tcW w:w="1241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18…90</w:t>
            </w:r>
          </w:p>
        </w:tc>
      </w:tr>
      <w:tr w:rsidR="008A2D3F" w:rsidRPr="00F22345" w:rsidTr="00556775">
        <w:tc>
          <w:tcPr>
            <w:tcW w:w="1951" w:type="dxa"/>
          </w:tcPr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30 » 38</w:t>
            </w:r>
          </w:p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38 » 44</w:t>
            </w:r>
          </w:p>
        </w:tc>
        <w:tc>
          <w:tcPr>
            <w:tcW w:w="9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1275" w:type="dxa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0,4…0,6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14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3,3</w:t>
            </w:r>
          </w:p>
        </w:tc>
        <w:tc>
          <w:tcPr>
            <w:tcW w:w="1241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22…110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28…140</w:t>
            </w:r>
          </w:p>
        </w:tc>
      </w:tr>
      <w:tr w:rsidR="008A2D3F" w:rsidRPr="00F22345" w:rsidTr="00556775">
        <w:tc>
          <w:tcPr>
            <w:tcW w:w="1951" w:type="dxa"/>
          </w:tcPr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44 » 50</w:t>
            </w:r>
          </w:p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50 » 58</w:t>
            </w:r>
          </w:p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58 » 65</w:t>
            </w:r>
          </w:p>
        </w:tc>
        <w:tc>
          <w:tcPr>
            <w:tcW w:w="9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16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11</w:t>
            </w:r>
          </w:p>
        </w:tc>
        <w:tc>
          <w:tcPr>
            <w:tcW w:w="1275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5,5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</w:t>
            </w:r>
          </w:p>
        </w:tc>
        <w:tc>
          <w:tcPr>
            <w:tcW w:w="14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3,8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4,3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4,4</w:t>
            </w:r>
          </w:p>
        </w:tc>
        <w:tc>
          <w:tcPr>
            <w:tcW w:w="1241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36…160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45…180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50…200</w:t>
            </w:r>
          </w:p>
        </w:tc>
      </w:tr>
      <w:tr w:rsidR="008A2D3F" w:rsidRPr="00F22345" w:rsidTr="00556775">
        <w:tc>
          <w:tcPr>
            <w:tcW w:w="1951" w:type="dxa"/>
          </w:tcPr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65 » 75</w:t>
            </w:r>
          </w:p>
        </w:tc>
        <w:tc>
          <w:tcPr>
            <w:tcW w:w="9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1275" w:type="dxa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0,6…0,8</w:t>
            </w:r>
          </w:p>
        </w:tc>
        <w:tc>
          <w:tcPr>
            <w:tcW w:w="11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7,6</w:t>
            </w:r>
          </w:p>
        </w:tc>
        <w:tc>
          <w:tcPr>
            <w:tcW w:w="14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4,9</w:t>
            </w:r>
          </w:p>
        </w:tc>
        <w:tc>
          <w:tcPr>
            <w:tcW w:w="1241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56…220</w:t>
            </w:r>
          </w:p>
        </w:tc>
      </w:tr>
      <w:tr w:rsidR="008A2D3F" w:rsidRPr="00F22345" w:rsidTr="00556775">
        <w:tc>
          <w:tcPr>
            <w:tcW w:w="1951" w:type="dxa"/>
          </w:tcPr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75 » 85</w:t>
            </w:r>
          </w:p>
          <w:p w:rsidR="008A2D3F" w:rsidRPr="00F22345" w:rsidRDefault="008A2D3F" w:rsidP="00556775">
            <w:pPr>
              <w:spacing w:line="240" w:lineRule="auto"/>
              <w:jc w:val="right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» 85 » 95</w:t>
            </w:r>
          </w:p>
        </w:tc>
        <w:tc>
          <w:tcPr>
            <w:tcW w:w="9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22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1275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9</w:t>
            </w:r>
          </w:p>
        </w:tc>
        <w:tc>
          <w:tcPr>
            <w:tcW w:w="14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5,4</w:t>
            </w:r>
          </w:p>
        </w:tc>
        <w:tc>
          <w:tcPr>
            <w:tcW w:w="1241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63…250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z w:val="24"/>
                <w:szCs w:val="24"/>
                <w:shd w:val="clear" w:color="auto" w:fill="FFFFFF"/>
              </w:rPr>
            </w:pPr>
            <w:r w:rsidRPr="00F22345">
              <w:rPr>
                <w:sz w:val="24"/>
                <w:szCs w:val="24"/>
                <w:shd w:val="clear" w:color="auto" w:fill="FFFFFF"/>
              </w:rPr>
              <w:t>70…280</w:t>
            </w:r>
          </w:p>
        </w:tc>
      </w:tr>
    </w:tbl>
    <w:p w:rsidR="008A2D3F" w:rsidRPr="001A6A2B" w:rsidRDefault="008A2D3F" w:rsidP="008A2D3F">
      <w:pPr>
        <w:ind w:left="567"/>
        <w:rPr>
          <w:sz w:val="16"/>
          <w:szCs w:val="16"/>
          <w:shd w:val="clear" w:color="auto" w:fill="FFFFFF"/>
        </w:rPr>
      </w:pPr>
    </w:p>
    <w:p w:rsidR="008A2D3F" w:rsidRDefault="008A2D3F" w:rsidP="008A2D3F">
      <w:pPr>
        <w:ind w:left="567"/>
        <w:rPr>
          <w:shd w:val="clear" w:color="auto" w:fill="FFFFFF"/>
        </w:rPr>
      </w:pPr>
      <w:r>
        <w:rPr>
          <w:shd w:val="clear" w:color="auto" w:fill="FFFFFF"/>
        </w:rPr>
        <w:t>Примечание:</w:t>
      </w:r>
    </w:p>
    <w:p w:rsidR="008A2D3F" w:rsidRDefault="008A2D3F" w:rsidP="008A2D3F">
      <w:pPr>
        <w:pStyle w:val="a3"/>
        <w:numPr>
          <w:ilvl w:val="0"/>
          <w:numId w:val="37"/>
        </w:numPr>
        <w:tabs>
          <w:tab w:val="clear" w:pos="3570"/>
          <w:tab w:val="clear" w:pos="7515"/>
          <w:tab w:val="left" w:pos="851"/>
        </w:tabs>
        <w:spacing w:after="200" w:line="276" w:lineRule="auto"/>
        <w:ind w:left="0" w:firstLine="567"/>
        <w:jc w:val="left"/>
        <w:rPr>
          <w:shd w:val="clear" w:color="auto" w:fill="FFFFFF"/>
        </w:rPr>
      </w:pPr>
      <w:r>
        <w:rPr>
          <w:shd w:val="clear" w:color="auto" w:fill="FFFFFF"/>
        </w:rPr>
        <w:t xml:space="preserve">Длины призматических шпонок </w:t>
      </w:r>
      <w:r>
        <w:rPr>
          <w:shd w:val="clear" w:color="auto" w:fill="FFFFFF"/>
          <w:lang w:val="en-US"/>
        </w:rPr>
        <w:t>L</w:t>
      </w:r>
      <w:r>
        <w:rPr>
          <w:shd w:val="clear" w:color="auto" w:fill="FFFFFF"/>
        </w:rPr>
        <w:t xml:space="preserve"> выбирают из следующего ряда: 10, 12, 14, 16, 18, 20, 22, 25, 28, 32, 36, 40, 45, 50, 56, 63, 70, 80, 90, 100, 110, 125, 140, 160, 180, 200, 220, 250.</w:t>
      </w:r>
    </w:p>
    <w:p w:rsidR="008A2D3F" w:rsidRPr="001A6A2B" w:rsidRDefault="008A2D3F" w:rsidP="008A2D3F">
      <w:pPr>
        <w:pStyle w:val="a3"/>
        <w:numPr>
          <w:ilvl w:val="0"/>
          <w:numId w:val="37"/>
        </w:numPr>
        <w:tabs>
          <w:tab w:val="clear" w:pos="3570"/>
          <w:tab w:val="clear" w:pos="7515"/>
          <w:tab w:val="left" w:pos="709"/>
          <w:tab w:val="left" w:pos="851"/>
        </w:tabs>
        <w:spacing w:line="240" w:lineRule="auto"/>
        <w:ind w:left="0" w:firstLine="567"/>
        <w:contextualSpacing w:val="0"/>
        <w:jc w:val="left"/>
        <w:rPr>
          <w:i/>
          <w:shd w:val="clear" w:color="auto" w:fill="FFFFFF"/>
        </w:rPr>
      </w:pPr>
      <w:r w:rsidRPr="00B20674">
        <w:t>При</w:t>
      </w:r>
      <w:r>
        <w:t xml:space="preserve">мер условного обозначения шпонки исполнителя </w:t>
      </w:r>
      <w:r>
        <w:rPr>
          <w:lang w:val="en-US"/>
        </w:rPr>
        <w:t>l</w:t>
      </w:r>
      <w:r>
        <w:t xml:space="preserve">, размерами </w:t>
      </w:r>
      <w:r>
        <w:rPr>
          <w:lang w:val="en-US"/>
        </w:rPr>
        <w:t>b</w:t>
      </w:r>
      <w:r w:rsidRPr="00BA33B3">
        <w:t>=16</w:t>
      </w:r>
      <w:r>
        <w:t xml:space="preserve"> мм, </w:t>
      </w:r>
      <w:r>
        <w:rPr>
          <w:lang w:val="en-US"/>
        </w:rPr>
        <w:t>h</w:t>
      </w:r>
      <w:r>
        <w:t xml:space="preserve">=10 мм, </w:t>
      </w:r>
      <w:r>
        <w:rPr>
          <w:lang w:val="en-US"/>
        </w:rPr>
        <w:t>l</w:t>
      </w:r>
      <w:r>
        <w:t xml:space="preserve">=50 мм: </w:t>
      </w:r>
      <w:r>
        <w:rPr>
          <w:i/>
        </w:rPr>
        <w:t>Шпонка 16×10×50 ГОСТ 2360-78</w:t>
      </w:r>
    </w:p>
    <w:p w:rsidR="008A2D3F" w:rsidRDefault="008A2D3F" w:rsidP="008A2D3F">
      <w:pPr>
        <w:pStyle w:val="a3"/>
        <w:tabs>
          <w:tab w:val="clear" w:pos="3570"/>
          <w:tab w:val="clear" w:pos="7515"/>
          <w:tab w:val="left" w:pos="709"/>
          <w:tab w:val="left" w:pos="851"/>
        </w:tabs>
        <w:spacing w:line="240" w:lineRule="auto"/>
        <w:ind w:left="567"/>
        <w:contextualSpacing w:val="0"/>
        <w:jc w:val="left"/>
        <w:rPr>
          <w:i/>
        </w:rPr>
      </w:pPr>
    </w:p>
    <w:p w:rsidR="008A2D3F" w:rsidRPr="004703B4" w:rsidRDefault="008A2D3F" w:rsidP="008A2D3F">
      <w:pPr>
        <w:pStyle w:val="a3"/>
        <w:tabs>
          <w:tab w:val="clear" w:pos="3570"/>
          <w:tab w:val="clear" w:pos="7515"/>
          <w:tab w:val="left" w:pos="709"/>
          <w:tab w:val="left" w:pos="851"/>
        </w:tabs>
        <w:spacing w:line="240" w:lineRule="auto"/>
        <w:ind w:left="567"/>
        <w:contextualSpacing w:val="0"/>
        <w:jc w:val="left"/>
        <w:rPr>
          <w:i/>
          <w:shd w:val="clear" w:color="auto" w:fill="FFFFFF"/>
        </w:rPr>
      </w:pPr>
    </w:p>
    <w:p w:rsidR="008A2D3F" w:rsidRDefault="008A2D3F" w:rsidP="008A2D3F">
      <w:pPr>
        <w:tabs>
          <w:tab w:val="clear" w:pos="3570"/>
          <w:tab w:val="clear" w:pos="7515"/>
          <w:tab w:val="left" w:pos="284"/>
        </w:tabs>
        <w:spacing w:line="240" w:lineRule="auto"/>
        <w:jc w:val="right"/>
      </w:pPr>
      <w:r>
        <w:br w:type="page"/>
      </w:r>
      <w:r>
        <w:lastRenderedPageBreak/>
        <w:t>Приложение 5</w:t>
      </w:r>
    </w:p>
    <w:p w:rsidR="008A2D3F" w:rsidRDefault="0058754C" w:rsidP="008A2D3F">
      <w:pPr>
        <w:tabs>
          <w:tab w:val="clear" w:pos="3570"/>
          <w:tab w:val="clear" w:pos="7515"/>
          <w:tab w:val="left" w:pos="284"/>
        </w:tabs>
        <w:spacing w:line="240" w:lineRule="auto"/>
        <w:jc w:val="right"/>
      </w:pPr>
      <w:r w:rsidRPr="0058754C">
        <w:rPr>
          <w:noProof/>
          <w:lang w:eastAsia="ru-RU"/>
        </w:rPr>
        <w:drawing>
          <wp:inline distT="0" distB="0" distL="0" distR="0">
            <wp:extent cx="6120130" cy="8131175"/>
            <wp:effectExtent l="19050" t="0" r="0" b="0"/>
            <wp:docPr id="4" name="Рисунок 0" descr="таб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ца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3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2D3F">
        <w:br w:type="page"/>
      </w:r>
      <w:r w:rsidR="004A16DC">
        <w:rPr>
          <w:noProof/>
          <w:lang w:eastAsia="ru-RU"/>
        </w:rPr>
        <w:lastRenderedPageBreak/>
        <w:pict>
          <v:shape id="_x0000_s1029" type="#_x0000_t75" style="position:absolute;left:0;text-align:left;margin-left:3.35pt;margin-top:26.8pt;width:474.85pt;height:627pt;z-index:251663360" o:allowincell="f">
            <v:imagedata r:id="rId65" o:title=""/>
            <w10:wrap type="topAndBottom"/>
          </v:shape>
          <o:OLEObject Type="Embed" ProgID="Photoshop.Image.4" ShapeID="_x0000_s1029" DrawAspect="Content" ObjectID="_1552125837" r:id="rId66">
            <o:FieldCodes>\s</o:FieldCodes>
          </o:OLEObject>
        </w:pict>
      </w:r>
      <w:r w:rsidR="008A2D3F">
        <w:t>Приложение 6</w:t>
      </w:r>
    </w:p>
    <w:p w:rsidR="008A2D3F" w:rsidRDefault="008A2D3F" w:rsidP="008A2D3F">
      <w:pPr>
        <w:tabs>
          <w:tab w:val="clear" w:pos="3570"/>
          <w:tab w:val="clear" w:pos="7515"/>
          <w:tab w:val="left" w:pos="284"/>
        </w:tabs>
        <w:spacing w:line="240" w:lineRule="auto"/>
        <w:jc w:val="right"/>
      </w:pPr>
    </w:p>
    <w:p w:rsidR="008A2D3F" w:rsidRDefault="008A2D3F" w:rsidP="008A2D3F">
      <w:pPr>
        <w:tabs>
          <w:tab w:val="clear" w:pos="3570"/>
          <w:tab w:val="clear" w:pos="7515"/>
          <w:tab w:val="left" w:pos="284"/>
        </w:tabs>
        <w:spacing w:line="240" w:lineRule="auto"/>
        <w:jc w:val="right"/>
      </w:pPr>
    </w:p>
    <w:p w:rsidR="00095315" w:rsidRDefault="00095315">
      <w:pPr>
        <w:tabs>
          <w:tab w:val="clear" w:pos="3570"/>
          <w:tab w:val="clear" w:pos="7515"/>
        </w:tabs>
        <w:spacing w:after="200" w:line="276" w:lineRule="auto"/>
        <w:jc w:val="left"/>
      </w:pPr>
      <w:r>
        <w:br w:type="page"/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jc w:val="right"/>
        <w:rPr>
          <w:b/>
        </w:rPr>
      </w:pPr>
      <w:r>
        <w:rPr>
          <w:b/>
        </w:rPr>
        <w:lastRenderedPageBreak/>
        <w:t>Приложение 7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jc w:val="center"/>
        <w:rPr>
          <w:b/>
        </w:rPr>
      </w:pPr>
      <w:r w:rsidRPr="004659FA">
        <w:rPr>
          <w:b/>
        </w:rPr>
        <w:t xml:space="preserve"> ПОСАДКИ СОПРЯГАЕМЫХ ПОВЕРХНОСТЕЙ </w:t>
      </w:r>
    </w:p>
    <w:p w:rsidR="00095315" w:rsidRPr="00D931F9" w:rsidRDefault="00095315" w:rsidP="00095315">
      <w:pPr>
        <w:tabs>
          <w:tab w:val="clear" w:pos="3570"/>
          <w:tab w:val="clear" w:pos="7515"/>
          <w:tab w:val="left" w:pos="0"/>
        </w:tabs>
        <w:jc w:val="center"/>
        <w:rPr>
          <w:b/>
          <w:sz w:val="16"/>
          <w:szCs w:val="16"/>
        </w:rPr>
      </w:pP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jc w:val="center"/>
        <w:rPr>
          <w:b/>
        </w:rPr>
      </w:pPr>
      <w:r>
        <w:rPr>
          <w:b/>
        </w:rPr>
        <w:t>1. Основные понятия о допусках и посадках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  <w:rPr>
          <w:color w:val="383635"/>
        </w:rPr>
      </w:pPr>
      <w:r w:rsidRPr="00D931F9">
        <w:t>Основные понятия о допусках и посадках</w:t>
      </w:r>
      <w:r>
        <w:t xml:space="preserve">  содержатся в </w:t>
      </w:r>
      <w:r>
        <w:rPr>
          <w:color w:val="383635"/>
        </w:rPr>
        <w:t>государственном стандарте ГОСТ 25346-89. «Основные нормы взаимозаменяемости. Единая си</w:t>
      </w:r>
      <w:r>
        <w:rPr>
          <w:color w:val="383635"/>
        </w:rPr>
        <w:t>с</w:t>
      </w:r>
      <w:r>
        <w:rPr>
          <w:color w:val="383635"/>
        </w:rPr>
        <w:t>тема допусков и посадок</w:t>
      </w:r>
      <w:r w:rsidRPr="00E279FB">
        <w:rPr>
          <w:b/>
          <w:color w:val="383635"/>
        </w:rPr>
        <w:t>. Общие положения, ряды допусков и основных о</w:t>
      </w:r>
      <w:r w:rsidRPr="00E279FB">
        <w:rPr>
          <w:b/>
          <w:color w:val="383635"/>
        </w:rPr>
        <w:t>т</w:t>
      </w:r>
      <w:r w:rsidRPr="00E279FB">
        <w:rPr>
          <w:b/>
          <w:color w:val="383635"/>
        </w:rPr>
        <w:t>клонений</w:t>
      </w:r>
      <w:r>
        <w:rPr>
          <w:b/>
          <w:color w:val="383635"/>
        </w:rPr>
        <w:t>»</w:t>
      </w:r>
      <w:r w:rsidRPr="00E279FB">
        <w:rPr>
          <w:b/>
          <w:color w:val="383635"/>
        </w:rPr>
        <w:t>.</w:t>
      </w:r>
      <w:r>
        <w:rPr>
          <w:color w:val="383635"/>
        </w:rPr>
        <w:t xml:space="preserve"> 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  <w:rPr>
          <w:color w:val="383635"/>
        </w:rPr>
      </w:pPr>
      <w:r>
        <w:rPr>
          <w:color w:val="383635"/>
        </w:rPr>
        <w:t>Стандарт распространяется на гладкие элементы деталей, цилиндрические или ограниченные параллельными плоскостями, а также на образованные ими посадки и устанавливает термины, определения и условные обозначения, д</w:t>
      </w:r>
      <w:r>
        <w:rPr>
          <w:color w:val="383635"/>
        </w:rPr>
        <w:t>о</w:t>
      </w:r>
      <w:r>
        <w:rPr>
          <w:color w:val="383635"/>
        </w:rPr>
        <w:t>пуски и основные отклонения системы допусков и посадок для размеров до 3150 мм. Таким образом, объектами являются цилиндрические поверхности в</w:t>
      </w:r>
      <w:r>
        <w:rPr>
          <w:color w:val="383635"/>
        </w:rPr>
        <w:t>а</w:t>
      </w:r>
      <w:r>
        <w:rPr>
          <w:color w:val="383635"/>
        </w:rPr>
        <w:t>лов и отверстий в различных деталях, которые соединяются в узлы и агрегаты машин. Стандарт также распространяется на шпонки и шпоночные пазы в дет</w:t>
      </w:r>
      <w:r>
        <w:rPr>
          <w:color w:val="383635"/>
        </w:rPr>
        <w:t>а</w:t>
      </w:r>
      <w:r>
        <w:rPr>
          <w:color w:val="383635"/>
        </w:rPr>
        <w:t>лях.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</w:pPr>
      <w:r>
        <w:rPr>
          <w:color w:val="383635"/>
        </w:rPr>
        <w:t>В совремённом машиностроении предъявляются чрезвычайно высокие требования к точности изготовления рабочих поверхностей деталей. Размеры их должны выдерживаться с точностью до нескольких микрометров, или даже долей микрометра. Один микрометр равен одной тысячной доли миллиметра, т.е. 1мкм = 1</w:t>
      </w:r>
      <m:oMath>
        <m:r>
          <w:rPr>
            <w:rFonts w:ascii="Cambria Math" w:hAnsi="Cambria Math"/>
            <w:color w:val="383635"/>
          </w:rPr>
          <m:t>∙</m:t>
        </m:r>
        <m:sSup>
          <m:sSupPr>
            <m:ctrlPr>
              <w:rPr>
                <w:rFonts w:ascii="Cambria Math" w:hAnsi="Cambria Math"/>
                <w:i/>
                <w:color w:val="383635"/>
              </w:rPr>
            </m:ctrlPr>
          </m:sSupPr>
          <m:e>
            <m:r>
              <w:rPr>
                <w:rFonts w:ascii="Cambria Math" w:hAnsi="Cambria Math"/>
                <w:color w:val="383635"/>
              </w:rPr>
              <m:t>10</m:t>
            </m:r>
          </m:e>
          <m:sup>
            <m:r>
              <w:rPr>
                <w:rFonts w:ascii="Cambria Math" w:hAnsi="Cambria Math"/>
                <w:color w:val="383635"/>
              </w:rPr>
              <m:t>-3</m:t>
            </m:r>
          </m:sup>
        </m:sSup>
        <m:r>
          <w:rPr>
            <w:rFonts w:ascii="Cambria Math" w:hAnsi="Cambria Math"/>
            <w:color w:val="383635"/>
          </w:rPr>
          <m:t>мм.</m:t>
        </m:r>
      </m:oMath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t xml:space="preserve">Конструктор на основе этого стандарта задает </w:t>
      </w:r>
      <w:r w:rsidRPr="00062284">
        <w:rPr>
          <w:b/>
        </w:rPr>
        <w:t>предельные размеры, т.е. два предельно допустимых размера элемента, между которыми должен н</w:t>
      </w:r>
      <w:r w:rsidRPr="00062284">
        <w:rPr>
          <w:b/>
        </w:rPr>
        <w:t>а</w:t>
      </w:r>
      <w:r w:rsidRPr="00062284">
        <w:rPr>
          <w:b/>
        </w:rPr>
        <w:t>ходиться или одному из которых может быть равен действительный ра</w:t>
      </w:r>
      <w:r w:rsidRPr="00062284">
        <w:rPr>
          <w:b/>
        </w:rPr>
        <w:t>з</w:t>
      </w:r>
      <w:r w:rsidRPr="00062284">
        <w:rPr>
          <w:b/>
        </w:rPr>
        <w:t>мер.</w:t>
      </w:r>
      <w:r>
        <w:t xml:space="preserve"> </w:t>
      </w:r>
      <w:r w:rsidRPr="00062284">
        <w:rPr>
          <w:b/>
        </w:rPr>
        <w:t>Действительный размер элемента устанавливается измерением.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t xml:space="preserve">Предельные размеры элемента (отверстия или вала) можно выразить двумя способами. Например,                                  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/>
        <w:jc w:val="center"/>
      </w:pPr>
      <w:r w:rsidRPr="00B43614">
        <w:rPr>
          <w:position w:val="-14"/>
        </w:rPr>
        <w:object w:dxaOrig="2560" w:dyaOrig="400">
          <v:shape id="_x0000_i1042" type="#_x0000_t75" style="width:171.15pt;height:27.15pt" o:ole="">
            <v:imagedata r:id="rId67" o:title=""/>
          </v:shape>
          <o:OLEObject Type="Embed" ProgID="Equation.DSMT4" ShapeID="_x0000_i1042" DrawAspect="Content" ObjectID="_1552125833" r:id="rId68"/>
        </w:object>
      </w:r>
      <w:r>
        <w:t>.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lastRenderedPageBreak/>
        <w:t xml:space="preserve">В этом выражении </w:t>
      </w:r>
      <w:r>
        <w:rPr>
          <w:lang w:val="en-US"/>
        </w:rPr>
        <w:t>D</w:t>
      </w:r>
      <w:r w:rsidRPr="00C27EE5">
        <w:t>=</w:t>
      </w:r>
      <w:r>
        <w:t>30 –  номинальный размер</w:t>
      </w:r>
      <w:r w:rsidRPr="00C27EE5">
        <w:t xml:space="preserve"> </w:t>
      </w:r>
      <w:r>
        <w:t>отверстия</w:t>
      </w:r>
      <w:r w:rsidRPr="00C27EE5">
        <w:t xml:space="preserve"> </w:t>
      </w:r>
      <w:r>
        <w:t xml:space="preserve">в мм. Вообще </w:t>
      </w:r>
      <w:r w:rsidRPr="00062284">
        <w:rPr>
          <w:b/>
        </w:rPr>
        <w:t>все параметры, относящиеся к отверстию, пишутся прописными</w:t>
      </w:r>
      <w:r>
        <w:t xml:space="preserve">, т.е. большими буквами. </w:t>
      </w:r>
      <w:r w:rsidRPr="005D6B29">
        <w:rPr>
          <w:b/>
        </w:rPr>
        <w:t>Внизу</w:t>
      </w:r>
      <w:r>
        <w:t xml:space="preserve"> у номинального размера </w:t>
      </w:r>
      <w:r w:rsidRPr="005D6B29">
        <w:rPr>
          <w:b/>
        </w:rPr>
        <w:t>нижнее отклонение о</w:t>
      </w:r>
      <w:r w:rsidRPr="005D6B29">
        <w:rPr>
          <w:b/>
        </w:rPr>
        <w:t>т</w:t>
      </w:r>
      <w:r w:rsidRPr="005D6B29">
        <w:rPr>
          <w:b/>
        </w:rPr>
        <w:t>верстия</w:t>
      </w:r>
      <w:r>
        <w:t xml:space="preserve">, которое </w:t>
      </w:r>
      <w:r w:rsidRPr="005D6B29">
        <w:rPr>
          <w:b/>
        </w:rPr>
        <w:t xml:space="preserve">обозначается </w:t>
      </w:r>
      <w:r w:rsidRPr="005D6B29">
        <w:rPr>
          <w:b/>
          <w:lang w:val="en-US"/>
        </w:rPr>
        <w:t>EI</w:t>
      </w:r>
      <w:r w:rsidRPr="005D6B29">
        <w:t xml:space="preserve"> </w:t>
      </w:r>
      <w:r w:rsidRPr="00C27EE5">
        <w:t>=</w:t>
      </w:r>
      <w:r w:rsidRPr="005D6B29">
        <w:t xml:space="preserve"> </w:t>
      </w:r>
      <w:r w:rsidRPr="00C27EE5">
        <w:t xml:space="preserve">0,1 </w:t>
      </w:r>
      <w:r>
        <w:t xml:space="preserve">мм, </w:t>
      </w:r>
      <w:r w:rsidRPr="005D6B29">
        <w:rPr>
          <w:b/>
        </w:rPr>
        <w:t>вверху – верхнее отклонение о</w:t>
      </w:r>
      <w:r w:rsidRPr="005D6B29">
        <w:rPr>
          <w:b/>
        </w:rPr>
        <w:t>т</w:t>
      </w:r>
      <w:r w:rsidRPr="005D6B29">
        <w:rPr>
          <w:b/>
        </w:rPr>
        <w:t xml:space="preserve">верстия </w:t>
      </w:r>
      <w:r w:rsidRPr="005D6B29">
        <w:rPr>
          <w:b/>
          <w:lang w:val="en-US"/>
        </w:rPr>
        <w:t>ES</w:t>
      </w:r>
      <w:r w:rsidRPr="005D6B29">
        <w:rPr>
          <w:b/>
        </w:rPr>
        <w:t xml:space="preserve"> = </w:t>
      </w:r>
      <w:r w:rsidRPr="00C27EE5">
        <w:t>0.2</w:t>
      </w:r>
      <w:r>
        <w:t xml:space="preserve"> мм. Для того,  чтобы получить наименьшее допустимое зн</w:t>
      </w:r>
      <w:r>
        <w:t>а</w:t>
      </w:r>
      <w:r>
        <w:t xml:space="preserve">чение отверстия, следует к номинальному размеру прибавить алгебраически нижнее отклонение, т.е. </w:t>
      </w:r>
      <w:r>
        <w:rPr>
          <w:lang w:val="en-US"/>
        </w:rPr>
        <w:t>Dmin</w:t>
      </w:r>
      <w:r w:rsidRPr="008A4223">
        <w:t>=</w:t>
      </w:r>
      <w:r>
        <w:rPr>
          <w:lang w:val="en-US"/>
        </w:rPr>
        <w:t>D</w:t>
      </w:r>
      <w:r w:rsidRPr="008A4223">
        <w:t>+</w:t>
      </w:r>
      <w:r>
        <w:rPr>
          <w:lang w:val="en-US"/>
        </w:rPr>
        <w:t>EI</w:t>
      </w:r>
      <w:r>
        <w:t>. В</w:t>
      </w:r>
      <w:r w:rsidRPr="008A4223">
        <w:t xml:space="preserve"> </w:t>
      </w:r>
      <w:r>
        <w:t xml:space="preserve">нашем примере </w:t>
      </w:r>
      <w:r>
        <w:rPr>
          <w:lang w:val="en-US"/>
        </w:rPr>
        <w:t>Dmin</w:t>
      </w:r>
      <w:r w:rsidRPr="008A4223">
        <w:t xml:space="preserve">=30+0.1=30.1 </w:t>
      </w:r>
      <w:r>
        <w:t xml:space="preserve">мм. Аналогично, </w:t>
      </w:r>
      <w:r>
        <w:rPr>
          <w:lang w:val="en-US"/>
        </w:rPr>
        <w:t>Dmax</w:t>
      </w:r>
      <w:r w:rsidRPr="008A4223">
        <w:t>=</w:t>
      </w:r>
      <w:r>
        <w:rPr>
          <w:lang w:val="en-US"/>
        </w:rPr>
        <w:t>D</w:t>
      </w:r>
      <w:r w:rsidRPr="008A4223">
        <w:t>+</w:t>
      </w:r>
      <w:r>
        <w:rPr>
          <w:lang w:val="en-US"/>
        </w:rPr>
        <w:t>ES</w:t>
      </w:r>
      <w:r>
        <w:t xml:space="preserve"> или </w:t>
      </w:r>
      <w:r>
        <w:rPr>
          <w:lang w:val="en-US"/>
        </w:rPr>
        <w:t>Dmax</w:t>
      </w:r>
      <w:r w:rsidRPr="008A4223">
        <w:t xml:space="preserve">=30+0.2=30.2 </w:t>
      </w:r>
      <w:r>
        <w:t>мм. Это же видно во второй записи предельных размеров. Следовательно, первая и вторая записи равноце</w:t>
      </w:r>
      <w:r>
        <w:t>н</w:t>
      </w:r>
      <w:r>
        <w:t xml:space="preserve">ны. В стандарте </w:t>
      </w:r>
      <w:r>
        <w:rPr>
          <w:color w:val="383635"/>
        </w:rPr>
        <w:t>ГОСТ 25346-89 предусмотрена первая форма записи.</w:t>
      </w:r>
      <w:r>
        <w:t xml:space="preserve"> 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t>Подобный результат получим для вала, который предназначен для соед</w:t>
      </w:r>
      <w:r>
        <w:t>и</w:t>
      </w:r>
      <w:r>
        <w:t>нения с этим отверстием. Номинальный размер такого вала равен номинальн</w:t>
      </w:r>
      <w:r>
        <w:t>о</w:t>
      </w:r>
      <w:r>
        <w:t xml:space="preserve">му размеру отверстия, т.е. </w:t>
      </w:r>
      <w:r>
        <w:rPr>
          <w:lang w:val="en-US"/>
        </w:rPr>
        <w:t>d</w:t>
      </w:r>
      <w:r w:rsidRPr="00A822FA">
        <w:t>=</w:t>
      </w:r>
      <w:r>
        <w:rPr>
          <w:lang w:val="en-US"/>
        </w:rPr>
        <w:t>D</w:t>
      </w:r>
      <w:r w:rsidRPr="00A822FA">
        <w:t xml:space="preserve">=30 </w:t>
      </w:r>
      <w:r>
        <w:t>мм. Номинальные размеры не имеют инде</w:t>
      </w:r>
      <w:r>
        <w:t>к</w:t>
      </w:r>
      <w:r>
        <w:t xml:space="preserve">сов. </w:t>
      </w:r>
      <w:r w:rsidRPr="00062284">
        <w:rPr>
          <w:b/>
        </w:rPr>
        <w:t>Все параметры для валов обозначаются строчными,</w:t>
      </w:r>
      <w:r>
        <w:t xml:space="preserve"> т.е. маленькими буквами. Это нужно запомнить, иначе не будет понятно к валу или к отверстию относится тот или иной параметр. Пусть предельные размеры вала имеют вид: 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/>
        <w:jc w:val="center"/>
      </w:pPr>
      <w:r w:rsidRPr="00B57821">
        <w:rPr>
          <w:position w:val="-12"/>
        </w:rPr>
        <w:object w:dxaOrig="2960" w:dyaOrig="380">
          <v:shape id="_x0000_i1043" type="#_x0000_t75" style="width:206.5pt;height:27.15pt" o:ole="">
            <v:imagedata r:id="rId69" o:title=""/>
          </v:shape>
          <o:OLEObject Type="Embed" ProgID="Equation.DSMT4" ShapeID="_x0000_i1043" DrawAspect="Content" ObjectID="_1552125834" r:id="rId70"/>
        </w:objec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t xml:space="preserve">В этом случае нижнее отклонение вала </w:t>
      </w:r>
      <w:r>
        <w:rPr>
          <w:lang w:val="en-US"/>
        </w:rPr>
        <w:t>ei</w:t>
      </w:r>
      <w:r w:rsidRPr="00FD4D49">
        <w:t xml:space="preserve">=-0.15 </w:t>
      </w:r>
      <w:r>
        <w:t xml:space="preserve">мм, верхнее отклонение вала </w:t>
      </w:r>
      <w:r>
        <w:rPr>
          <w:lang w:val="en-US"/>
        </w:rPr>
        <w:t>es</w:t>
      </w:r>
      <w:r w:rsidRPr="00FD4D49">
        <w:t xml:space="preserve">=-0.05 </w:t>
      </w:r>
      <w:r>
        <w:t xml:space="preserve">мм. Соответственно </w:t>
      </w:r>
      <w:r>
        <w:rPr>
          <w:lang w:val="en-US"/>
        </w:rPr>
        <w:t>dmin</w:t>
      </w:r>
      <w:r>
        <w:t xml:space="preserve"> </w:t>
      </w:r>
      <w:r w:rsidRPr="00044258">
        <w:t>=</w:t>
      </w:r>
      <w:r>
        <w:t xml:space="preserve"> d</w:t>
      </w:r>
      <w:r w:rsidRPr="00044258">
        <w:t xml:space="preserve"> + </w:t>
      </w:r>
      <w:r>
        <w:rPr>
          <w:lang w:val="en-US"/>
        </w:rPr>
        <w:t>ei</w:t>
      </w:r>
      <w:r w:rsidRPr="00044258">
        <w:t xml:space="preserve"> = 30 + (-0.15) = 29.85 </w:t>
      </w:r>
      <w:r>
        <w:t xml:space="preserve">мм, а </w:t>
      </w:r>
      <w:r>
        <w:rPr>
          <w:lang w:val="en-US"/>
        </w:rPr>
        <w:t>dmax</w:t>
      </w:r>
      <w:r w:rsidRPr="00044258">
        <w:t xml:space="preserve"> = </w:t>
      </w:r>
      <w:r>
        <w:rPr>
          <w:lang w:val="en-US"/>
        </w:rPr>
        <w:t>d</w:t>
      </w:r>
      <w:r>
        <w:t xml:space="preserve"> + </w:t>
      </w:r>
      <w:r>
        <w:rPr>
          <w:lang w:val="en-US"/>
        </w:rPr>
        <w:t>es</w:t>
      </w:r>
      <w:r w:rsidRPr="00044258">
        <w:t xml:space="preserve"> = 30 + (-0.05) = 29.95 </w:t>
      </w:r>
      <w:r>
        <w:t>мм.</w:t>
      </w:r>
    </w:p>
    <w:p w:rsidR="00095315" w:rsidRPr="00C97A4B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t xml:space="preserve">Введем понятие допуска. </w:t>
      </w:r>
      <w:r w:rsidRPr="00062284">
        <w:rPr>
          <w:b/>
        </w:rPr>
        <w:t>Допу</w:t>
      </w:r>
      <w:r w:rsidRPr="00062284">
        <w:rPr>
          <w:b/>
          <w:lang w:val="en-US"/>
        </w:rPr>
        <w:t>c</w:t>
      </w:r>
      <w:r w:rsidRPr="00062284">
        <w:rPr>
          <w:b/>
        </w:rPr>
        <w:t xml:space="preserve">к </w:t>
      </w:r>
      <w:r w:rsidRPr="00062284">
        <w:rPr>
          <w:b/>
          <w:lang w:val="en-US"/>
        </w:rPr>
        <w:t>T</w:t>
      </w:r>
      <w:r w:rsidRPr="00062284">
        <w:rPr>
          <w:b/>
        </w:rPr>
        <w:t xml:space="preserve"> – это разность между наибольшим и наименьшим предельными размерами, или алгебраическая разность ме</w:t>
      </w:r>
      <w:r w:rsidRPr="00062284">
        <w:rPr>
          <w:b/>
        </w:rPr>
        <w:t>ж</w:t>
      </w:r>
      <w:r w:rsidRPr="00062284">
        <w:rPr>
          <w:b/>
        </w:rPr>
        <w:t>ду верхним и нижним отклонениями.</w:t>
      </w:r>
      <w:r>
        <w:t xml:space="preserve"> Докажем вторую часть определения на примере отверстия. </w:t>
      </w:r>
      <w:r>
        <w:rPr>
          <w:lang w:val="en-US"/>
        </w:rPr>
        <w:t>T</w:t>
      </w:r>
      <w:r w:rsidRPr="00C97A4B">
        <w:t xml:space="preserve"> = </w:t>
      </w:r>
      <w:r>
        <w:rPr>
          <w:lang w:val="en-US"/>
        </w:rPr>
        <w:t>Dmax</w:t>
      </w:r>
      <w:r w:rsidRPr="00C97A4B">
        <w:t xml:space="preserve"> – </w:t>
      </w:r>
      <w:r>
        <w:rPr>
          <w:lang w:val="en-US"/>
        </w:rPr>
        <w:t>Dmin</w:t>
      </w:r>
      <w:r w:rsidRPr="00C97A4B">
        <w:t xml:space="preserve"> = </w:t>
      </w:r>
      <w:r>
        <w:rPr>
          <w:lang w:val="en-US"/>
        </w:rPr>
        <w:t>D</w:t>
      </w:r>
      <w:r w:rsidRPr="00C97A4B">
        <w:t xml:space="preserve"> + </w:t>
      </w:r>
      <w:r>
        <w:rPr>
          <w:lang w:val="en-US"/>
        </w:rPr>
        <w:t>ES</w:t>
      </w:r>
      <w:r w:rsidRPr="00C97A4B">
        <w:t xml:space="preserve"> – (</w:t>
      </w:r>
      <w:r>
        <w:rPr>
          <w:lang w:val="en-US"/>
        </w:rPr>
        <w:t>D</w:t>
      </w:r>
      <w:r w:rsidRPr="00C97A4B">
        <w:t xml:space="preserve"> + </w:t>
      </w:r>
      <w:r>
        <w:rPr>
          <w:lang w:val="en-US"/>
        </w:rPr>
        <w:t>EI</w:t>
      </w:r>
      <w:r w:rsidRPr="00C97A4B">
        <w:t xml:space="preserve">) = </w:t>
      </w:r>
      <w:r>
        <w:rPr>
          <w:lang w:val="en-US"/>
        </w:rPr>
        <w:t>ES</w:t>
      </w:r>
      <w:r w:rsidRPr="00C97A4B">
        <w:t xml:space="preserve"> – </w:t>
      </w:r>
      <w:r>
        <w:rPr>
          <w:lang w:val="en-US"/>
        </w:rPr>
        <w:t>EI</w:t>
      </w:r>
      <w:r w:rsidRPr="00C97A4B">
        <w:t xml:space="preserve">. </w:t>
      </w:r>
      <w:r>
        <w:t xml:space="preserve">В нашем примере допуск для отверстия </w:t>
      </w:r>
      <w:r>
        <w:rPr>
          <w:lang w:val="en-US"/>
        </w:rPr>
        <w:t>T</w:t>
      </w:r>
      <w:r w:rsidRPr="00421EF1">
        <w:rPr>
          <w:vertAlign w:val="subscript"/>
          <w:lang w:val="en-US"/>
        </w:rPr>
        <w:t>D</w:t>
      </w:r>
      <w:r w:rsidRPr="00421EF1">
        <w:t xml:space="preserve"> = </w:t>
      </w:r>
      <w:r>
        <w:rPr>
          <w:lang w:val="en-US"/>
        </w:rPr>
        <w:t>ES</w:t>
      </w:r>
      <w:r w:rsidRPr="00421EF1">
        <w:t xml:space="preserve"> – </w:t>
      </w:r>
      <w:r>
        <w:rPr>
          <w:lang w:val="en-US"/>
        </w:rPr>
        <w:t>EI</w:t>
      </w:r>
      <w:r w:rsidRPr="00421EF1">
        <w:t xml:space="preserve"> = 0,2 – 0,1 = 0,1 </w:t>
      </w:r>
      <w:r>
        <w:t xml:space="preserve">мм, 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/>
      </w:pPr>
      <w:r>
        <w:t xml:space="preserve">для вала </w:t>
      </w:r>
      <w:r>
        <w:rPr>
          <w:lang w:val="en-US"/>
        </w:rPr>
        <w:t>T</w:t>
      </w:r>
      <w:r w:rsidRPr="00421EF1">
        <w:rPr>
          <w:vertAlign w:val="subscript"/>
          <w:lang w:val="en-US"/>
        </w:rPr>
        <w:t>d</w:t>
      </w:r>
      <w:r>
        <w:t xml:space="preserve"> </w:t>
      </w:r>
      <w:r w:rsidRPr="00421EF1">
        <w:t xml:space="preserve">= </w:t>
      </w:r>
      <w:r>
        <w:rPr>
          <w:lang w:val="en-US"/>
        </w:rPr>
        <w:t>es</w:t>
      </w:r>
      <w:r w:rsidRPr="00421EF1">
        <w:t xml:space="preserve">  – </w:t>
      </w:r>
      <w:r>
        <w:rPr>
          <w:lang w:val="en-US"/>
        </w:rPr>
        <w:t>ei</w:t>
      </w:r>
      <w:r w:rsidRPr="00136D64">
        <w:t xml:space="preserve"> = -0.05 – (-0.15) = 0.15 – 0.05 = 0.1 </w:t>
      </w:r>
      <w:r>
        <w:t>мм. Рассмотренные в примере допуски не являются стандартными. Стандартные допуски обознач</w:t>
      </w:r>
      <w:r>
        <w:t>а</w:t>
      </w:r>
      <w:r>
        <w:t xml:space="preserve">ются </w:t>
      </w:r>
      <w:r>
        <w:rPr>
          <w:lang w:val="en-US"/>
        </w:rPr>
        <w:t>IT</w:t>
      </w:r>
      <w:r>
        <w:t>, их значения находятся в таблице стандарта и должны применяться при выполнении чертежей.</w:t>
      </w:r>
    </w:p>
    <w:p w:rsidR="00095315" w:rsidRPr="009B6607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 w:rsidRPr="00062284">
        <w:rPr>
          <w:b/>
        </w:rPr>
        <w:lastRenderedPageBreak/>
        <w:t>Допуск по определению всегда положителен, а отклонения могут быть как положительными, так и отрицательными.</w:t>
      </w:r>
      <w:r>
        <w:t xml:space="preserve"> Если отклонения полож</w:t>
      </w:r>
      <w:r>
        <w:t>и</w:t>
      </w:r>
      <w:r>
        <w:t xml:space="preserve">тельные, то размеры отверстия или вала будут больше номинального размера, если отклонения отрицательные, то – меньше номинального размера.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t>По результату расчёта следует, что в рассмотренном примере предельные размеры отверстия больше предельных размеров вала. Следовательно, в этом соединении при любом сочетании действительных размеров годных деталей будет гарантированный зазор. Рассмотренное соединение относится к посадке с гарантированным зазором. Определим предельные значения зазоров в этом с</w:t>
      </w:r>
      <w:r>
        <w:t>о</w:t>
      </w:r>
      <w:r>
        <w:t>единении.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 w:rsidRPr="00062284">
        <w:rPr>
          <w:b/>
        </w:rPr>
        <w:t xml:space="preserve">Чем больше размер отверстия и чем меньше размер вала, тем больше будет зазор </w:t>
      </w:r>
      <w:r w:rsidRPr="00062284">
        <w:rPr>
          <w:b/>
          <w:lang w:val="en-US"/>
        </w:rPr>
        <w:t>S</w:t>
      </w:r>
      <w:r w:rsidRPr="00062284">
        <w:rPr>
          <w:b/>
        </w:rPr>
        <w:t>, и наоборот, чем меньше размер отверстия и чем больше ра</w:t>
      </w:r>
      <w:r w:rsidRPr="00062284">
        <w:rPr>
          <w:b/>
        </w:rPr>
        <w:t>з</w:t>
      </w:r>
      <w:r w:rsidRPr="00062284">
        <w:rPr>
          <w:b/>
        </w:rPr>
        <w:t>мер вала, тем меньше будет зазор,</w:t>
      </w:r>
      <w:r>
        <w:t xml:space="preserve"> т.е.</w:t>
      </w:r>
    </w:p>
    <w:p w:rsidR="00095315" w:rsidRPr="0067727D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  <w:rPr>
          <w:lang w:val="en-US"/>
        </w:rPr>
      </w:pPr>
      <w:r w:rsidRPr="00CA76A2">
        <w:t xml:space="preserve"> </w:t>
      </w:r>
      <w:r>
        <w:rPr>
          <w:lang w:val="en-US"/>
        </w:rPr>
        <w:t xml:space="preserve">Smax = Dmax </w:t>
      </w:r>
      <w:r w:rsidRPr="00105020">
        <w:rPr>
          <w:lang w:val="en-US"/>
        </w:rPr>
        <w:t>–</w:t>
      </w:r>
      <w:r>
        <w:rPr>
          <w:lang w:val="en-US"/>
        </w:rPr>
        <w:t xml:space="preserve"> dmin = D</w:t>
      </w:r>
      <w:r w:rsidRPr="0067727D">
        <w:rPr>
          <w:lang w:val="en-US"/>
        </w:rPr>
        <w:t xml:space="preserve"> +</w:t>
      </w:r>
      <w:r>
        <w:rPr>
          <w:lang w:val="en-US"/>
        </w:rPr>
        <w:t xml:space="preserve"> ES </w:t>
      </w:r>
      <w:r w:rsidRPr="0067727D">
        <w:rPr>
          <w:lang w:val="en-US"/>
        </w:rPr>
        <w:t>–</w:t>
      </w:r>
      <w:r>
        <w:rPr>
          <w:lang w:val="en-US"/>
        </w:rPr>
        <w:t xml:space="preserve"> (d</w:t>
      </w:r>
      <w:r w:rsidRPr="0067727D">
        <w:rPr>
          <w:lang w:val="en-US"/>
        </w:rPr>
        <w:t xml:space="preserve"> + </w:t>
      </w:r>
      <w:r>
        <w:rPr>
          <w:lang w:val="en-US"/>
        </w:rPr>
        <w:t xml:space="preserve">ei) = ES </w:t>
      </w:r>
      <w:r w:rsidRPr="0067727D">
        <w:rPr>
          <w:lang w:val="en-US"/>
        </w:rPr>
        <w:t>–</w:t>
      </w:r>
      <w:r>
        <w:rPr>
          <w:lang w:val="en-US"/>
        </w:rPr>
        <w:t xml:space="preserve"> ei = 0</w:t>
      </w:r>
      <w:r w:rsidRPr="0067727D">
        <w:rPr>
          <w:lang w:val="en-US"/>
        </w:rPr>
        <w:t xml:space="preserve">,2 – (- 0,15) =  0,35 </w:t>
      </w:r>
      <w:r>
        <w:t>мм</w:t>
      </w:r>
      <w:r w:rsidRPr="0067727D">
        <w:rPr>
          <w:lang w:val="en-US"/>
        </w:rPr>
        <w:t>;</w:t>
      </w:r>
      <w:r>
        <w:rPr>
          <w:lang w:val="en-US"/>
        </w:rPr>
        <w:t xml:space="preserve">  </w:t>
      </w:r>
    </w:p>
    <w:p w:rsidR="00095315" w:rsidRPr="00CA76A2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  <w:rPr>
          <w:lang w:val="en-US"/>
        </w:rPr>
      </w:pPr>
      <w:r>
        <w:rPr>
          <w:lang w:val="en-US"/>
        </w:rPr>
        <w:t xml:space="preserve"> Smin = Dmin </w:t>
      </w:r>
      <w:r w:rsidRPr="00105020">
        <w:rPr>
          <w:lang w:val="en-US"/>
        </w:rPr>
        <w:t>–</w:t>
      </w:r>
      <w:r>
        <w:rPr>
          <w:lang w:val="en-US"/>
        </w:rPr>
        <w:t xml:space="preserve"> dmax = D</w:t>
      </w:r>
      <w:r w:rsidRPr="0067727D">
        <w:rPr>
          <w:lang w:val="en-US"/>
        </w:rPr>
        <w:t xml:space="preserve"> +</w:t>
      </w:r>
      <w:r>
        <w:rPr>
          <w:lang w:val="en-US"/>
        </w:rPr>
        <w:t xml:space="preserve"> EI </w:t>
      </w:r>
      <w:r w:rsidRPr="0067727D">
        <w:rPr>
          <w:lang w:val="en-US"/>
        </w:rPr>
        <w:t>–</w:t>
      </w:r>
      <w:r>
        <w:rPr>
          <w:lang w:val="en-US"/>
        </w:rPr>
        <w:t xml:space="preserve"> (d</w:t>
      </w:r>
      <w:r w:rsidRPr="0067727D">
        <w:rPr>
          <w:lang w:val="en-US"/>
        </w:rPr>
        <w:t xml:space="preserve"> + </w:t>
      </w:r>
      <w:r>
        <w:rPr>
          <w:lang w:val="en-US"/>
        </w:rPr>
        <w:t xml:space="preserve">es) = EI </w:t>
      </w:r>
      <w:r w:rsidRPr="0067727D">
        <w:rPr>
          <w:lang w:val="en-US"/>
        </w:rPr>
        <w:t>–</w:t>
      </w:r>
      <w:r>
        <w:rPr>
          <w:lang w:val="en-US"/>
        </w:rPr>
        <w:t xml:space="preserve"> es = 0</w:t>
      </w:r>
      <w:r w:rsidRPr="0067727D">
        <w:rPr>
          <w:lang w:val="en-US"/>
        </w:rPr>
        <w:t>,</w:t>
      </w:r>
      <w:r>
        <w:rPr>
          <w:lang w:val="en-US"/>
        </w:rPr>
        <w:t>1</w:t>
      </w:r>
      <w:r w:rsidRPr="0067727D">
        <w:rPr>
          <w:lang w:val="en-US"/>
        </w:rPr>
        <w:t xml:space="preserve"> –</w:t>
      </w:r>
      <w:r>
        <w:rPr>
          <w:lang w:val="en-US"/>
        </w:rPr>
        <w:t xml:space="preserve"> (- 0,05) =  0,1</w:t>
      </w:r>
      <w:r w:rsidRPr="0067727D">
        <w:rPr>
          <w:lang w:val="en-US"/>
        </w:rPr>
        <w:t xml:space="preserve">5 </w:t>
      </w:r>
      <w:r>
        <w:t>мм</w:t>
      </w:r>
      <w:r w:rsidRPr="0067727D">
        <w:rPr>
          <w:lang w:val="en-US"/>
        </w:rPr>
        <w:t>.</w:t>
      </w:r>
      <w:r>
        <w:rPr>
          <w:lang w:val="en-US"/>
        </w:rPr>
        <w:t xml:space="preserve">  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t>Выразим допуск</w:t>
      </w:r>
      <w:r w:rsidRPr="00657CEF">
        <w:t xml:space="preserve"> </w:t>
      </w:r>
      <w:r>
        <w:t>зазора через допуски отверстия и</w:t>
      </w:r>
      <w:r w:rsidRPr="00657CEF">
        <w:t xml:space="preserve"> </w:t>
      </w:r>
      <w:r>
        <w:t xml:space="preserve">вала. По определению </w:t>
      </w:r>
      <w:r w:rsidRPr="00722E8A">
        <w:rPr>
          <w:b/>
        </w:rPr>
        <w:t>допуск зазора равен разности наибольшего и наименьшего зазоров</w:t>
      </w:r>
      <w:r>
        <w:t>:</w:t>
      </w:r>
    </w:p>
    <w:p w:rsidR="00095315" w:rsidRPr="003751A1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  <w:rPr>
          <w:lang w:val="en-US"/>
        </w:rPr>
      </w:pPr>
      <w:r>
        <w:rPr>
          <w:lang w:val="en-US"/>
        </w:rPr>
        <w:t>Ts</w:t>
      </w:r>
      <w:r w:rsidRPr="00657CEF">
        <w:rPr>
          <w:lang w:val="en-US"/>
        </w:rPr>
        <w:t xml:space="preserve"> = </w:t>
      </w:r>
      <w:r>
        <w:rPr>
          <w:lang w:val="en-US"/>
        </w:rPr>
        <w:t>Smax</w:t>
      </w:r>
      <w:r w:rsidRPr="00657CEF">
        <w:rPr>
          <w:lang w:val="en-US"/>
        </w:rPr>
        <w:t xml:space="preserve"> –  </w:t>
      </w:r>
      <w:r>
        <w:rPr>
          <w:lang w:val="en-US"/>
        </w:rPr>
        <w:t>Smin</w:t>
      </w:r>
      <w:r w:rsidRPr="00657CEF">
        <w:rPr>
          <w:lang w:val="en-US"/>
        </w:rPr>
        <w:t xml:space="preserve"> = </w:t>
      </w:r>
      <w:r>
        <w:rPr>
          <w:lang w:val="en-US"/>
        </w:rPr>
        <w:t>ES</w:t>
      </w:r>
      <w:r w:rsidRPr="00657CEF">
        <w:rPr>
          <w:lang w:val="en-US"/>
        </w:rPr>
        <w:t xml:space="preserve"> ––</w:t>
      </w:r>
      <w:r>
        <w:rPr>
          <w:lang w:val="en-US"/>
        </w:rPr>
        <w:t xml:space="preserve"> (EI </w:t>
      </w:r>
      <w:r w:rsidRPr="0067727D">
        <w:rPr>
          <w:lang w:val="en-US"/>
        </w:rPr>
        <w:t>–</w:t>
      </w:r>
      <w:r>
        <w:rPr>
          <w:lang w:val="en-US"/>
        </w:rPr>
        <w:t xml:space="preserve"> es) = (ES </w:t>
      </w:r>
      <w:r w:rsidRPr="00657CEF">
        <w:rPr>
          <w:lang w:val="en-US"/>
        </w:rPr>
        <w:t>– ES</w:t>
      </w:r>
      <w:r>
        <w:rPr>
          <w:lang w:val="en-US"/>
        </w:rPr>
        <w:t xml:space="preserve">) + (es </w:t>
      </w:r>
      <w:r w:rsidRPr="00780377">
        <w:rPr>
          <w:lang w:val="en-US"/>
        </w:rPr>
        <w:t>–</w:t>
      </w:r>
      <w:r>
        <w:rPr>
          <w:lang w:val="en-US"/>
        </w:rPr>
        <w:t xml:space="preserve"> ei) = T</w:t>
      </w:r>
      <w:r w:rsidRPr="00780377">
        <w:rPr>
          <w:vertAlign w:val="subscript"/>
          <w:lang w:val="en-US"/>
        </w:rPr>
        <w:t>D</w:t>
      </w:r>
      <w:r>
        <w:rPr>
          <w:lang w:val="en-US"/>
        </w:rPr>
        <w:t xml:space="preserve"> +T</w:t>
      </w:r>
      <w:r w:rsidRPr="00780377">
        <w:rPr>
          <w:vertAlign w:val="subscript"/>
          <w:lang w:val="en-US"/>
        </w:rPr>
        <w:t>d</w:t>
      </w:r>
      <w:r w:rsidRPr="00780377">
        <w:rPr>
          <w:lang w:val="en-US"/>
        </w:rPr>
        <w:t>.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  <w:jc w:val="left"/>
      </w:pPr>
      <w:r>
        <w:t xml:space="preserve">Таким образом, </w:t>
      </w:r>
      <w:r>
        <w:rPr>
          <w:b/>
        </w:rPr>
        <w:t>допуск посадки (зазора</w:t>
      </w:r>
      <w:r w:rsidRPr="00722E8A">
        <w:rPr>
          <w:b/>
        </w:rPr>
        <w:t xml:space="preserve"> или натяга) равен сумме допу</w:t>
      </w:r>
      <w:r w:rsidRPr="00722E8A">
        <w:rPr>
          <w:b/>
        </w:rPr>
        <w:t>с</w:t>
      </w:r>
      <w:r w:rsidRPr="00722E8A">
        <w:rPr>
          <w:b/>
        </w:rPr>
        <w:t>ков отверстия и вала</w:t>
      </w:r>
      <w:r>
        <w:t xml:space="preserve">. Чтобы уменьшить зазор или натяг в соединении следует уменьшать допуски отверстия и вала. </w: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  <w:jc w:val="left"/>
      </w:pPr>
      <w:r>
        <w:t>На рисунке 7.1. показан характер соединение вала и отверстия. Отверстие и вал представлены двумя окружностями, отражающими наибольший и на</w:t>
      </w:r>
      <w:r>
        <w:t>и</w:t>
      </w:r>
      <w:r>
        <w:t>меньший их размеры. Причём, все окружности касаются друг друга в одной нижней точке (на схеме она слева). Эта точка – начало координат, от неё откл</w:t>
      </w:r>
      <w:r>
        <w:t>а</w:t>
      </w:r>
      <w:r>
        <w:t xml:space="preserve">дываются все размеры. От этой точки также откладывается </w:t>
      </w:r>
      <w:r w:rsidRPr="00984BCB">
        <w:rPr>
          <w:b/>
        </w:rPr>
        <w:t>номинальный размер, который определяет положение нулевой линии</w:t>
      </w:r>
      <w:r>
        <w:t xml:space="preserve">. </w:t>
      </w:r>
      <w:r w:rsidRPr="00984BCB">
        <w:rPr>
          <w:b/>
        </w:rPr>
        <w:t>Эта линия являе</w:t>
      </w:r>
      <w:r w:rsidRPr="00984BCB">
        <w:rPr>
          <w:b/>
        </w:rPr>
        <w:t>т</w:t>
      </w:r>
      <w:r w:rsidRPr="00984BCB">
        <w:rPr>
          <w:b/>
        </w:rPr>
        <w:t>ся новой системой координат, от которой отсчитываются предельные о</w:t>
      </w:r>
      <w:r w:rsidRPr="00984BCB">
        <w:rPr>
          <w:b/>
        </w:rPr>
        <w:t>т</w:t>
      </w:r>
      <w:r w:rsidRPr="00984BCB">
        <w:rPr>
          <w:b/>
        </w:rPr>
        <w:t>клонения отверстия и вала.</w:t>
      </w:r>
      <w:r>
        <w:t xml:space="preserve"> Здесь же видны предельные размеры, предельные отклонения и допуски отверстия и вала.</w:t>
      </w:r>
    </w:p>
    <w:p w:rsidR="00095315" w:rsidRPr="00780377" w:rsidRDefault="00095315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left"/>
      </w:pPr>
      <w:r w:rsidRPr="00CB4852">
        <w:rPr>
          <w:noProof/>
          <w:color w:val="383635"/>
          <w:lang w:eastAsia="ru-RU"/>
        </w:rPr>
        <w:lastRenderedPageBreak/>
        <w:drawing>
          <wp:inline distT="0" distB="0" distL="0" distR="0">
            <wp:extent cx="6117699" cy="8611007"/>
            <wp:effectExtent l="19050" t="0" r="0" b="0"/>
            <wp:docPr id="1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1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Рис. 7.1. Характер  соединение вала и отверстия                     </w:t>
      </w:r>
    </w:p>
    <w:p w:rsidR="00095315" w:rsidRDefault="00095315" w:rsidP="00095315">
      <w:pPr>
        <w:tabs>
          <w:tab w:val="clear" w:pos="3570"/>
          <w:tab w:val="clear" w:pos="7515"/>
        </w:tabs>
        <w:spacing w:after="200" w:line="276" w:lineRule="auto"/>
        <w:jc w:val="left"/>
        <w:rPr>
          <w:color w:val="383635"/>
        </w:rPr>
      </w:pPr>
      <w:r>
        <w:rPr>
          <w:color w:val="383635"/>
        </w:rPr>
        <w:br w:type="page"/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/>
        <w:ind w:left="0" w:firstLine="567"/>
      </w:pPr>
      <w:r>
        <w:rPr>
          <w:color w:val="383635"/>
        </w:rPr>
        <w:lastRenderedPageBreak/>
        <w:t>Стандарт ГОСТ 25346-89 предусматривает более простое оформление с</w:t>
      </w:r>
      <w:r>
        <w:rPr>
          <w:color w:val="383635"/>
        </w:rPr>
        <w:t>о</w:t>
      </w:r>
      <w:r>
        <w:rPr>
          <w:color w:val="383635"/>
        </w:rPr>
        <w:t>единения деталей, чем на рисунке 7.1. Это оформление показано н</w:t>
      </w:r>
      <w:r>
        <w:t>а рисунке 7.2 в виде схемы полей допусков для нестандартных их значений в вышеприведе</w:t>
      </w:r>
      <w:r>
        <w:t>н</w:t>
      </w:r>
      <w:r>
        <w:t xml:space="preserve">ном примере. </w:t>
      </w:r>
    </w:p>
    <w:p w:rsidR="00095315" w:rsidRDefault="00095315" w:rsidP="00095315">
      <w:pPr>
        <w:tabs>
          <w:tab w:val="left" w:pos="993"/>
        </w:tabs>
        <w:spacing w:line="276" w:lineRule="auto"/>
        <w:ind w:firstLine="567"/>
      </w:pP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317" type="#_x0000_t32" style="position:absolute;left:0;text-align:left;margin-left:427.9pt;margin-top:24.35pt;width:.05pt;height:66pt;z-index:251709440" o:connectortype="straight"/>
        </w:pict>
      </w: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98" type="#_x0000_t202" style="position:absolute;left:0;text-align:left;margin-left:403.95pt;margin-top:15.9pt;width:27.95pt;height:71.25pt;z-index:251689984" stroked="f">
            <v:textbox style="layout-flow:vertical;mso-layout-flow-alt:bottom-to-top;mso-next-textbox:#_x0000_s1298">
              <w:txbxContent>
                <w:p w:rsidR="00712B66" w:rsidRPr="00F84CE9" w:rsidRDefault="00712B66" w:rsidP="00095315">
                  <w:pPr>
                    <w:rPr>
                      <w:sz w:val="24"/>
                      <w:szCs w:val="24"/>
                      <w:lang w:val="en-US"/>
                    </w:rPr>
                  </w:pPr>
                  <w:r w:rsidRPr="00F84CE9">
                    <w:rPr>
                      <w:sz w:val="24"/>
                      <w:szCs w:val="24"/>
                      <w:lang w:val="en-US"/>
                    </w:rPr>
                    <w:t>Smax</w:t>
                  </w:r>
                  <w:r>
                    <w:rPr>
                      <w:sz w:val="24"/>
                      <w:szCs w:val="24"/>
                      <w:lang w:val="en-US"/>
                    </w:rPr>
                    <w:t xml:space="preserve"> = 0,35</w:t>
                  </w:r>
                </w:p>
              </w:txbxContent>
            </v:textbox>
          </v:shape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326" type="#_x0000_t32" style="position:absolute;left:0;text-align:left;margin-left:40.35pt;margin-top:4.8pt;width:.2pt;height:214pt;flip:y;z-index:251718656" o:connectortype="straight">
            <v:stroke startarrow="block" endarrow="block"/>
          </v:shape>
        </w:pict>
      </w:r>
      <w:r>
        <w:rPr>
          <w:noProof/>
          <w:lang w:eastAsia="ru-RU"/>
        </w:rPr>
        <w:pict>
          <v:shape id="_x0000_s1313" type="#_x0000_t202" style="position:absolute;left:0;text-align:left;margin-left:10.85pt;margin-top:17.7pt;width:29.5pt;height:82.4pt;z-index:251705344" stroked="f">
            <v:textbox style="layout-flow:vertical;mso-layout-flow-alt:bottom-to-top;mso-next-textbox:#_x0000_s1313">
              <w:txbxContent>
                <w:p w:rsidR="00712B66" w:rsidRPr="004317D4" w:rsidRDefault="00712B66" w:rsidP="00095315">
                  <w:pPr>
                    <w:rPr>
                      <w:sz w:val="24"/>
                      <w:szCs w:val="24"/>
                    </w:rPr>
                  </w:pPr>
                  <w:r w:rsidRPr="004317D4">
                    <w:rPr>
                      <w:sz w:val="24"/>
                      <w:szCs w:val="24"/>
                    </w:rPr>
                    <w:t xml:space="preserve">Отклонения </w:t>
                  </w:r>
                  <w:r w:rsidRPr="004317D4">
                    <w:rPr>
                      <w:b/>
                      <w:sz w:val="24"/>
                      <w:szCs w:val="24"/>
                    </w:rPr>
                    <w:t>+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306" type="#_x0000_t202" style="position:absolute;left:0;text-align:left;margin-left:45.55pt;margin-top:4.8pt;width:28.6pt;height:49.85pt;z-index:251698176" stroked="f">
            <v:textbox style="layout-flow:vertical;mso-layout-flow-alt:bottom-to-top;mso-next-textbox:#_x0000_s1306">
              <w:txbxContent>
                <w:p w:rsidR="00712B66" w:rsidRPr="00732DBE" w:rsidRDefault="00712B66" w:rsidP="00095315">
                  <w:pPr>
                    <w:jc w:val="left"/>
                    <w:rPr>
                      <w:sz w:val="24"/>
                      <w:szCs w:val="24"/>
                      <w:lang w:val="en-US"/>
                    </w:rPr>
                  </w:pPr>
                  <w:r w:rsidRPr="00732DBE">
                    <w:rPr>
                      <w:sz w:val="24"/>
                      <w:szCs w:val="24"/>
                      <w:lang w:val="en-US"/>
                    </w:rPr>
                    <w:t>ES</w:t>
                  </w:r>
                  <w:r>
                    <w:rPr>
                      <w:sz w:val="24"/>
                      <w:szCs w:val="24"/>
                      <w:lang w:val="en-US"/>
                    </w:rPr>
                    <w:t>=0.2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301" type="#_x0000_t32" style="position:absolute;left:0;text-align:left;margin-left:197.85pt;margin-top:8.15pt;width:.05pt;height:54pt;flip:x;z-index:251693056" o:connectortype="straight"/>
        </w:pict>
      </w:r>
      <w:r>
        <w:rPr>
          <w:noProof/>
          <w:lang w:eastAsia="ru-RU"/>
        </w:rPr>
        <w:pict>
          <v:shape id="_x0000_s1299" type="#_x0000_t202" style="position:absolute;left:0;text-align:left;margin-left:173.95pt;margin-top:8.15pt;width:28pt;height:45.7pt;z-index:251691008" stroked="f">
            <v:textbox style="layout-flow:vertical;mso-layout-flow-alt:bottom-to-top;mso-next-textbox:#_x0000_s1299">
              <w:txbxContent>
                <w:p w:rsidR="00712B66" w:rsidRPr="003C77E8" w:rsidRDefault="00712B66" w:rsidP="00095315">
                  <w:pPr>
                    <w:jc w:val="left"/>
                    <w:rPr>
                      <w:sz w:val="24"/>
                      <w:szCs w:val="24"/>
                      <w:lang w:val="en-US"/>
                    </w:rPr>
                  </w:pPr>
                  <w:r w:rsidRPr="003C77E8">
                    <w:rPr>
                      <w:sz w:val="24"/>
                      <w:szCs w:val="24"/>
                      <w:lang w:val="en-US"/>
                    </w:rPr>
                    <w:t>T</w:t>
                  </w:r>
                  <w:r w:rsidRPr="003C77E8">
                    <w:rPr>
                      <w:sz w:val="24"/>
                      <w:szCs w:val="24"/>
                      <w:vertAlign w:val="subscript"/>
                      <w:lang w:val="en-US"/>
                    </w:rPr>
                    <w:t>D</w:t>
                  </w:r>
                  <w:r w:rsidRPr="003C77E8">
                    <w:rPr>
                      <w:sz w:val="24"/>
                      <w:szCs w:val="24"/>
                      <w:lang w:val="en-US"/>
                    </w:rPr>
                    <w:t>=0,1</w:t>
                  </w:r>
                </w:p>
              </w:txbxContent>
            </v:textbox>
          </v:shape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324" type="#_x0000_t32" style="position:absolute;left:0;text-align:left;margin-left:69.25pt;margin-top:2.6pt;width:.05pt;height:41pt;z-index:251716608" o:connectortype="straight"/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320" type="#_x0000_t32" style="position:absolute;left:0;text-align:left;margin-left:69.25pt;margin-top:17.6pt;width:.05pt;height:61.45pt;flip:y;z-index:251712512" o:connectortype="straight">
            <v:stroke startarrow="oval" endarrow="block"/>
          </v:shape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310" type="#_x0000_t202" style="position:absolute;left:0;text-align:left;margin-left:88.45pt;margin-top:6.7pt;width:101.3pt;height:21.55pt;z-index:251702272" stroked="f">
            <v:textbox style="mso-next-textbox:#_x0000_s1310">
              <w:txbxContent>
                <w:p w:rsidR="00712B66" w:rsidRPr="00C5394B" w:rsidRDefault="00712B66" w:rsidP="00095315">
                  <w:pPr>
                    <w:jc w:val="center"/>
                    <w:rPr>
                      <w:sz w:val="24"/>
                      <w:szCs w:val="24"/>
                    </w:rPr>
                  </w:pPr>
                  <w:r w:rsidRPr="00C5394B">
                    <w:rPr>
                      <w:sz w:val="24"/>
                      <w:szCs w:val="24"/>
                    </w:rPr>
                    <w:t>О</w:t>
                  </w:r>
                  <w:r>
                    <w:rPr>
                      <w:sz w:val="24"/>
                      <w:szCs w:val="24"/>
                    </w:rPr>
                    <w:t>тверстие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325" type="#_x0000_t32" style="position:absolute;left:0;text-align:left;margin-left:197.9pt;margin-top:2.3pt;width:0;height:30.5pt;flip:y;z-index:251717632" o:connectortype="straight">
            <v:stroke startarrow="block" endarrow="block"/>
          </v:shape>
        </w:pict>
      </w:r>
      <w:r>
        <w:rPr>
          <w:noProof/>
          <w:lang w:eastAsia="ru-RU"/>
        </w:rPr>
        <w:pict>
          <v:shape id="_x0000_s1311" type="#_x0000_t32" style="position:absolute;left:0;text-align:left;margin-left:427.95pt;margin-top:1.75pt;width:0;height:108.55pt;flip:y;z-index:251703296" o:connectortype="straight">
            <v:stroke startarrow="block" endarrow="block"/>
          </v:shape>
        </w:pict>
      </w:r>
      <w:r>
        <w:rPr>
          <w:noProof/>
          <w:lang w:eastAsia="ru-RU"/>
        </w:rPr>
        <w:pict>
          <v:rect id="_x0000_s1302" style="position:absolute;left:0;text-align:left;margin-left:85.5pt;margin-top:1.7pt;width:128.5pt;height:30.5pt;z-index:251694080" strokeweight="2.25pt"/>
        </w:pict>
      </w:r>
      <w:r>
        <w:rPr>
          <w:noProof/>
          <w:lang w:eastAsia="ru-RU"/>
        </w:rPr>
        <w:pict>
          <v:shape id="_x0000_s1297" type="#_x0000_t32" style="position:absolute;left:0;text-align:left;margin-left:49.3pt;margin-top:1.75pt;width:36.55pt;height:0;flip:x;z-index:251688960" o:connectortype="straight"/>
        </w:pict>
      </w:r>
      <w:r>
        <w:rPr>
          <w:noProof/>
          <w:lang w:eastAsia="ru-RU"/>
        </w:rPr>
        <w:pict>
          <v:shape id="_x0000_s1291" type="#_x0000_t32" style="position:absolute;left:0;text-align:left;margin-left:211.35pt;margin-top:2.3pt;width:242.9pt;height:0;z-index:251682816" o:connectortype="straight"/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315" type="#_x0000_t32" style="position:absolute;left:0;text-align:left;margin-left:231.5pt;margin-top:14.3pt;width:0;height:44.6pt;flip:y;z-index:251707392" o:connectortype="straight">
            <v:stroke startarrow="block" endarrow="block"/>
          </v:shape>
        </w:pict>
      </w:r>
      <w:r>
        <w:rPr>
          <w:noProof/>
          <w:lang w:eastAsia="ru-RU"/>
        </w:rPr>
        <w:pict>
          <v:shape id="_x0000_s1303" type="#_x0000_t32" style="position:absolute;left:0;text-align:left;margin-left:79.85pt;margin-top:13.7pt;width:.05pt;height:28pt;flip:y;z-index:251695104" o:connectortype="straight">
            <v:stroke startarrow="oval" endarrow="block"/>
          </v:shape>
        </w:pict>
      </w:r>
      <w:r>
        <w:rPr>
          <w:noProof/>
          <w:lang w:eastAsia="ru-RU"/>
        </w:rPr>
        <w:pict>
          <v:shape id="_x0000_s1289" type="#_x0000_t32" style="position:absolute;left:0;text-align:left;margin-left:211.4pt;margin-top:14.3pt;width:24.95pt;height:.5pt;z-index:251680768" o:connectortype="straight"/>
        </w:pict>
      </w:r>
      <w:r>
        <w:rPr>
          <w:noProof/>
          <w:lang w:eastAsia="ru-RU"/>
        </w:rPr>
        <w:pict>
          <v:shape id="_x0000_s1288" type="#_x0000_t32" style="position:absolute;left:0;text-align:left;margin-left:74.15pt;margin-top:14.8pt;width:11.35pt;height:.05pt;flip:x;z-index:251679744" o:connectortype="straight"/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295" type="#_x0000_t202" style="position:absolute;left:0;text-align:left;margin-left:431.9pt;margin-top:2.7pt;width:58.4pt;height:20.45pt;z-index:251686912" stroked="f">
            <v:textbox style="mso-next-textbox:#_x0000_s1295">
              <w:txbxContent>
                <w:p w:rsidR="00712B66" w:rsidRPr="00CA76A2" w:rsidRDefault="00712B66" w:rsidP="00095315">
                  <w:pPr>
                    <w:rPr>
                      <w:sz w:val="24"/>
                      <w:szCs w:val="24"/>
                    </w:rPr>
                  </w:pPr>
                  <w:r w:rsidRPr="00CA76A2">
                    <w:rPr>
                      <w:sz w:val="24"/>
                      <w:szCs w:val="24"/>
                    </w:rPr>
                    <w:t>Нулевая</w:t>
                  </w:r>
                </w:p>
              </w:txbxContent>
            </v:textbox>
          </v:shape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323" type="#_x0000_t32" style="position:absolute;left:0;text-align:left;margin-left:270.95pt;margin-top:17.3pt;width:0;height:71.6pt;z-index:251715584" o:connectortype="straight"/>
        </w:pict>
      </w:r>
      <w:r>
        <w:rPr>
          <w:noProof/>
          <w:lang w:eastAsia="ru-RU"/>
        </w:rPr>
        <w:pict>
          <v:shape id="_x0000_s1321" type="#_x0000_t32" style="position:absolute;left:0;text-align:left;margin-left:40.55pt;margin-top:5pt;width:432.55pt;height:0;z-index:251713536" o:connectortype="straight"/>
        </w:pict>
      </w:r>
      <w:r>
        <w:rPr>
          <w:noProof/>
          <w:lang w:eastAsia="ru-RU"/>
        </w:rPr>
        <w:pict>
          <v:shape id="_x0000_s1319" type="#_x0000_t32" style="position:absolute;left:0;text-align:left;margin-left:79.9pt;margin-top:.1pt;width:0;height:60.05pt;z-index:251711488" o:connectortype="straight"/>
        </w:pict>
      </w:r>
      <w:r>
        <w:rPr>
          <w:noProof/>
          <w:lang w:eastAsia="ru-RU"/>
        </w:rPr>
        <w:pict>
          <v:shape id="_x0000_s1318" type="#_x0000_t32" style="position:absolute;left:0;text-align:left;margin-left:58.8pt;margin-top:4.65pt;width:0;height:80.05pt;flip:y;z-index:25171046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314" type="#_x0000_t202" style="position:absolute;left:0;text-align:left;margin-left:8.35pt;margin-top:13.65pt;width:26.2pt;height:81.4pt;z-index:251706368" stroked="f">
            <v:textbox style="layout-flow:vertical;mso-layout-flow-alt:bottom-to-top;mso-next-textbox:#_x0000_s1314">
              <w:txbxContent>
                <w:p w:rsidR="00712B66" w:rsidRPr="004317D4" w:rsidRDefault="00712B66" w:rsidP="00095315">
                  <w:pPr>
                    <w:rPr>
                      <w:sz w:val="24"/>
                      <w:szCs w:val="24"/>
                    </w:rPr>
                  </w:pPr>
                  <w:r w:rsidRPr="004317D4">
                    <w:rPr>
                      <w:sz w:val="24"/>
                      <w:szCs w:val="24"/>
                    </w:rPr>
                    <w:t xml:space="preserve">Отклонения </w:t>
                  </w:r>
                  <w:r>
                    <w:rPr>
                      <w:b/>
                      <w:sz w:val="24"/>
                      <w:szCs w:val="24"/>
                    </w:rPr>
                    <w:t>–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312" type="#_x0000_t32" style="position:absolute;left:0;text-align:left;margin-left:412.35pt;margin-top:5pt;width:0;height:49.75pt;z-index:251704320" o:connectortype="straight">
            <v:stroke startarrow="oval" endarrow="block"/>
          </v:shape>
        </w:pict>
      </w:r>
      <w:r>
        <w:rPr>
          <w:noProof/>
          <w:lang w:eastAsia="ru-RU"/>
        </w:rPr>
        <w:pict>
          <v:shape id="_x0000_s1308" type="#_x0000_t202" style="position:absolute;left:0;text-align:left;margin-left:58.35pt;margin-top:8.25pt;width:27.15pt;height:51.4pt;z-index:251700224" stroked="f">
            <v:textbox style="layout-flow:vertical;mso-layout-flow-alt:bottom-to-top;mso-next-textbox:#_x0000_s1308">
              <w:txbxContent>
                <w:p w:rsidR="00712B66" w:rsidRPr="00A615B9" w:rsidRDefault="00712B66" w:rsidP="00095315">
                  <w:pPr>
                    <w:rPr>
                      <w:sz w:val="24"/>
                      <w:szCs w:val="24"/>
                      <w:lang w:val="en-US"/>
                    </w:rPr>
                  </w:pPr>
                  <w:r w:rsidRPr="00A615B9">
                    <w:rPr>
                      <w:sz w:val="24"/>
                      <w:szCs w:val="24"/>
                      <w:lang w:val="en-US"/>
                    </w:rPr>
                    <w:t>EI=</w:t>
                  </w:r>
                  <w:r>
                    <w:rPr>
                      <w:sz w:val="24"/>
                      <w:szCs w:val="24"/>
                    </w:rPr>
                    <w:t xml:space="preserve"> </w:t>
                  </w:r>
                  <w:r w:rsidRPr="00A615B9">
                    <w:rPr>
                      <w:sz w:val="24"/>
                      <w:szCs w:val="24"/>
                      <w:lang w:val="en-US"/>
                    </w:rPr>
                    <w:t>0,1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307" type="#_x0000_t202" style="position:absolute;left:0;text-align:left;margin-left:34.55pt;margin-top:9.75pt;width:26.25pt;height:69.95pt;z-index:251699200" stroked="f">
            <v:textbox style="layout-flow:vertical;mso-layout-flow-alt:bottom-to-top;mso-next-textbox:#_x0000_s1307">
              <w:txbxContent>
                <w:p w:rsidR="00712B66" w:rsidRPr="00D254E0" w:rsidRDefault="00712B66" w:rsidP="00095315">
                  <w:pPr>
                    <w:rPr>
                      <w:sz w:val="24"/>
                      <w:szCs w:val="24"/>
                    </w:rPr>
                  </w:pPr>
                  <w:r w:rsidRPr="00D254E0">
                    <w:rPr>
                      <w:sz w:val="24"/>
                      <w:szCs w:val="24"/>
                      <w:lang w:val="en-US"/>
                    </w:rPr>
                    <w:t>D=d=30</w:t>
                  </w:r>
                  <w:r w:rsidRPr="00D254E0">
                    <w:rPr>
                      <w:sz w:val="24"/>
                      <w:szCs w:val="24"/>
                    </w:rPr>
                    <w:t>мм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305" type="#_x0000_t32" style="position:absolute;left:0;text-align:left;margin-left:231.45pt;margin-top:5pt;width:.05pt;height:58.65pt;z-index:251697152" o:connectortype="straight"/>
        </w:pict>
      </w:r>
      <w:r>
        <w:rPr>
          <w:noProof/>
          <w:lang w:eastAsia="ru-RU"/>
        </w:rPr>
        <w:pict>
          <v:shape id="_x0000_s1252" type="#_x0000_t202" style="position:absolute;left:0;text-align:left;margin-left:207.4pt;margin-top:5pt;width:29pt;height:65pt;z-index:251672576" stroked="f">
            <v:textbox style="layout-flow:vertical;mso-layout-flow-alt:bottom-to-top;mso-next-textbox:#_x0000_s1252">
              <w:txbxContent>
                <w:p w:rsidR="00712B66" w:rsidRPr="00F84CE9" w:rsidRDefault="00712B66" w:rsidP="00095315">
                  <w:pPr>
                    <w:rPr>
                      <w:sz w:val="24"/>
                      <w:szCs w:val="24"/>
                      <w:lang w:val="en-US"/>
                    </w:rPr>
                  </w:pPr>
                  <w:r w:rsidRPr="00F84CE9">
                    <w:rPr>
                      <w:sz w:val="24"/>
                      <w:szCs w:val="24"/>
                      <w:lang w:val="en-US"/>
                    </w:rPr>
                    <w:t>Smin=0,15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304" type="#_x0000_t32" style="position:absolute;left:0;text-align:left;margin-left:270.95pt;margin-top:4.65pt;width:.05pt;height:16.1pt;z-index:251696128" o:connectortype="straight">
            <v:stroke startarrow="oval" endarrow="block"/>
          </v:shape>
        </w:pict>
      </w:r>
      <w:r>
        <w:rPr>
          <w:noProof/>
          <w:lang w:eastAsia="ru-RU"/>
        </w:rPr>
        <w:pict>
          <v:shape id="_x0000_s1296" type="#_x0000_t202" style="position:absolute;left:0;text-align:left;margin-left:436.1pt;margin-top:4.65pt;width:49.5pt;height:21.5pt;z-index:251687936" stroked="f">
            <v:textbox style="mso-next-textbox:#_x0000_s1296">
              <w:txbxContent>
                <w:p w:rsidR="00712B66" w:rsidRDefault="00712B66" w:rsidP="00095315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л</w:t>
                  </w:r>
                  <w:r w:rsidRPr="00CA76A2">
                    <w:rPr>
                      <w:sz w:val="24"/>
                      <w:szCs w:val="24"/>
                    </w:rPr>
                    <w:t>иния</w:t>
                  </w:r>
                </w:p>
                <w:p w:rsidR="00712B66" w:rsidRDefault="00712B66" w:rsidP="00095315">
                  <w:pPr>
                    <w:rPr>
                      <w:sz w:val="24"/>
                      <w:szCs w:val="24"/>
                    </w:rPr>
                  </w:pPr>
                </w:p>
                <w:p w:rsidR="00712B66" w:rsidRPr="00CA76A2" w:rsidRDefault="00712B66" w:rsidP="00095315">
                  <w:pPr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286" type="#_x0000_t32" style="position:absolute;left:0;text-align:left;margin-left:217.05pt;margin-top:2.4pt;width:70.7pt;height:.05pt;flip:x y;z-index:251677696" o:connectortype="straight"/>
        </w:pict>
      </w:r>
      <w:r>
        <w:rPr>
          <w:noProof/>
          <w:lang w:eastAsia="ru-RU"/>
        </w:rPr>
        <w:pict>
          <v:shape id="_x0000_s1309" type="#_x0000_t202" style="position:absolute;left:0;text-align:left;margin-left:241.3pt;margin-top:4.65pt;width:32pt;height:65.75pt;z-index:251701248" stroked="f">
            <v:textbox style="layout-flow:vertical;mso-layout-flow-alt:bottom-to-top;mso-next-textbox:#_x0000_s1309">
              <w:txbxContent>
                <w:p w:rsidR="00712B66" w:rsidRPr="00D100E7" w:rsidRDefault="00712B66" w:rsidP="00095315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es=</w:t>
                  </w:r>
                  <w:r>
                    <w:t xml:space="preserve"> – </w:t>
                  </w:r>
                  <w:r>
                    <w:rPr>
                      <w:lang w:val="en-US"/>
                    </w:rPr>
                    <w:t>0</w:t>
                  </w:r>
                  <w:r>
                    <w:t>,</w:t>
                  </w:r>
                  <w:r>
                    <w:rPr>
                      <w:lang w:val="en-US"/>
                    </w:rPr>
                    <w:t>05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294" type="#_x0000_t202" style="position:absolute;left:0;text-align:left;margin-left:285.25pt;margin-top:7.65pt;width:73.5pt;height:22pt;z-index:251685888" stroked="f">
            <v:textbox style="mso-next-textbox:#_x0000_s1294">
              <w:txbxContent>
                <w:p w:rsidR="00712B66" w:rsidRDefault="00712B66" w:rsidP="00095315">
                  <w:pPr>
                    <w:jc w:val="center"/>
                  </w:pPr>
                  <w:r>
                    <w:t>Вал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292" type="#_x0000_t32" style="position:absolute;left:0;text-align:left;margin-left:361.3pt;margin-top:2.2pt;width:0;height:34pt;flip:y;z-index:251683840" o:connectortype="straight">
            <v:stroke startarrow="block" endarrow="block"/>
          </v:shape>
        </w:pict>
      </w:r>
      <w:r>
        <w:rPr>
          <w:noProof/>
          <w:lang w:eastAsia="ru-RU"/>
        </w:rPr>
        <w:pict>
          <v:rect id="_x0000_s1290" style="position:absolute;left:0;text-align:left;margin-left:277.3pt;margin-top:2.2pt;width:114pt;height:34pt;z-index:251681792" strokeweight="2.25pt"/>
        </w:pict>
      </w:r>
      <w:r>
        <w:rPr>
          <w:noProof/>
          <w:lang w:eastAsia="ru-RU"/>
        </w:rPr>
        <w:pict>
          <v:shape id="_x0000_s1253" type="#_x0000_t32" style="position:absolute;left:0;text-align:left;margin-left:241.3pt;margin-top:16.05pt;width:20.9pt;height:.1pt;z-index:251673600" o:connectortype="straight"/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322" type="#_x0000_t32" style="position:absolute;left:0;text-align:left;margin-left:361.3pt;margin-top:14.55pt;width:0;height:51.4pt;z-index:251714560" o:connectortype="straight"/>
        </w:pict>
      </w:r>
      <w:r>
        <w:rPr>
          <w:noProof/>
          <w:lang w:eastAsia="ru-RU"/>
        </w:rPr>
        <w:pict>
          <v:shape id="_x0000_s1316" type="#_x0000_t32" style="position:absolute;left:0;text-align:left;margin-left:412.3pt;margin-top:17.7pt;width:.05pt;height:65.35pt;z-index:251708416" o:connectortype="straight"/>
        </w:pict>
      </w:r>
      <w:r>
        <w:rPr>
          <w:noProof/>
          <w:lang w:eastAsia="ru-RU"/>
        </w:rPr>
        <w:pict>
          <v:shape id="_x0000_s1287" type="#_x0000_t32" style="position:absolute;left:0;text-align:left;margin-left:395.85pt;margin-top:17.7pt;width:59.95pt;height:.05pt;flip:x;z-index:251678720" o:connectortype="straight"/>
        </w:pict>
      </w:r>
    </w:p>
    <w:p w:rsidR="00095315" w:rsidRDefault="004A16DC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  <w:r>
        <w:rPr>
          <w:noProof/>
          <w:lang w:eastAsia="ru-RU"/>
        </w:rPr>
        <w:pict>
          <v:shape id="_x0000_s1300" type="#_x0000_t202" style="position:absolute;left:0;text-align:left;margin-left:388.85pt;margin-top:6pt;width:31.6pt;height:58.55pt;z-index:251692032" stroked="f">
            <v:textbox style="layout-flow:vertical;mso-layout-flow-alt:bottom-to-top;mso-next-textbox:#_x0000_s1300">
              <w:txbxContent>
                <w:p w:rsidR="00712B66" w:rsidRPr="00A24912" w:rsidRDefault="00712B66" w:rsidP="00095315">
                  <w:pPr>
                    <w:rPr>
                      <w:sz w:val="24"/>
                      <w:szCs w:val="24"/>
                      <w:lang w:val="en-US"/>
                    </w:rPr>
                  </w:pPr>
                  <w:r w:rsidRPr="00A24912">
                    <w:rPr>
                      <w:sz w:val="24"/>
                      <w:szCs w:val="24"/>
                      <w:lang w:val="en-US"/>
                    </w:rPr>
                    <w:t>ei=</w:t>
                  </w:r>
                  <w:r>
                    <w:rPr>
                      <w:sz w:val="24"/>
                      <w:szCs w:val="24"/>
                    </w:rPr>
                    <w:t xml:space="preserve"> </w:t>
                  </w:r>
                  <w:r w:rsidRPr="00B36D39">
                    <w:rPr>
                      <w:sz w:val="24"/>
                      <w:szCs w:val="24"/>
                    </w:rPr>
                    <w:t xml:space="preserve">– </w:t>
                  </w:r>
                  <w:r w:rsidRPr="00A24912">
                    <w:rPr>
                      <w:sz w:val="24"/>
                      <w:szCs w:val="24"/>
                      <w:lang w:val="en-US"/>
                    </w:rPr>
                    <w:t>0,15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293" type="#_x0000_t202" style="position:absolute;left:0;text-align:left;margin-left:331.8pt;margin-top:4.1pt;width:26.95pt;height:43.35pt;z-index:251684864" stroked="f">
            <v:textbox style="layout-flow:vertical;mso-layout-flow-alt:bottom-to-top;mso-next-textbox:#_x0000_s1293">
              <w:txbxContent>
                <w:p w:rsidR="00712B66" w:rsidRPr="00A24912" w:rsidRDefault="00712B66" w:rsidP="00095315">
                  <w:pPr>
                    <w:rPr>
                      <w:sz w:val="24"/>
                      <w:szCs w:val="24"/>
                      <w:lang w:val="en-US"/>
                    </w:rPr>
                  </w:pPr>
                  <w:r w:rsidRPr="00A24912">
                    <w:rPr>
                      <w:sz w:val="24"/>
                      <w:szCs w:val="24"/>
                      <w:lang w:val="en-US"/>
                    </w:rPr>
                    <w:t>T</w:t>
                  </w:r>
                  <w:r w:rsidRPr="00A24912">
                    <w:rPr>
                      <w:sz w:val="24"/>
                      <w:szCs w:val="24"/>
                      <w:vertAlign w:val="subscript"/>
                      <w:lang w:val="en-US"/>
                    </w:rPr>
                    <w:t>d</w:t>
                  </w:r>
                  <w:r w:rsidRPr="00A24912">
                    <w:rPr>
                      <w:sz w:val="24"/>
                      <w:szCs w:val="24"/>
                      <w:lang w:val="en-US"/>
                    </w:rPr>
                    <w:t>=0,1</w:t>
                  </w:r>
                </w:p>
                <w:p w:rsidR="00712B66" w:rsidRDefault="00712B66" w:rsidP="00095315"/>
              </w:txbxContent>
            </v:textbox>
          </v:shape>
        </w:pict>
      </w:r>
    </w:p>
    <w:p w:rsidR="00095315" w:rsidRDefault="00095315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  <w:jc w:val="right"/>
      </w:pPr>
    </w:p>
    <w:p w:rsidR="00095315" w:rsidRPr="00FE3BAB" w:rsidRDefault="00095315" w:rsidP="00095315">
      <w:pPr>
        <w:pStyle w:val="a3"/>
        <w:tabs>
          <w:tab w:val="left" w:pos="567"/>
        </w:tabs>
        <w:spacing w:before="100" w:beforeAutospacing="1" w:line="276" w:lineRule="auto"/>
        <w:ind w:left="0" w:firstLine="567"/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95315" w:rsidRPr="003C77E8" w:rsidRDefault="00095315" w:rsidP="00095315"/>
    <w:p w:rsidR="00095315" w:rsidRDefault="00095315" w:rsidP="00095315">
      <w:pPr>
        <w:tabs>
          <w:tab w:val="left" w:pos="993"/>
        </w:tabs>
        <w:spacing w:line="240" w:lineRule="auto"/>
        <w:jc w:val="center"/>
      </w:pPr>
      <w:r>
        <w:t xml:space="preserve">Рис. 7.2. Упрощённая схема полей допусков для рассмотренного примера </w:t>
      </w:r>
    </w:p>
    <w:p w:rsidR="00095315" w:rsidRDefault="00095315" w:rsidP="00095315">
      <w:pPr>
        <w:tabs>
          <w:tab w:val="left" w:pos="993"/>
        </w:tabs>
        <w:spacing w:after="100" w:afterAutospacing="1" w:line="240" w:lineRule="auto"/>
        <w:jc w:val="center"/>
      </w:pPr>
      <w:r>
        <w:t>соединения отверстия и вала</w:t>
      </w:r>
    </w:p>
    <w:p w:rsidR="00095315" w:rsidRDefault="00095315" w:rsidP="00095315">
      <w:pPr>
        <w:tabs>
          <w:tab w:val="left" w:pos="993"/>
        </w:tabs>
        <w:ind w:firstLine="567"/>
      </w:pPr>
      <w:r>
        <w:t>На этом рисунке видна нулевая линия, которая соответствует номинальн</w:t>
      </w:r>
      <w:r>
        <w:t>о</w:t>
      </w:r>
      <w:r>
        <w:t>му размеру отверстия и вала. От нулевой линии отложены верхние и нижние отклонения отверстия и вала, которые сформировали соответствующие поля допусков в виде прямоугольников. Сами допуски являются высотами этих пр</w:t>
      </w:r>
      <w:r>
        <w:t>я</w:t>
      </w:r>
      <w:r>
        <w:t>моугольников. Между прочим, длина этих прямоугольников может быть какой угодно. При построении полей допусков следует выдерживать в масштабе только размеры по вертикали, т.е. верхние и нижние отклонения от нулевой л</w:t>
      </w:r>
      <w:r>
        <w:t>и</w:t>
      </w:r>
      <w:r>
        <w:t xml:space="preserve">нии. Положения полей допусков на схеме отражают характер соединения этих деталей. Так как поле допуска отверстия в этом примере выше нулевой линии, то размеры отверстия больше номинального размера. Поле допуска вала ниже нулевой линии, значит размеры вала меньше номинального размера и меньше </w:t>
      </w:r>
      <w:r>
        <w:lastRenderedPageBreak/>
        <w:t xml:space="preserve">размеров отверстия. </w:t>
      </w:r>
      <w:r w:rsidRPr="00CC4841">
        <w:rPr>
          <w:b/>
        </w:rPr>
        <w:t>Если размеры вала меньше размеров отверстия, то м</w:t>
      </w:r>
      <w:r w:rsidRPr="00CC4841">
        <w:rPr>
          <w:b/>
        </w:rPr>
        <w:t>е</w:t>
      </w:r>
      <w:r w:rsidRPr="00CC4841">
        <w:rPr>
          <w:b/>
        </w:rPr>
        <w:t>жду этими поверхностями будет зазор</w:t>
      </w:r>
      <w:r>
        <w:t xml:space="preserve">, который позволяет валу, например, свободно вращаться в отверстии. </w:t>
      </w:r>
      <w:r w:rsidRPr="000B794A">
        <w:rPr>
          <w:b/>
        </w:rPr>
        <w:t>Если размер вала больше размеров отве</w:t>
      </w:r>
      <w:r w:rsidRPr="000B794A">
        <w:rPr>
          <w:b/>
        </w:rPr>
        <w:t>р</w:t>
      </w:r>
      <w:r w:rsidRPr="000B794A">
        <w:rPr>
          <w:b/>
        </w:rPr>
        <w:t>стия</w:t>
      </w:r>
      <w:r>
        <w:t xml:space="preserve">, </w:t>
      </w:r>
      <w:r w:rsidRPr="000B794A">
        <w:rPr>
          <w:b/>
        </w:rPr>
        <w:t>то такое соединение называется посадкой с натягом</w:t>
      </w:r>
      <w:r>
        <w:t>. Это неподвижная посадка, при которой две детали становятся как одна. Собрать такие детали не просто, их собирают путём прессования. Применяют также охлаждение вала до сборки в жидком азоте при температуре примерно минус 200ºС.</w:t>
      </w:r>
    </w:p>
    <w:p w:rsidR="00095315" w:rsidRDefault="00095315" w:rsidP="00095315">
      <w:pPr>
        <w:tabs>
          <w:tab w:val="left" w:pos="993"/>
        </w:tabs>
        <w:ind w:firstLine="567"/>
      </w:pPr>
      <w:r>
        <w:t xml:space="preserve">Вообще </w:t>
      </w:r>
      <w:r w:rsidRPr="00CF2D38">
        <w:rPr>
          <w:b/>
        </w:rPr>
        <w:t>посадкой называют характер соединения вала и отверстия</w:t>
      </w:r>
      <w:r>
        <w:t xml:space="preserve">. </w:t>
      </w:r>
    </w:p>
    <w:p w:rsidR="00095315" w:rsidRDefault="00095315" w:rsidP="00095315">
      <w:pPr>
        <w:tabs>
          <w:tab w:val="left" w:pos="993"/>
        </w:tabs>
        <w:ind w:firstLine="567"/>
      </w:pPr>
      <w:r w:rsidRPr="00CF2D38">
        <w:rPr>
          <w:b/>
        </w:rPr>
        <w:t>Валом и отверстием называют соединяемые поверхности деталей, причём вал – это наружная поверхность, а отверстие – внутренняя повер</w:t>
      </w:r>
      <w:r w:rsidRPr="00CF2D38">
        <w:rPr>
          <w:b/>
        </w:rPr>
        <w:t>х</w:t>
      </w:r>
      <w:r w:rsidRPr="00CF2D38">
        <w:rPr>
          <w:b/>
        </w:rPr>
        <w:t>ность де</w:t>
      </w:r>
      <w:r>
        <w:rPr>
          <w:b/>
        </w:rPr>
        <w:t>талей</w:t>
      </w:r>
      <w:r w:rsidRPr="00CF2D38">
        <w:rPr>
          <w:b/>
        </w:rPr>
        <w:t>.</w:t>
      </w:r>
      <w:r>
        <w:t xml:space="preserve"> </w:t>
      </w:r>
    </w:p>
    <w:p w:rsidR="00095315" w:rsidRDefault="00095315" w:rsidP="00095315">
      <w:pPr>
        <w:tabs>
          <w:tab w:val="left" w:pos="993"/>
        </w:tabs>
        <w:ind w:firstLine="567"/>
      </w:pPr>
      <w:r>
        <w:t xml:space="preserve">Таким образом, бывают посадки с зазором, при которых размер отверстия больше размера вала, бывают посадки с натягом, при которых размер вала больше размера отверстия. Кроме того, бывают </w:t>
      </w:r>
      <w:r w:rsidRPr="0039293C">
        <w:rPr>
          <w:b/>
        </w:rPr>
        <w:t>переходные посадки, при к</w:t>
      </w:r>
      <w:r w:rsidRPr="0039293C">
        <w:rPr>
          <w:b/>
        </w:rPr>
        <w:t>о</w:t>
      </w:r>
      <w:r w:rsidRPr="0039293C">
        <w:rPr>
          <w:b/>
        </w:rPr>
        <w:t>торых поля допусков отверстия и вала находятся примерно на одном уровне</w:t>
      </w:r>
      <w:r>
        <w:t>. В этом случае о деталях, изготовленных по переходной посадке, нельзя заранее сказать, что будет в соединении зазор или натяг. Это зависит от дейс</w:t>
      </w:r>
      <w:r>
        <w:t>т</w:t>
      </w:r>
      <w:r>
        <w:t>вительных размеров собираемых деталей. Переходные посадки применяют, н</w:t>
      </w:r>
      <w:r>
        <w:t>а</w:t>
      </w:r>
      <w:r>
        <w:t>пример, для центрирования вала электродвигателя с быстроходным валом р</w:t>
      </w:r>
      <w:r>
        <w:t>е</w:t>
      </w:r>
      <w:r>
        <w:t>дуктора. По таким посадкам соединяют валы с полумуфтами, которые обесп</w:t>
      </w:r>
      <w:r>
        <w:t>е</w:t>
      </w:r>
      <w:r>
        <w:t xml:space="preserve">чивают центрирование валов. </w:t>
      </w:r>
    </w:p>
    <w:p w:rsidR="00095315" w:rsidRPr="00B2340A" w:rsidRDefault="00095315" w:rsidP="00095315">
      <w:pPr>
        <w:tabs>
          <w:tab w:val="left" w:pos="993"/>
        </w:tabs>
        <w:ind w:firstLine="567"/>
      </w:pPr>
      <w:r>
        <w:t xml:space="preserve">Введём новое понятие – </w:t>
      </w:r>
      <w:r w:rsidRPr="000C3312">
        <w:rPr>
          <w:b/>
        </w:rPr>
        <w:t>основное отклонение</w:t>
      </w:r>
      <w:r>
        <w:t xml:space="preserve">. Это </w:t>
      </w:r>
      <w:r w:rsidRPr="000C3312">
        <w:rPr>
          <w:b/>
        </w:rPr>
        <w:t>одно из двух откл</w:t>
      </w:r>
      <w:r w:rsidRPr="000C3312">
        <w:rPr>
          <w:b/>
        </w:rPr>
        <w:t>о</w:t>
      </w:r>
      <w:r w:rsidRPr="000C3312">
        <w:rPr>
          <w:b/>
        </w:rPr>
        <w:t>нений</w:t>
      </w:r>
      <w:r>
        <w:t xml:space="preserve">: либо верхнее, либо нижнее, </w:t>
      </w:r>
      <w:r w:rsidRPr="000C3312">
        <w:rPr>
          <w:b/>
        </w:rPr>
        <w:t>которое ближе к нулевой линии и кот</w:t>
      </w:r>
      <w:r w:rsidRPr="000C3312">
        <w:rPr>
          <w:b/>
        </w:rPr>
        <w:t>о</w:t>
      </w:r>
      <w:r w:rsidRPr="000C3312">
        <w:rPr>
          <w:b/>
        </w:rPr>
        <w:t>рое определяет положение поля допуска</w:t>
      </w:r>
      <w:r>
        <w:t>. На рисунке 7.2 у поля допуска о</w:t>
      </w:r>
      <w:r>
        <w:t>т</w:t>
      </w:r>
      <w:r>
        <w:t xml:space="preserve">верстия основным будет нижнее отклонение </w:t>
      </w:r>
      <w:r>
        <w:rPr>
          <w:lang w:val="en-US"/>
        </w:rPr>
        <w:t>EI</w:t>
      </w:r>
      <w:r>
        <w:t>, потому что оно ближе к нул</w:t>
      </w:r>
      <w:r>
        <w:t>е</w:t>
      </w:r>
      <w:r>
        <w:t>вой линии. Это отклонение положительное, верхнее отклонение тоже будет п</w:t>
      </w:r>
      <w:r>
        <w:t>о</w:t>
      </w:r>
      <w:r>
        <w:t>ложительным, т.к. оно выше нижнего отклонения. Следовательно, поле допуска отверстия будет выше нулевой линии, и размеры отверстия будут больше н</w:t>
      </w:r>
      <w:r>
        <w:t>о</w:t>
      </w:r>
      <w:r>
        <w:t xml:space="preserve">минального размера. У поля допуска вала основным будет верхнее отклонение </w:t>
      </w:r>
      <w:r>
        <w:rPr>
          <w:lang w:val="en-US"/>
        </w:rPr>
        <w:t>es</w:t>
      </w:r>
      <w:r w:rsidRPr="00B2340A">
        <w:t xml:space="preserve">. </w:t>
      </w:r>
      <w:r>
        <w:t>Оно ближе к нулевой линии, имеет отрицательное значение. Поэтому ни</w:t>
      </w:r>
      <w:r>
        <w:t>ж</w:t>
      </w:r>
      <w:r>
        <w:lastRenderedPageBreak/>
        <w:t>нее отклонение вала тоже будет отрицательным, и размеры вала будут меньше номинального размера.</w:t>
      </w:r>
    </w:p>
    <w:p w:rsidR="00095315" w:rsidRDefault="00095315" w:rsidP="00095315">
      <w:pPr>
        <w:tabs>
          <w:tab w:val="left" w:pos="993"/>
        </w:tabs>
        <w:ind w:firstLine="567"/>
        <w:rPr>
          <w:b/>
        </w:rPr>
      </w:pPr>
      <w:r>
        <w:t xml:space="preserve">Стандарт предусматривает </w:t>
      </w:r>
      <w:r w:rsidRPr="00B86AAC">
        <w:rPr>
          <w:b/>
        </w:rPr>
        <w:t>две системы посадок: посадки в системе о</w:t>
      </w:r>
      <w:r w:rsidRPr="00B86AAC">
        <w:rPr>
          <w:b/>
        </w:rPr>
        <w:t>т</w:t>
      </w:r>
      <w:r w:rsidRPr="00B86AAC">
        <w:rPr>
          <w:b/>
        </w:rPr>
        <w:t>верстия и посадки в системе вала</w:t>
      </w:r>
      <w:r>
        <w:t>. Эти системы базируются на таких понят</w:t>
      </w:r>
      <w:r>
        <w:t>и</w:t>
      </w:r>
      <w:r>
        <w:t xml:space="preserve">ях как  </w:t>
      </w:r>
      <w:r w:rsidRPr="00B35B46">
        <w:rPr>
          <w:b/>
        </w:rPr>
        <w:t>основное отверстие и основной вал</w:t>
      </w:r>
      <w:r>
        <w:t xml:space="preserve">. Основное отверстие обозначается буквой </w:t>
      </w:r>
      <w:r>
        <w:rPr>
          <w:lang w:val="en-US"/>
        </w:rPr>
        <w:t>H</w:t>
      </w:r>
      <w:r>
        <w:t xml:space="preserve">, а основной вал </w:t>
      </w:r>
      <w:r w:rsidRPr="003177F2">
        <w:t>–</w:t>
      </w:r>
      <w:r>
        <w:t xml:space="preserve"> </w:t>
      </w:r>
      <w:r>
        <w:rPr>
          <w:lang w:val="en-US"/>
        </w:rPr>
        <w:t>h</w:t>
      </w:r>
      <w:r>
        <w:t xml:space="preserve">. </w:t>
      </w:r>
      <w:r w:rsidRPr="00B35B46">
        <w:rPr>
          <w:b/>
        </w:rPr>
        <w:t>Признак основного отверстия – нижнее откл</w:t>
      </w:r>
      <w:r w:rsidRPr="00B35B46">
        <w:rPr>
          <w:b/>
        </w:rPr>
        <w:t>о</w:t>
      </w:r>
      <w:r w:rsidRPr="00B35B46">
        <w:rPr>
          <w:b/>
        </w:rPr>
        <w:t xml:space="preserve">нение равно нулю, т.е. </w:t>
      </w:r>
      <w:r w:rsidRPr="00B35B46">
        <w:rPr>
          <w:b/>
          <w:lang w:val="en-US"/>
        </w:rPr>
        <w:t>EI</w:t>
      </w:r>
      <w:r w:rsidRPr="00B35B46">
        <w:rPr>
          <w:b/>
          <w:vertAlign w:val="subscript"/>
          <w:lang w:val="en-US"/>
        </w:rPr>
        <w:t>H</w:t>
      </w:r>
      <w:r w:rsidRPr="00B35B46">
        <w:rPr>
          <w:b/>
        </w:rPr>
        <w:t xml:space="preserve"> = 0.</w:t>
      </w:r>
      <w:r w:rsidRPr="003177F2">
        <w:t xml:space="preserve"> </w:t>
      </w:r>
      <w:r w:rsidRPr="00B35B46">
        <w:rPr>
          <w:b/>
        </w:rPr>
        <w:t xml:space="preserve">У основного вала верхнее отклонение равно нулю, т.е. </w:t>
      </w:r>
      <w:r w:rsidRPr="00B35B46">
        <w:rPr>
          <w:b/>
          <w:lang w:val="en-US"/>
        </w:rPr>
        <w:t>es</w:t>
      </w:r>
      <w:r w:rsidRPr="00B35B46">
        <w:rPr>
          <w:b/>
          <w:vertAlign w:val="subscript"/>
          <w:lang w:val="en-US"/>
        </w:rPr>
        <w:t>h</w:t>
      </w:r>
      <w:r w:rsidRPr="00B35B46">
        <w:rPr>
          <w:b/>
        </w:rPr>
        <w:t xml:space="preserve"> = 0.</w:t>
      </w:r>
      <w:r>
        <w:rPr>
          <w:b/>
        </w:rPr>
        <w:t xml:space="preserve"> </w:t>
      </w:r>
      <w:r w:rsidRPr="00157EE4">
        <w:t>Следовательно, минимальный размер основного отверстия и</w:t>
      </w:r>
      <w:r>
        <w:rPr>
          <w:b/>
        </w:rPr>
        <w:t xml:space="preserve"> </w:t>
      </w:r>
      <w:r w:rsidRPr="003F7019">
        <w:t>максимальный размер основного вала равны номинальному размеру.</w:t>
      </w:r>
      <w:r>
        <w:rPr>
          <w:b/>
        </w:rPr>
        <w:t xml:space="preserve">  </w:t>
      </w:r>
    </w:p>
    <w:p w:rsidR="00095315" w:rsidRPr="008067ED" w:rsidRDefault="00095315" w:rsidP="00095315">
      <w:pPr>
        <w:tabs>
          <w:tab w:val="left" w:pos="993"/>
        </w:tabs>
        <w:ind w:firstLine="567"/>
        <w:rPr>
          <w:b/>
        </w:rPr>
      </w:pPr>
      <w:r w:rsidRPr="008067ED">
        <w:rPr>
          <w:b/>
        </w:rPr>
        <w:t>Посадки в системе отверстия образуются сочетанием полей допусков валов с полем допуска основного отверстия. Посадки в системе вала обр</w:t>
      </w:r>
      <w:r w:rsidRPr="008067ED">
        <w:rPr>
          <w:b/>
        </w:rPr>
        <w:t>а</w:t>
      </w:r>
      <w:r w:rsidRPr="008067ED">
        <w:rPr>
          <w:b/>
        </w:rPr>
        <w:t xml:space="preserve">зуются сочетанием полей допусков отверстий с полем допуска основного вала. </w:t>
      </w:r>
      <w:r w:rsidRPr="00E70421">
        <w:t>Для</w:t>
      </w:r>
      <w:r>
        <w:t xml:space="preserve"> построения поля допуска нужно знать основное отклонение (база) и допуск (т.е. квалитет – степень точности). Например, на рисунке 7.2 основным отклонением отверстия является нижнее отклонение </w:t>
      </w:r>
      <w:r>
        <w:rPr>
          <w:lang w:val="en-US"/>
        </w:rPr>
        <w:t>EI</w:t>
      </w:r>
      <w:r w:rsidRPr="00283C67">
        <w:t xml:space="preserve"> </w:t>
      </w:r>
      <w:r>
        <w:t>= 0,1 мм. Линия, соо</w:t>
      </w:r>
      <w:r>
        <w:t>т</w:t>
      </w:r>
      <w:r>
        <w:t>ветствующая нижнему отклонению, – это нижняя граница поля допуска. Вер</w:t>
      </w:r>
      <w:r>
        <w:t>х</w:t>
      </w:r>
      <w:r>
        <w:t xml:space="preserve">няя граница отстоит от нижней на величину допуска </w:t>
      </w:r>
      <w:r>
        <w:rPr>
          <w:lang w:val="en-US"/>
        </w:rPr>
        <w:t>T</w:t>
      </w:r>
      <w:r w:rsidRPr="003072C6">
        <w:rPr>
          <w:vertAlign w:val="subscript"/>
          <w:lang w:val="en-US"/>
        </w:rPr>
        <w:t>D</w:t>
      </w:r>
      <w:r w:rsidRPr="00283C67">
        <w:t xml:space="preserve"> = 0.1 </w:t>
      </w:r>
      <w:r>
        <w:t>мм. Так как вер</w:t>
      </w:r>
      <w:r>
        <w:t>х</w:t>
      </w:r>
      <w:r>
        <w:t>няя граница не может быть ниже нижней, то для определения верхнего откл</w:t>
      </w:r>
      <w:r>
        <w:t>о</w:t>
      </w:r>
      <w:r>
        <w:t xml:space="preserve">нения </w:t>
      </w:r>
      <w:r>
        <w:rPr>
          <w:lang w:val="en-US"/>
        </w:rPr>
        <w:t>ES</w:t>
      </w:r>
      <w:r>
        <w:t xml:space="preserve"> отверстия нужно суммировать: </w:t>
      </w:r>
      <w:r>
        <w:rPr>
          <w:lang w:val="en-US"/>
        </w:rPr>
        <w:t>ES</w:t>
      </w:r>
      <w:r>
        <w:t xml:space="preserve"> = </w:t>
      </w:r>
      <w:r>
        <w:rPr>
          <w:lang w:val="en-US"/>
        </w:rPr>
        <w:t>EI</w:t>
      </w:r>
      <w:r>
        <w:t xml:space="preserve"> + Т</w:t>
      </w:r>
      <w:r w:rsidRPr="003072C6">
        <w:rPr>
          <w:vertAlign w:val="subscript"/>
          <w:lang w:val="en-US"/>
        </w:rPr>
        <w:t>D</w:t>
      </w:r>
      <w:r w:rsidRPr="003072C6">
        <w:t xml:space="preserve"> = </w:t>
      </w:r>
      <w:r>
        <w:t xml:space="preserve">0,1 +0,1 = 0,2 мм. Для вала основным является верхнее отклонение </w:t>
      </w:r>
      <w:r>
        <w:rPr>
          <w:lang w:val="en-US"/>
        </w:rPr>
        <w:t>es</w:t>
      </w:r>
      <w:r w:rsidRPr="009C1FC1">
        <w:t xml:space="preserve"> = </w:t>
      </w:r>
      <w:r>
        <w:t xml:space="preserve">– </w:t>
      </w:r>
      <w:r w:rsidRPr="009C1FC1">
        <w:t xml:space="preserve">0.05 </w:t>
      </w:r>
      <w:r>
        <w:t>мм. Оно отрицательное, значит и нижнее отклонение тоже должно быть отрицательным. Для определ</w:t>
      </w:r>
      <w:r>
        <w:t>е</w:t>
      </w:r>
      <w:r>
        <w:t xml:space="preserve">ния нижнего отклонения следует вычитать значение допуска: </w:t>
      </w:r>
      <w:r>
        <w:rPr>
          <w:lang w:val="en-US"/>
        </w:rPr>
        <w:t>ei</w:t>
      </w:r>
      <w:r w:rsidRPr="00411895">
        <w:t xml:space="preserve"> = </w:t>
      </w:r>
      <w:r>
        <w:rPr>
          <w:lang w:val="en-US"/>
        </w:rPr>
        <w:t>es</w:t>
      </w:r>
      <w:r w:rsidRPr="00411895">
        <w:t xml:space="preserve"> – </w:t>
      </w:r>
      <w:r>
        <w:rPr>
          <w:lang w:val="en-US"/>
        </w:rPr>
        <w:t>T</w:t>
      </w:r>
      <w:r w:rsidRPr="00411895">
        <w:rPr>
          <w:vertAlign w:val="subscript"/>
          <w:lang w:val="en-US"/>
        </w:rPr>
        <w:t>d</w:t>
      </w:r>
      <w:r>
        <w:t xml:space="preserve"> </w:t>
      </w:r>
      <w:r w:rsidRPr="00411895">
        <w:t xml:space="preserve">= </w:t>
      </w:r>
      <w:r>
        <w:t>–</w:t>
      </w:r>
      <w:r w:rsidRPr="00411895">
        <w:t xml:space="preserve">0.05 –0.1 = </w:t>
      </w:r>
      <w:r>
        <w:t xml:space="preserve">– </w:t>
      </w:r>
      <w:r w:rsidRPr="00411895">
        <w:t xml:space="preserve">0.15 </w:t>
      </w:r>
      <w:r>
        <w:t>мм. Таким образом, основное отклонение определяет полож</w:t>
      </w:r>
      <w:r>
        <w:t>е</w:t>
      </w:r>
      <w:r>
        <w:t>ние поля допуска. Поэтому оно является основным. Можно напомнить, что п</w:t>
      </w:r>
      <w:r>
        <w:t>о</w:t>
      </w:r>
      <w:r>
        <w:t>ложение поля допуска относительно нулевой линии (т.е. номинального разм</w:t>
      </w:r>
      <w:r>
        <w:t>е</w:t>
      </w:r>
      <w:r>
        <w:t xml:space="preserve">ра) определяет предельные размеры детали.  </w:t>
      </w:r>
    </w:p>
    <w:p w:rsidR="00095315" w:rsidRDefault="00095315" w:rsidP="00095315">
      <w:pPr>
        <w:tabs>
          <w:tab w:val="left" w:pos="993"/>
        </w:tabs>
        <w:ind w:firstLine="567"/>
      </w:pPr>
      <w:r>
        <w:t xml:space="preserve">Рисунок 7.3 содержит схемы расположения и обозначения </w:t>
      </w:r>
      <w:r w:rsidRPr="00C46ABB">
        <w:rPr>
          <w:b/>
        </w:rPr>
        <w:t>стандартных основных отклонений</w:t>
      </w:r>
      <w:r>
        <w:t xml:space="preserve"> отверстия (верхняя часть </w:t>
      </w:r>
      <w:r>
        <w:rPr>
          <w:color w:val="383635"/>
        </w:rPr>
        <w:t>диаграммы</w:t>
      </w:r>
      <w:r>
        <w:t xml:space="preserve">) и вала (нижняя часть </w:t>
      </w:r>
      <w:r>
        <w:rPr>
          <w:color w:val="383635"/>
        </w:rPr>
        <w:t>диаграммы</w:t>
      </w:r>
      <w:r>
        <w:t xml:space="preserve">). </w:t>
      </w:r>
    </w:p>
    <w:p w:rsidR="00095315" w:rsidRDefault="00095315" w:rsidP="00095315">
      <w:pPr>
        <w:tabs>
          <w:tab w:val="left" w:pos="993"/>
        </w:tabs>
        <w:ind w:firstLine="567"/>
      </w:pPr>
    </w:p>
    <w:p w:rsidR="00095315" w:rsidRDefault="00095315" w:rsidP="00095315">
      <w:pPr>
        <w:tabs>
          <w:tab w:val="left" w:pos="993"/>
        </w:tabs>
        <w:ind w:firstLine="567"/>
      </w:pPr>
      <w:r w:rsidRPr="003F7019">
        <w:rPr>
          <w:noProof/>
          <w:lang w:eastAsia="ru-RU"/>
        </w:rPr>
        <w:lastRenderedPageBreak/>
        <w:drawing>
          <wp:inline distT="0" distB="0" distL="0" distR="0">
            <wp:extent cx="6117699" cy="6743089"/>
            <wp:effectExtent l="19050" t="0" r="0" b="0"/>
            <wp:docPr id="1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745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315" w:rsidRDefault="00095315" w:rsidP="00095315">
      <w:pPr>
        <w:tabs>
          <w:tab w:val="left" w:pos="993"/>
        </w:tabs>
        <w:spacing w:line="240" w:lineRule="auto"/>
        <w:jc w:val="center"/>
      </w:pPr>
      <w:r>
        <w:t xml:space="preserve">Рис. 7.3. Схемы расположения и обозначения основных отклонений </w:t>
      </w:r>
    </w:p>
    <w:p w:rsidR="00095315" w:rsidRDefault="00095315" w:rsidP="00095315">
      <w:pPr>
        <w:tabs>
          <w:tab w:val="left" w:pos="993"/>
        </w:tabs>
        <w:spacing w:line="240" w:lineRule="auto"/>
        <w:jc w:val="center"/>
      </w:pPr>
      <w:r>
        <w:t>отверстия и вала</w:t>
      </w:r>
    </w:p>
    <w:p w:rsidR="00095315" w:rsidRDefault="00095315" w:rsidP="00095315">
      <w:pPr>
        <w:tabs>
          <w:tab w:val="left" w:pos="993"/>
        </w:tabs>
        <w:ind w:firstLine="567"/>
      </w:pPr>
    </w:p>
    <w:p w:rsidR="00095315" w:rsidRPr="00062284" w:rsidRDefault="00095315" w:rsidP="00095315">
      <w:pPr>
        <w:tabs>
          <w:tab w:val="left" w:pos="993"/>
        </w:tabs>
        <w:ind w:firstLine="567"/>
      </w:pPr>
      <w:r>
        <w:t xml:space="preserve">Основные отклонения обозначены буквами латинского алфавита от </w:t>
      </w:r>
      <w:r>
        <w:rPr>
          <w:lang w:val="en-US"/>
        </w:rPr>
        <w:t>A</w:t>
      </w:r>
      <w:r w:rsidRPr="00F52A2F">
        <w:t xml:space="preserve"> </w:t>
      </w:r>
      <w:r>
        <w:t xml:space="preserve">до </w:t>
      </w:r>
      <w:r>
        <w:rPr>
          <w:lang w:val="en-US"/>
        </w:rPr>
        <w:t>ZC</w:t>
      </w:r>
      <w:r>
        <w:t xml:space="preserve">. Для отверстий это прописные буквы, для валов – строчные. Рассмотрим верхнюю часть диаграммы. От </w:t>
      </w:r>
      <w:r>
        <w:rPr>
          <w:lang w:val="en-US"/>
        </w:rPr>
        <w:t>A</w:t>
      </w:r>
      <w:r w:rsidRPr="00B27122">
        <w:t xml:space="preserve"> </w:t>
      </w:r>
      <w:r>
        <w:t xml:space="preserve">до </w:t>
      </w:r>
      <w:r>
        <w:rPr>
          <w:lang w:val="en-US"/>
        </w:rPr>
        <w:t>H</w:t>
      </w:r>
      <w:r>
        <w:t xml:space="preserve"> основными отклонениями являются  нижние отклонения, которые больше нуля (</w:t>
      </w:r>
      <w:r>
        <w:rPr>
          <w:lang w:val="en-US"/>
        </w:rPr>
        <w:t>EI</w:t>
      </w:r>
      <w:r>
        <w:t xml:space="preserve"> </w:t>
      </w:r>
      <w:r w:rsidRPr="00B27122">
        <w:t>&gt;</w:t>
      </w:r>
      <w:r>
        <w:t xml:space="preserve"> 0), только для основного отве</w:t>
      </w:r>
      <w:r>
        <w:t>р</w:t>
      </w:r>
      <w:r>
        <w:t xml:space="preserve">стия </w:t>
      </w:r>
      <w:r>
        <w:rPr>
          <w:lang w:val="en-US"/>
        </w:rPr>
        <w:t>H</w:t>
      </w:r>
      <w:r w:rsidRPr="00B27122">
        <w:t xml:space="preserve"> </w:t>
      </w:r>
      <w:r>
        <w:t xml:space="preserve">оно равно нулю: </w:t>
      </w:r>
      <w:r>
        <w:rPr>
          <w:lang w:val="en-US"/>
        </w:rPr>
        <w:t>EI</w:t>
      </w:r>
      <w:r w:rsidRPr="00B27122">
        <w:rPr>
          <w:vertAlign w:val="subscript"/>
          <w:lang w:val="en-US"/>
        </w:rPr>
        <w:t>H</w:t>
      </w:r>
      <w:r w:rsidRPr="00B27122">
        <w:t xml:space="preserve"> = 0</w:t>
      </w:r>
      <w:r>
        <w:t>. Следовательно, отверстия с этими отклонени</w:t>
      </w:r>
      <w:r>
        <w:t>я</w:t>
      </w:r>
      <w:r>
        <w:lastRenderedPageBreak/>
        <w:t>ми больше номинального размера и образуют с основным валом (</w:t>
      </w:r>
      <w:r>
        <w:rPr>
          <w:lang w:val="en-US"/>
        </w:rPr>
        <w:t>es</w:t>
      </w:r>
      <w:r w:rsidRPr="009E23B6">
        <w:rPr>
          <w:vertAlign w:val="subscript"/>
          <w:lang w:val="en-US"/>
        </w:rPr>
        <w:t>h</w:t>
      </w:r>
      <w:r w:rsidRPr="001C7A98">
        <w:t xml:space="preserve"> = 0)</w:t>
      </w:r>
      <w:r>
        <w:t xml:space="preserve"> п</w:t>
      </w:r>
      <w:r>
        <w:t>о</w:t>
      </w:r>
      <w:r>
        <w:t>садки с зазором. Причём зазоры уменьшаются в указанной последовательности.</w:t>
      </w:r>
    </w:p>
    <w:p w:rsidR="00095315" w:rsidRDefault="00095315" w:rsidP="00095315">
      <w:pPr>
        <w:tabs>
          <w:tab w:val="left" w:pos="993"/>
        </w:tabs>
        <w:ind w:firstLine="567"/>
      </w:pPr>
      <w:r>
        <w:t>Основное</w:t>
      </w:r>
      <w:r w:rsidRPr="00C47C33">
        <w:t xml:space="preserve"> </w:t>
      </w:r>
      <w:r>
        <w:t>отклонение</w:t>
      </w:r>
      <w:r w:rsidRPr="00C47C33">
        <w:t xml:space="preserve"> </w:t>
      </w:r>
      <w:r>
        <w:rPr>
          <w:lang w:val="en-US"/>
        </w:rPr>
        <w:t>JS</w:t>
      </w:r>
      <w:r w:rsidRPr="00C47C33">
        <w:t xml:space="preserve"> </w:t>
      </w:r>
      <w:r>
        <w:t>принадлежит</w:t>
      </w:r>
      <w:r w:rsidRPr="00C47C33">
        <w:t xml:space="preserve"> </w:t>
      </w:r>
      <w:r>
        <w:t>симметричному</w:t>
      </w:r>
      <w:r w:rsidRPr="00C47C33">
        <w:t xml:space="preserve"> </w:t>
      </w:r>
      <w:r>
        <w:t>полю</w:t>
      </w:r>
      <w:r w:rsidRPr="00C47C33">
        <w:t xml:space="preserve"> </w:t>
      </w:r>
      <w:r>
        <w:t>допуска</w:t>
      </w:r>
      <w:r w:rsidRPr="00C47C33">
        <w:t xml:space="preserve">, </w:t>
      </w:r>
      <w:r>
        <w:t>оно</w:t>
      </w:r>
      <w:r w:rsidRPr="00C47C33">
        <w:t xml:space="preserve"> </w:t>
      </w:r>
      <w:r>
        <w:t>равно</w:t>
      </w:r>
      <w:r w:rsidRPr="00C47C33">
        <w:t xml:space="preserve"> ± </w:t>
      </w:r>
      <w:r>
        <w:rPr>
          <w:lang w:val="en-US"/>
        </w:rPr>
        <w:t>IT</w:t>
      </w:r>
      <w:r w:rsidRPr="00C47C33">
        <w:t>/2</w:t>
      </w:r>
      <w:r>
        <w:t xml:space="preserve"> (</w:t>
      </w:r>
      <w:r>
        <w:rPr>
          <w:lang w:val="en-US"/>
        </w:rPr>
        <w:t>IT</w:t>
      </w:r>
      <w:r>
        <w:t xml:space="preserve"> – стандартный допуск)</w:t>
      </w:r>
      <w:r w:rsidRPr="00C47C33">
        <w:t xml:space="preserve">, </w:t>
      </w:r>
      <w:r>
        <w:t>т</w:t>
      </w:r>
      <w:r w:rsidRPr="00C47C33">
        <w:t>.</w:t>
      </w:r>
      <w:r>
        <w:t>е</w:t>
      </w:r>
      <w:r w:rsidRPr="00C47C33">
        <w:t xml:space="preserve">. </w:t>
      </w:r>
      <w:r>
        <w:t>верхнее</w:t>
      </w:r>
      <w:r w:rsidRPr="00C47C33">
        <w:t xml:space="preserve"> </w:t>
      </w:r>
      <w:r>
        <w:t>отклонение</w:t>
      </w:r>
      <w:r w:rsidRPr="00C47C33">
        <w:t xml:space="preserve"> </w:t>
      </w:r>
      <w:r>
        <w:rPr>
          <w:lang w:val="en-US"/>
        </w:rPr>
        <w:t>ES</w:t>
      </w:r>
      <w:r w:rsidRPr="00C47C33">
        <w:t xml:space="preserve"> = + </w:t>
      </w:r>
      <w:r>
        <w:rPr>
          <w:lang w:val="en-US"/>
        </w:rPr>
        <w:t>IT</w:t>
      </w:r>
      <w:r w:rsidRPr="00C47C33">
        <w:t xml:space="preserve">/2, </w:t>
      </w:r>
      <w:r>
        <w:t>нижнее</w:t>
      </w:r>
      <w:r w:rsidRPr="00C47C33">
        <w:t xml:space="preserve"> </w:t>
      </w:r>
      <w:r>
        <w:t xml:space="preserve">отклонение </w:t>
      </w:r>
      <w:r>
        <w:rPr>
          <w:lang w:val="en-US"/>
        </w:rPr>
        <w:t>EI</w:t>
      </w:r>
      <w:r w:rsidRPr="00C47C33">
        <w:t xml:space="preserve"> = – </w:t>
      </w:r>
      <w:r w:rsidRPr="00C47C33">
        <w:rPr>
          <w:lang w:val="en-US"/>
        </w:rPr>
        <w:t>IT</w:t>
      </w:r>
      <w:r w:rsidRPr="00C47C33">
        <w:t>/2</w:t>
      </w:r>
      <w:r>
        <w:t>. Это отклонение является границей между о</w:t>
      </w:r>
      <w:r>
        <w:t>т</w:t>
      </w:r>
      <w:r>
        <w:t>клонениями, образующими с основным валом посадки с зазором, и отклон</w:t>
      </w:r>
      <w:r>
        <w:t>е</w:t>
      </w:r>
      <w:r>
        <w:t xml:space="preserve">ниями, образующими переходные посадки (от </w:t>
      </w:r>
      <w:r>
        <w:rPr>
          <w:lang w:val="en-US"/>
        </w:rPr>
        <w:t>JS</w:t>
      </w:r>
      <w:r>
        <w:t xml:space="preserve"> до </w:t>
      </w:r>
      <w:r>
        <w:rPr>
          <w:lang w:val="en-US"/>
        </w:rPr>
        <w:t>N</w:t>
      </w:r>
      <w:r w:rsidRPr="007940C8">
        <w:t xml:space="preserve">) </w:t>
      </w:r>
      <w:r>
        <w:t xml:space="preserve">и посадки с натягом (от </w:t>
      </w:r>
      <w:r>
        <w:rPr>
          <w:lang w:val="en-US"/>
        </w:rPr>
        <w:t>P</w:t>
      </w:r>
      <w:r>
        <w:t xml:space="preserve"> до </w:t>
      </w:r>
      <w:r>
        <w:rPr>
          <w:lang w:val="en-US"/>
        </w:rPr>
        <w:t>ZC</w:t>
      </w:r>
      <w:r w:rsidRPr="007940C8">
        <w:t>)</w:t>
      </w:r>
      <w:r>
        <w:t xml:space="preserve">. </w:t>
      </w:r>
    </w:p>
    <w:p w:rsidR="00095315" w:rsidRDefault="00095315" w:rsidP="00095315">
      <w:pPr>
        <w:tabs>
          <w:tab w:val="left" w:pos="993"/>
        </w:tabs>
        <w:ind w:firstLine="567"/>
      </w:pPr>
      <w:r>
        <w:t xml:space="preserve">Основные отклонения от </w:t>
      </w:r>
      <w:r>
        <w:rPr>
          <w:lang w:val="en-US"/>
        </w:rPr>
        <w:t>K</w:t>
      </w:r>
      <w:r w:rsidRPr="007940C8">
        <w:t xml:space="preserve"> </w:t>
      </w:r>
      <w:r>
        <w:t xml:space="preserve">до </w:t>
      </w:r>
      <w:r>
        <w:rPr>
          <w:lang w:val="en-US"/>
        </w:rPr>
        <w:t>ZC</w:t>
      </w:r>
      <w:r>
        <w:t xml:space="preserve"> – это</w:t>
      </w:r>
      <w:r w:rsidRPr="007940C8">
        <w:t xml:space="preserve"> </w:t>
      </w:r>
      <w:r>
        <w:t xml:space="preserve">верхние основные отклонения </w:t>
      </w:r>
      <w:r>
        <w:rPr>
          <w:lang w:val="en-US"/>
        </w:rPr>
        <w:t>ES</w:t>
      </w:r>
      <w:r>
        <w:t>. Для переходных посадок поля допусков расположены примерно на одном уровне с полем допуска основного вала. Для посадок с натягом поля допусков отверстий лежат ниже поля допуска основного вала. Значит размеры отверстий меньше размера основного вала, что приводит к натягу в соединении.</w:t>
      </w:r>
    </w:p>
    <w:p w:rsidR="00095315" w:rsidRDefault="00095315" w:rsidP="00095315">
      <w:pPr>
        <w:tabs>
          <w:tab w:val="left" w:pos="993"/>
        </w:tabs>
        <w:ind w:firstLine="567"/>
      </w:pPr>
      <w:r>
        <w:t>Нижняя диаграмма на рисунке 9 относится к основным отклонениям в</w:t>
      </w:r>
      <w:r>
        <w:t>а</w:t>
      </w:r>
      <w:r>
        <w:t xml:space="preserve">лов, которые образуют станлартные посадки валов от </w:t>
      </w:r>
      <w:r>
        <w:rPr>
          <w:lang w:val="en-US"/>
        </w:rPr>
        <w:t>a</w:t>
      </w:r>
      <w:r w:rsidRPr="009E23B6">
        <w:t xml:space="preserve"> </w:t>
      </w:r>
      <w:r>
        <w:t xml:space="preserve">до </w:t>
      </w:r>
      <w:r>
        <w:rPr>
          <w:lang w:val="en-US"/>
        </w:rPr>
        <w:t>zc</w:t>
      </w:r>
      <w:r w:rsidRPr="00B971DD">
        <w:t xml:space="preserve"> </w:t>
      </w:r>
      <w:r>
        <w:t>с основным отве</w:t>
      </w:r>
      <w:r>
        <w:t>р</w:t>
      </w:r>
      <w:r>
        <w:t>стием</w:t>
      </w:r>
      <w:r w:rsidRPr="009E23B6">
        <w:t xml:space="preserve"> </w:t>
      </w:r>
      <w:r>
        <w:rPr>
          <w:lang w:val="en-US"/>
        </w:rPr>
        <w:t>H</w:t>
      </w:r>
      <w:r>
        <w:t xml:space="preserve">. Эта диаграмма является зеркальным отражением верхней диаграммы. Основные отклонения от </w:t>
      </w:r>
      <w:r>
        <w:rPr>
          <w:lang w:val="en-US"/>
        </w:rPr>
        <w:t>a</w:t>
      </w:r>
      <w:r w:rsidRPr="00B971DD">
        <w:t xml:space="preserve"> </w:t>
      </w:r>
      <w:r>
        <w:t xml:space="preserve">до </w:t>
      </w:r>
      <w:r>
        <w:rPr>
          <w:lang w:val="en-US"/>
        </w:rPr>
        <w:t>h</w:t>
      </w:r>
      <w:r w:rsidRPr="00B971DD">
        <w:t xml:space="preserve"> </w:t>
      </w:r>
      <w:r>
        <w:t>служат для образования посадок с зазором, о</w:t>
      </w:r>
      <w:r>
        <w:t>т</w:t>
      </w:r>
      <w:r>
        <w:t xml:space="preserve">клонения от </w:t>
      </w:r>
      <w:r>
        <w:rPr>
          <w:lang w:val="en-US"/>
        </w:rPr>
        <w:t>js</w:t>
      </w:r>
      <w:r w:rsidRPr="00B971DD">
        <w:t xml:space="preserve"> </w:t>
      </w:r>
      <w:r>
        <w:t xml:space="preserve">до </w:t>
      </w:r>
      <w:r>
        <w:rPr>
          <w:lang w:val="en-US"/>
        </w:rPr>
        <w:t>n</w:t>
      </w:r>
      <w:r>
        <w:t xml:space="preserve"> – для переходных посадок, отклонения от </w:t>
      </w:r>
      <w:r>
        <w:rPr>
          <w:lang w:val="en-US"/>
        </w:rPr>
        <w:t>p</w:t>
      </w:r>
      <w:r>
        <w:t xml:space="preserve"> до </w:t>
      </w:r>
      <w:r>
        <w:rPr>
          <w:lang w:val="en-US"/>
        </w:rPr>
        <w:t>zc</w:t>
      </w:r>
      <w:r w:rsidRPr="00814CCD">
        <w:t xml:space="preserve"> </w:t>
      </w:r>
      <w:r>
        <w:t>– для п</w:t>
      </w:r>
      <w:r>
        <w:t>о</w:t>
      </w:r>
      <w:r>
        <w:t>садок с натягом.</w:t>
      </w:r>
    </w:p>
    <w:p w:rsidR="00095315" w:rsidRDefault="00095315" w:rsidP="00095315">
      <w:pPr>
        <w:tabs>
          <w:tab w:val="left" w:pos="993"/>
        </w:tabs>
        <w:ind w:firstLine="567"/>
      </w:pPr>
      <w:r>
        <w:rPr>
          <w:noProof/>
          <w:lang w:eastAsia="ru-RU"/>
        </w:rPr>
        <w:t>В таблице 7.1 содержатся числовые значения стандартных допусков.</w:t>
      </w:r>
      <w:r>
        <w:t xml:space="preserve"> Эти допуски зависят от номинальных размеров валов и отверстий, а также от квал</w:t>
      </w:r>
      <w:r>
        <w:t>и</w:t>
      </w:r>
      <w:r>
        <w:t xml:space="preserve">тетов. </w:t>
      </w:r>
      <w:r w:rsidRPr="0044101B">
        <w:rPr>
          <w:b/>
        </w:rPr>
        <w:t>Квалитет (степень точности) – совокупность допусков, рассматр</w:t>
      </w:r>
      <w:r w:rsidRPr="0044101B">
        <w:rPr>
          <w:b/>
        </w:rPr>
        <w:t>и</w:t>
      </w:r>
      <w:r w:rsidRPr="0044101B">
        <w:rPr>
          <w:b/>
        </w:rPr>
        <w:t>ваемых как соответствующи</w:t>
      </w:r>
      <w:r>
        <w:rPr>
          <w:b/>
        </w:rPr>
        <w:t>е</w:t>
      </w:r>
      <w:r w:rsidRPr="0044101B">
        <w:rPr>
          <w:b/>
        </w:rPr>
        <w:t xml:space="preserve"> одн</w:t>
      </w:r>
      <w:r>
        <w:rPr>
          <w:b/>
        </w:rPr>
        <w:t>ому уровню</w:t>
      </w:r>
      <w:r w:rsidRPr="0044101B">
        <w:rPr>
          <w:b/>
        </w:rPr>
        <w:t xml:space="preserve"> точности для всех ном</w:t>
      </w:r>
      <w:r w:rsidRPr="0044101B">
        <w:rPr>
          <w:b/>
        </w:rPr>
        <w:t>и</w:t>
      </w:r>
      <w:r w:rsidRPr="0044101B">
        <w:rPr>
          <w:b/>
        </w:rPr>
        <w:t>нальных размеров.</w:t>
      </w:r>
      <w:r>
        <w:t xml:space="preserve"> В стандарте 20 квалитетов. Самые точные квалитеты от 01 до 5 предназначены преимущественно для калибров, т.е. для измерительных инструментов, предназначенных для контроля качества. 6-й квалитет соотве</w:t>
      </w:r>
      <w:r>
        <w:t>т</w:t>
      </w:r>
      <w:r>
        <w:t>ствует самой высокой степени точности на машиностроительных предприят</w:t>
      </w:r>
      <w:r>
        <w:t>и</w:t>
      </w:r>
      <w:r>
        <w:t>ях. Далее с увеличение номера квалитета степени точности уменьшаются.</w:t>
      </w:r>
    </w:p>
    <w:p w:rsidR="00095315" w:rsidRDefault="00095315" w:rsidP="00095315">
      <w:pPr>
        <w:tabs>
          <w:tab w:val="left" w:pos="993"/>
        </w:tabs>
        <w:ind w:firstLine="567"/>
      </w:pPr>
      <w:r>
        <w:t xml:space="preserve">Допуски по квалитетам обозначаются сочетанием прописных букв </w:t>
      </w:r>
      <w:r>
        <w:rPr>
          <w:lang w:val="en-US"/>
        </w:rPr>
        <w:t>IT</w:t>
      </w:r>
      <w:r>
        <w:t xml:space="preserve"> с п</w:t>
      </w:r>
      <w:r>
        <w:t>о</w:t>
      </w:r>
      <w:r>
        <w:t xml:space="preserve">рядковым номером квалитета, например, </w:t>
      </w:r>
      <w:r>
        <w:rPr>
          <w:lang w:val="en-US"/>
        </w:rPr>
        <w:t>IT</w:t>
      </w:r>
      <w:r w:rsidRPr="0004123F">
        <w:t xml:space="preserve">01, </w:t>
      </w:r>
      <w:r>
        <w:rPr>
          <w:lang w:val="en-US"/>
        </w:rPr>
        <w:t>IT</w:t>
      </w:r>
      <w:r w:rsidRPr="0004123F">
        <w:t xml:space="preserve">6, </w:t>
      </w:r>
      <w:r>
        <w:rPr>
          <w:lang w:val="en-US"/>
        </w:rPr>
        <w:t>IT</w:t>
      </w:r>
      <w:r w:rsidRPr="0004123F">
        <w:t>14</w:t>
      </w:r>
      <w:r>
        <w:t>.</w:t>
      </w:r>
    </w:p>
    <w:p w:rsidR="00095315" w:rsidRDefault="00095315" w:rsidP="00095315">
      <w:pPr>
        <w:tabs>
          <w:tab w:val="left" w:pos="993"/>
        </w:tabs>
        <w:spacing w:line="276" w:lineRule="auto"/>
        <w:jc w:val="right"/>
      </w:pPr>
      <w:r>
        <w:lastRenderedPageBreak/>
        <w:t>Таблица 7.1</w:t>
      </w:r>
    </w:p>
    <w:p w:rsidR="00095315" w:rsidRDefault="00095315" w:rsidP="00095315">
      <w:pPr>
        <w:tabs>
          <w:tab w:val="clear" w:pos="3570"/>
          <w:tab w:val="clear" w:pos="7515"/>
        </w:tabs>
        <w:spacing w:after="200" w:line="276" w:lineRule="auto"/>
        <w:jc w:val="left"/>
        <w:rPr>
          <w:b/>
        </w:rPr>
      </w:pPr>
      <w:r w:rsidRPr="003146F1">
        <w:rPr>
          <w:b/>
          <w:noProof/>
          <w:lang w:eastAsia="ru-RU"/>
        </w:rPr>
        <w:drawing>
          <wp:inline distT="0" distB="0" distL="0" distR="0">
            <wp:extent cx="5992221" cy="8563708"/>
            <wp:effectExtent l="19050" t="0" r="8529" b="0"/>
            <wp:docPr id="1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945" cy="856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095315" w:rsidRDefault="00095315" w:rsidP="00095315">
      <w:pPr>
        <w:tabs>
          <w:tab w:val="left" w:pos="993"/>
        </w:tabs>
        <w:ind w:firstLine="567"/>
      </w:pPr>
      <w:r w:rsidRPr="0043709B">
        <w:rPr>
          <w:b/>
        </w:rPr>
        <w:lastRenderedPageBreak/>
        <w:t xml:space="preserve">Поле допуска обозначается сочетанием буквы основного отклонения и порядкового номера квалитета, например, </w:t>
      </w:r>
      <w:r w:rsidRPr="0043709B">
        <w:rPr>
          <w:b/>
          <w:lang w:val="en-US"/>
        </w:rPr>
        <w:t>g</w:t>
      </w:r>
      <w:r w:rsidRPr="0043709B">
        <w:rPr>
          <w:b/>
        </w:rPr>
        <w:t xml:space="preserve">6, </w:t>
      </w:r>
      <w:r w:rsidRPr="0043709B">
        <w:rPr>
          <w:b/>
          <w:lang w:val="en-US"/>
        </w:rPr>
        <w:t>h</w:t>
      </w:r>
      <w:r w:rsidRPr="0043709B">
        <w:rPr>
          <w:b/>
        </w:rPr>
        <w:t xml:space="preserve">7, </w:t>
      </w:r>
      <w:r w:rsidRPr="0043709B">
        <w:rPr>
          <w:b/>
          <w:lang w:val="en-US"/>
        </w:rPr>
        <w:t>js</w:t>
      </w:r>
      <w:r w:rsidRPr="0043709B">
        <w:rPr>
          <w:b/>
        </w:rPr>
        <w:t xml:space="preserve">8, </w:t>
      </w:r>
      <w:r w:rsidRPr="0043709B">
        <w:rPr>
          <w:b/>
          <w:lang w:val="en-US"/>
        </w:rPr>
        <w:t>H</w:t>
      </w:r>
      <w:r w:rsidRPr="0043709B">
        <w:rPr>
          <w:b/>
        </w:rPr>
        <w:t xml:space="preserve">7, </w:t>
      </w:r>
      <w:r w:rsidRPr="0043709B">
        <w:rPr>
          <w:b/>
          <w:lang w:val="en-US"/>
        </w:rPr>
        <w:t>K</w:t>
      </w:r>
      <w:r w:rsidRPr="0043709B">
        <w:rPr>
          <w:b/>
        </w:rPr>
        <w:t xml:space="preserve">6, </w:t>
      </w:r>
      <w:r w:rsidRPr="0043709B">
        <w:rPr>
          <w:b/>
          <w:lang w:val="en-US"/>
        </w:rPr>
        <w:t>H</w:t>
      </w:r>
      <w:r w:rsidRPr="0043709B">
        <w:rPr>
          <w:b/>
        </w:rPr>
        <w:t>11. Обозн</w:t>
      </w:r>
      <w:r w:rsidRPr="0043709B">
        <w:rPr>
          <w:b/>
        </w:rPr>
        <w:t>а</w:t>
      </w:r>
      <w:r w:rsidRPr="0043709B">
        <w:rPr>
          <w:b/>
        </w:rPr>
        <w:t>чение поля допуска указывается после номинального размера, например, 40</w:t>
      </w:r>
      <w:r w:rsidRPr="0043709B">
        <w:rPr>
          <w:b/>
          <w:lang w:val="en-US"/>
        </w:rPr>
        <w:t>g</w:t>
      </w:r>
      <w:r w:rsidRPr="0043709B">
        <w:rPr>
          <w:b/>
        </w:rPr>
        <w:t>6, 40</w:t>
      </w:r>
      <w:r w:rsidRPr="0043709B">
        <w:rPr>
          <w:b/>
          <w:lang w:val="en-US"/>
        </w:rPr>
        <w:t>H</w:t>
      </w:r>
      <w:r w:rsidRPr="0043709B">
        <w:rPr>
          <w:b/>
        </w:rPr>
        <w:t>7, 40</w:t>
      </w:r>
      <w:r w:rsidRPr="0043709B">
        <w:rPr>
          <w:b/>
          <w:lang w:val="en-US"/>
        </w:rPr>
        <w:t>H</w:t>
      </w:r>
      <w:r w:rsidRPr="0043709B">
        <w:rPr>
          <w:b/>
        </w:rPr>
        <w:t>11.</w:t>
      </w:r>
      <w:r>
        <w:t xml:space="preserve"> Такое обозначение применяют конструкторы для поверхн</w:t>
      </w:r>
      <w:r>
        <w:t>о</w:t>
      </w:r>
      <w:r>
        <w:t xml:space="preserve">стей деталей на чертежах. </w:t>
      </w:r>
    </w:p>
    <w:p w:rsidR="00095315" w:rsidRDefault="00095315" w:rsidP="00095315">
      <w:pPr>
        <w:tabs>
          <w:tab w:val="left" w:pos="993"/>
        </w:tabs>
        <w:ind w:firstLine="567"/>
      </w:pPr>
      <w:r w:rsidRPr="0043709B">
        <w:rPr>
          <w:b/>
        </w:rPr>
        <w:t>Посадка обозначается дробью, в числителе которой указывается об</w:t>
      </w:r>
      <w:r w:rsidRPr="0043709B">
        <w:rPr>
          <w:b/>
        </w:rPr>
        <w:t>о</w:t>
      </w:r>
      <w:r w:rsidRPr="0043709B">
        <w:rPr>
          <w:b/>
        </w:rPr>
        <w:t>значение поля допуска отверстия, а в знаменателе – поле допуска вала</w:t>
      </w:r>
      <w:r>
        <w:t>, н</w:t>
      </w:r>
      <w:r>
        <w:t>а</w:t>
      </w:r>
      <w:r>
        <w:t xml:space="preserve">пример, </w:t>
      </w:r>
      <w:r>
        <w:rPr>
          <w:lang w:val="en-US"/>
        </w:rPr>
        <w:t>H</w:t>
      </w:r>
      <w:r w:rsidRPr="00BC58D7">
        <w:t>7/</w:t>
      </w:r>
      <w:r>
        <w:rPr>
          <w:lang w:val="en-US"/>
        </w:rPr>
        <w:t>g</w:t>
      </w:r>
      <w:r w:rsidRPr="0054394A">
        <w:t>6</w:t>
      </w:r>
      <w:r>
        <w:t xml:space="preserve">. </w:t>
      </w:r>
      <w:r w:rsidRPr="0043709B">
        <w:rPr>
          <w:b/>
        </w:rPr>
        <w:t>Обозначение посадки указывается после номинального ра</w:t>
      </w:r>
      <w:r w:rsidRPr="0043709B">
        <w:rPr>
          <w:b/>
        </w:rPr>
        <w:t>з</w:t>
      </w:r>
      <w:r w:rsidRPr="0043709B">
        <w:rPr>
          <w:b/>
        </w:rPr>
        <w:t>мера посадки, например, 40</w:t>
      </w:r>
      <w:r w:rsidRPr="0043709B">
        <w:rPr>
          <w:b/>
          <w:lang w:val="en-US"/>
        </w:rPr>
        <w:t>H</w:t>
      </w:r>
      <w:r w:rsidRPr="0043709B">
        <w:rPr>
          <w:b/>
        </w:rPr>
        <w:t>7/</w:t>
      </w:r>
      <w:r w:rsidRPr="0043709B">
        <w:rPr>
          <w:b/>
          <w:lang w:val="en-US"/>
        </w:rPr>
        <w:t>g</w:t>
      </w:r>
      <w:r w:rsidRPr="0043709B">
        <w:rPr>
          <w:b/>
        </w:rPr>
        <w:t>6.</w:t>
      </w:r>
      <w:r>
        <w:rPr>
          <w:b/>
        </w:rPr>
        <w:t xml:space="preserve"> </w:t>
      </w:r>
      <w:r w:rsidRPr="00F31696">
        <w:t>Это</w:t>
      </w:r>
      <w:r>
        <w:t xml:space="preserve"> означает, что рассматриваемая посадка выполняется в системе отверстия, т.к. в числителе поле допуска основного о</w:t>
      </w:r>
      <w:r>
        <w:t>т</w:t>
      </w:r>
      <w:r>
        <w:t>верстия в данном случае 7-го квалитета. В знаменателе поле допуска с осно</w:t>
      </w:r>
      <w:r>
        <w:t>в</w:t>
      </w:r>
      <w:r>
        <w:t xml:space="preserve">ным отклонением </w:t>
      </w:r>
      <w:r>
        <w:rPr>
          <w:lang w:val="en-US"/>
        </w:rPr>
        <w:t>g</w:t>
      </w:r>
      <w:r w:rsidRPr="00530B25">
        <w:t xml:space="preserve"> </w:t>
      </w:r>
      <w:r>
        <w:t xml:space="preserve">более точного 6-го квалитета. Такое основное отклонение применяется для посадок с гарантированным зазором. Указанное обозначение посадки конструкторы применяют на сборочных  чертежах для соединяемых поверхностей деталей. </w:t>
      </w:r>
    </w:p>
    <w:p w:rsidR="00095315" w:rsidRDefault="00095315" w:rsidP="00095315">
      <w:pPr>
        <w:tabs>
          <w:tab w:val="left" w:pos="993"/>
        </w:tabs>
        <w:ind w:firstLine="567"/>
        <w:rPr>
          <w:color w:val="383635"/>
        </w:rPr>
      </w:pPr>
      <w:r>
        <w:t>Подведя итог, отметим, что основное отклонение и допуск определяют п</w:t>
      </w:r>
      <w:r>
        <w:t>о</w:t>
      </w:r>
      <w:r>
        <w:t xml:space="preserve">ложение поля допуска, а, следовательно, предельные размеры отверстия и вала. </w:t>
      </w:r>
      <w:r>
        <w:rPr>
          <w:color w:val="383635"/>
        </w:rPr>
        <w:t>Государственный стандарт ГОСТ 25346-89 содержит стандартные значения о</w:t>
      </w:r>
      <w:r>
        <w:rPr>
          <w:color w:val="383635"/>
        </w:rPr>
        <w:t>с</w:t>
      </w:r>
      <w:r>
        <w:rPr>
          <w:color w:val="383635"/>
        </w:rPr>
        <w:t>новных отклонений, которые находятся в соответствующих таблицах станда</w:t>
      </w:r>
      <w:r>
        <w:rPr>
          <w:color w:val="383635"/>
        </w:rPr>
        <w:t>р</w:t>
      </w:r>
      <w:r>
        <w:rPr>
          <w:color w:val="383635"/>
        </w:rPr>
        <w:t>та. Это же относится к значениям стандартных допусков. Применение этих норм обязательно для всех. Только лишь в технически обоснованных случаях допустимо применение нестандартных значений допусков и посадок.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jc w:val="center"/>
        <w:rPr>
          <w:b/>
        </w:rPr>
      </w:pPr>
      <w:r>
        <w:rPr>
          <w:b/>
        </w:rPr>
        <w:t xml:space="preserve">2. Рекомендации по применению допусков и посадок 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jc w:val="center"/>
        <w:rPr>
          <w:b/>
        </w:rPr>
      </w:pPr>
      <w:r>
        <w:rPr>
          <w:b/>
        </w:rPr>
        <w:t>при проектировании редуктора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  <w:rPr>
          <w:b/>
        </w:rPr>
      </w:pPr>
      <w:r>
        <w:rPr>
          <w:b/>
        </w:rPr>
        <w:t>Переходные посадки</w:t>
      </w:r>
    </w:p>
    <w:p w:rsidR="00095315" w:rsidRDefault="00095315" w:rsidP="00095315">
      <w:pPr>
        <w:tabs>
          <w:tab w:val="left" w:pos="993"/>
        </w:tabs>
        <w:ind w:firstLine="567"/>
      </w:pPr>
      <w:r>
        <w:t xml:space="preserve">Переходные посадки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j</w:t>
      </w:r>
      <w:r w:rsidRPr="003751A1">
        <w:rPr>
          <w:vertAlign w:val="subscript"/>
          <w:lang w:val="en-US"/>
        </w:rPr>
        <w:t>s</w:t>
      </w:r>
      <w:r w:rsidRPr="003751A1">
        <w:t xml:space="preserve">,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k</w:t>
      </w:r>
      <w:r w:rsidRPr="003751A1">
        <w:t xml:space="preserve">,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m</w:t>
      </w:r>
      <w:r w:rsidRPr="003751A1">
        <w:t xml:space="preserve">,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n</w:t>
      </w:r>
      <w:r w:rsidRPr="003751A1">
        <w:t xml:space="preserve"> </w:t>
      </w:r>
      <w:r>
        <w:t>используют в неподвижных раз</w:t>
      </w:r>
      <w:r>
        <w:t>ъ</w:t>
      </w:r>
      <w:r>
        <w:t>ёмных соединениях, в частности, в соединениях отверстий в ступицах зубчатых колёс с посадочными поверхностями валов. Такие посадки обеспечивают це</w:t>
      </w:r>
      <w:r>
        <w:t>н</w:t>
      </w:r>
      <w:r>
        <w:t>трирование деталей, которые при необходимости могут сдвигаться вдоль вала или сменятся при ремонте.</w:t>
      </w:r>
    </w:p>
    <w:p w:rsidR="00095315" w:rsidRDefault="00095315" w:rsidP="00095315">
      <w:pPr>
        <w:tabs>
          <w:tab w:val="left" w:pos="993"/>
        </w:tabs>
        <w:ind w:firstLine="567"/>
      </w:pPr>
      <w:r>
        <w:lastRenderedPageBreak/>
        <w:t>Эти посадки характеризуются малыми зазорами и натягами, что позволяет собирать детали при небольших усилиях (вручную или с помощью молотка). Для гарантии неподвижности одной детали относительно другой их дополн</w:t>
      </w:r>
      <w:r>
        <w:t>и</w:t>
      </w:r>
      <w:r>
        <w:t>тельно крепят шпонками, штифтами, стопорными винтами и другими крепё</w:t>
      </w:r>
      <w:r>
        <w:t>ж</w:t>
      </w:r>
      <w:r>
        <w:t>ными средствами. Чем больше зазор и чем меньше натяг, тем легче сборка т</w:t>
      </w:r>
      <w:r>
        <w:t>а</w:t>
      </w:r>
      <w:r>
        <w:t>кого соединения. Но и тем меньше крутящий момент, который оно способно передать. Для того чтобы получить небольшие зазоры и натяги, переходные п</w:t>
      </w:r>
      <w:r>
        <w:t>о</w:t>
      </w:r>
      <w:r>
        <w:t xml:space="preserve">садки предусмотрены только в 4 </w:t>
      </w:r>
      <w:r w:rsidRPr="00AA5A1C">
        <w:t>–</w:t>
      </w:r>
      <w:r>
        <w:t xml:space="preserve"> 8 квалитетах, причём, точность вала прин</w:t>
      </w:r>
      <w:r>
        <w:t>и</w:t>
      </w:r>
      <w:r>
        <w:t xml:space="preserve">мается чаще всего на один квалитет выше точности отверстия. Например, для соединения отверстия зубчатого колеса и тихоходного вала редуктора можно рекомендовать посадку ǿ60 </w:t>
      </w:r>
      <w:r>
        <w:rPr>
          <w:lang w:val="en-US"/>
        </w:rPr>
        <w:t>H</w:t>
      </w:r>
      <w:r w:rsidRPr="000A1915">
        <w:t>7/</w:t>
      </w:r>
      <w:r>
        <w:rPr>
          <w:lang w:val="en-US"/>
        </w:rPr>
        <w:t>n</w:t>
      </w:r>
      <w:r w:rsidRPr="000A1915">
        <w:t>6</w:t>
      </w:r>
      <w:r>
        <w:t xml:space="preserve">. </w:t>
      </w:r>
    </w:p>
    <w:p w:rsidR="00095315" w:rsidRDefault="00095315" w:rsidP="00095315">
      <w:pPr>
        <w:tabs>
          <w:tab w:val="left" w:pos="993"/>
        </w:tabs>
        <w:ind w:firstLine="567"/>
        <w:rPr>
          <w:color w:val="383635"/>
        </w:rPr>
      </w:pPr>
      <w:r>
        <w:t>На рисунке 7.4 показана схема полей допусков для этого соединения. На</w:t>
      </w:r>
      <w:r>
        <w:t>и</w:t>
      </w:r>
      <w:r>
        <w:t>больший натяг в соединении равен 39 мкм, наибольший зазор – 10 мкм, т.е. в 4 раза меньше натяга. Соответственно и вероятность зазора в соединении будет в несколько  раз меньше. Это соединение должно передавать значительный ст</w:t>
      </w:r>
      <w:r>
        <w:t>а</w:t>
      </w:r>
      <w:r>
        <w:t>тический крутящий момент, равный 1111 Нм. Поэтому рекомендуется перехо</w:t>
      </w:r>
      <w:r>
        <w:t>д</w:t>
      </w:r>
      <w:r>
        <w:t>ная посадка с таким превышением натяга над зазором.</w:t>
      </w:r>
    </w:p>
    <w:p w:rsidR="00095315" w:rsidRDefault="00095315" w:rsidP="00095315">
      <w:pPr>
        <w:tabs>
          <w:tab w:val="left" w:pos="993"/>
        </w:tabs>
        <w:spacing w:line="276" w:lineRule="auto"/>
      </w:pPr>
    </w:p>
    <w:p w:rsidR="00095315" w:rsidRDefault="004A16DC" w:rsidP="00095315">
      <w:pPr>
        <w:tabs>
          <w:tab w:val="clear" w:pos="3570"/>
          <w:tab w:val="clear" w:pos="7515"/>
        </w:tabs>
        <w:spacing w:line="240" w:lineRule="auto"/>
        <w:jc w:val="left"/>
      </w:pPr>
      <w:r>
        <w:rPr>
          <w:noProof/>
          <w:lang w:eastAsia="ru-RU"/>
        </w:rPr>
        <w:pict>
          <v:group id="_x0000_s1254" style="position:absolute;margin-left:20.3pt;margin-top:1.6pt;width:474.45pt;height:224.45pt;z-index:251674624" coordorigin="1540,1166" coordsize="9489,4489">
            <v:shape id="_x0000_s1255" type="#_x0000_t32" style="position:absolute;left:8733;top:1800;width:1199;height:1;flip:x" o:connectortype="straight"/>
            <v:shape id="_x0000_s1256" type="#_x0000_t202" style="position:absolute;left:9861;top:3191;width:1168;height:409" stroked="f">
              <v:textbox style="mso-next-textbox:#_x0000_s1256">
                <w:txbxContent>
                  <w:p w:rsidR="00712B66" w:rsidRPr="00CA76A2" w:rsidRDefault="00712B66" w:rsidP="00095315">
                    <w:pPr>
                      <w:rPr>
                        <w:sz w:val="24"/>
                        <w:szCs w:val="24"/>
                      </w:rPr>
                    </w:pPr>
                    <w:r w:rsidRPr="00CA76A2">
                      <w:rPr>
                        <w:sz w:val="24"/>
                        <w:szCs w:val="24"/>
                      </w:rPr>
                      <w:t>Нулевая</w:t>
                    </w:r>
                  </w:p>
                </w:txbxContent>
              </v:textbox>
            </v:shape>
            <v:shape id="_x0000_s1257" type="#_x0000_t202" style="position:absolute;left:9932;top:3601;width:990;height:430" stroked="f">
              <v:textbox style="mso-next-textbox:#_x0000_s1257">
                <w:txbxContent>
                  <w:p w:rsidR="00712B66" w:rsidRDefault="00712B66" w:rsidP="00095315">
                    <w:pPr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</w:rPr>
                      <w:t>л</w:t>
                    </w:r>
                    <w:r w:rsidRPr="00CA76A2">
                      <w:rPr>
                        <w:sz w:val="24"/>
                        <w:szCs w:val="24"/>
                      </w:rPr>
                      <w:t>иния</w:t>
                    </w:r>
                  </w:p>
                  <w:p w:rsidR="00712B66" w:rsidRDefault="00712B66" w:rsidP="00095315">
                    <w:pPr>
                      <w:rPr>
                        <w:sz w:val="24"/>
                        <w:szCs w:val="24"/>
                      </w:rPr>
                    </w:pPr>
                  </w:p>
                  <w:p w:rsidR="00712B66" w:rsidRPr="00CA76A2" w:rsidRDefault="00712B66" w:rsidP="00095315">
                    <w:pPr>
                      <w:rPr>
                        <w:sz w:val="24"/>
                        <w:szCs w:val="24"/>
                      </w:rPr>
                    </w:pPr>
                  </w:p>
                </w:txbxContent>
              </v:textbox>
            </v:shape>
            <v:shape id="_x0000_s1258" type="#_x0000_t202" style="position:absolute;left:9302;top:1958;width:559;height:1425" stroked="f">
              <v:textbox style="layout-flow:vertical;mso-layout-flow-alt:bottom-to-top;mso-next-textbox:#_x0000_s1258">
                <w:txbxContent>
                  <w:p w:rsidR="00712B66" w:rsidRPr="00F84CE9" w:rsidRDefault="00712B66" w:rsidP="00095315">
                    <w:pPr>
                      <w:rPr>
                        <w:sz w:val="24"/>
                        <w:szCs w:val="24"/>
                        <w:lang w:val="en-US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>N</w:t>
                    </w:r>
                    <w:r w:rsidRPr="00F84CE9">
                      <w:rPr>
                        <w:sz w:val="24"/>
                        <w:szCs w:val="24"/>
                        <w:lang w:val="en-US"/>
                      </w:rPr>
                      <w:t>max</w:t>
                    </w:r>
                    <w:r>
                      <w:rPr>
                        <w:sz w:val="24"/>
                        <w:szCs w:val="24"/>
                        <w:lang w:val="en-US"/>
                      </w:rPr>
                      <w:t xml:space="preserve"> = 39</w:t>
                    </w:r>
                  </w:p>
                </w:txbxContent>
              </v:textbox>
            </v:shape>
            <v:shape id="_x0000_s1259" type="#_x0000_t202" style="position:absolute;left:7940;top:2792;width:569;height:808" stroked="f">
              <v:textbox style="layout-flow:vertical;mso-layout-flow-alt:bottom-to-top;mso-next-textbox:#_x0000_s1259">
                <w:txbxContent>
                  <w:p w:rsidR="00712B66" w:rsidRPr="00A24912" w:rsidRDefault="00712B66" w:rsidP="00095315">
                    <w:pPr>
                      <w:rPr>
                        <w:sz w:val="24"/>
                        <w:szCs w:val="24"/>
                        <w:lang w:val="en-US"/>
                      </w:rPr>
                    </w:pPr>
                    <w:r w:rsidRPr="00A24912">
                      <w:rPr>
                        <w:sz w:val="24"/>
                        <w:szCs w:val="24"/>
                        <w:lang w:val="en-US"/>
                      </w:rPr>
                      <w:t>ei=</w:t>
                    </w:r>
                    <w:r>
                      <w:rPr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sz w:val="24"/>
                        <w:szCs w:val="24"/>
                        <w:lang w:val="en-US"/>
                      </w:rPr>
                      <w:t>20</w:t>
                    </w:r>
                  </w:p>
                </w:txbxContent>
              </v:textbox>
            </v:shape>
            <v:shape id="_x0000_s1260" type="#_x0000_t202" style="position:absolute;left:5653;top:1166;width:527;height:1187" stroked="f">
              <v:textbox style="layout-flow:vertical;mso-layout-flow-alt:bottom-to-top;mso-next-textbox:#_x0000_s1260">
                <w:txbxContent>
                  <w:p w:rsidR="00712B66" w:rsidRPr="00F84CE9" w:rsidRDefault="00712B66" w:rsidP="00095315">
                    <w:pPr>
                      <w:rPr>
                        <w:sz w:val="24"/>
                        <w:szCs w:val="24"/>
                        <w:lang w:val="en-US"/>
                      </w:rPr>
                    </w:pPr>
                    <w:r w:rsidRPr="00F84CE9">
                      <w:rPr>
                        <w:sz w:val="24"/>
                        <w:szCs w:val="24"/>
                        <w:lang w:val="en-US"/>
                      </w:rPr>
                      <w:t>Sm</w:t>
                    </w:r>
                    <w:r>
                      <w:rPr>
                        <w:sz w:val="24"/>
                        <w:szCs w:val="24"/>
                        <w:lang w:val="en-US"/>
                      </w:rPr>
                      <w:t>ax</w:t>
                    </w:r>
                    <w:r w:rsidRPr="00F84CE9">
                      <w:rPr>
                        <w:sz w:val="24"/>
                        <w:szCs w:val="24"/>
                        <w:lang w:val="en-US"/>
                      </w:rPr>
                      <w:t>=1</w:t>
                    </w:r>
                    <w:r>
                      <w:rPr>
                        <w:sz w:val="24"/>
                        <w:szCs w:val="24"/>
                        <w:lang w:val="en-US"/>
                      </w:rPr>
                      <w:t>0</w:t>
                    </w:r>
                  </w:p>
                </w:txbxContent>
              </v:textbox>
            </v:shape>
            <v:shape id="_x0000_s1261" type="#_x0000_t32" style="position:absolute;left:6198;top:1356;width:1;height:1173" o:connectortype="straight"/>
            <v:shape id="_x0000_s1262" type="#_x0000_t32" style="position:absolute;left:9782;top:1800;width:0;height:1782;flip:y" o:connectortype="straight">
              <v:stroke startarrow="oval" endarrow="block"/>
            </v:shape>
            <v:rect id="_x0000_s1263" style="position:absolute;left:6793;top:1800;width:2280;height:992" strokeweight="2.25pt"/>
            <v:shape id="_x0000_s1264" type="#_x0000_t202" style="position:absolute;left:6952;top:1958;width:1470;height:734" stroked="f">
              <v:textbox style="mso-next-textbox:#_x0000_s1264">
                <w:txbxContent>
                  <w:p w:rsidR="00712B66" w:rsidRDefault="00712B66" w:rsidP="00095315">
                    <w:pPr>
                      <w:spacing w:line="240" w:lineRule="auto"/>
                      <w:jc w:val="left"/>
                      <w:rPr>
                        <w:lang w:val="en-US"/>
                      </w:rPr>
                    </w:pPr>
                    <w:r>
                      <w:rPr>
                        <w:lang w:val="en-US"/>
                      </w:rPr>
                      <w:t xml:space="preserve">   </w:t>
                    </w:r>
                    <w:r>
                      <w:t>Вал</w:t>
                    </w:r>
                  </w:p>
                  <w:p w:rsidR="00712B66" w:rsidRPr="00084366" w:rsidRDefault="00712B66" w:rsidP="00095315">
                    <w:pPr>
                      <w:spacing w:line="240" w:lineRule="auto"/>
                      <w:rPr>
                        <w:sz w:val="24"/>
                        <w:szCs w:val="24"/>
                        <w:lang w:val="en-US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 xml:space="preserve">  ǿ60n6</w:t>
                    </w:r>
                  </w:p>
                  <w:p w:rsidR="00712B66" w:rsidRPr="00084366" w:rsidRDefault="00712B66" w:rsidP="00095315">
                    <w:pPr>
                      <w:jc w:val="left"/>
                      <w:rPr>
                        <w:lang w:val="en-US"/>
                      </w:rPr>
                    </w:pPr>
                  </w:p>
                  <w:p w:rsidR="00712B66" w:rsidRPr="00084366" w:rsidRDefault="00712B66" w:rsidP="00095315">
                    <w:pPr>
                      <w:jc w:val="left"/>
                      <w:rPr>
                        <w:lang w:val="en-US"/>
                      </w:rPr>
                    </w:pPr>
                  </w:p>
                </w:txbxContent>
              </v:textbox>
            </v:shape>
            <v:shape id="_x0000_s1265" type="#_x0000_t32" style="position:absolute;left:8463;top:2838;width:1;height:744;flip:y" o:connectortype="straight">
              <v:stroke startarrow="oval" endarrow="block"/>
            </v:shape>
            <v:shape id="_x0000_s1266" type="#_x0000_t32" style="position:absolute;left:6002;top:2782;width:790;height:1" o:connectortype="straight"/>
            <v:shape id="_x0000_s1267" type="#_x0000_t32" style="position:absolute;left:2359;top:2406;width:731;height:0;flip:x" o:connectortype="straight"/>
            <v:shape id="_x0000_s1268" type="#_x0000_t202" style="position:absolute;left:4852;top:1356;width:560;height:981" stroked="f">
              <v:textbox style="layout-flow:vertical;mso-layout-flow-alt:bottom-to-top;mso-next-textbox:#_x0000_s1268">
                <w:txbxContent>
                  <w:p w:rsidR="00712B66" w:rsidRPr="007340C3" w:rsidRDefault="00712B66" w:rsidP="00095315">
                    <w:pPr>
                      <w:jc w:val="left"/>
                      <w:rPr>
                        <w:sz w:val="24"/>
                        <w:szCs w:val="24"/>
                      </w:rPr>
                    </w:pPr>
                    <w:r w:rsidRPr="003C77E8">
                      <w:rPr>
                        <w:sz w:val="24"/>
                        <w:szCs w:val="24"/>
                        <w:lang w:val="en-US"/>
                      </w:rPr>
                      <w:t>T</w:t>
                    </w:r>
                    <w:r w:rsidRPr="003C77E8">
                      <w:rPr>
                        <w:sz w:val="24"/>
                        <w:szCs w:val="24"/>
                        <w:vertAlign w:val="subscript"/>
                        <w:lang w:val="en-US"/>
                      </w:rPr>
                      <w:t>D</w:t>
                    </w:r>
                    <w:r w:rsidRPr="003C77E8">
                      <w:rPr>
                        <w:sz w:val="24"/>
                        <w:szCs w:val="24"/>
                        <w:lang w:val="en-US"/>
                      </w:rPr>
                      <w:t>=</w:t>
                    </w:r>
                    <w:r>
                      <w:rPr>
                        <w:sz w:val="24"/>
                        <w:szCs w:val="24"/>
                      </w:rPr>
                      <w:t>30</w:t>
                    </w:r>
                  </w:p>
                </w:txbxContent>
              </v:textbox>
            </v:shape>
            <v:shape id="_x0000_s1269" type="#_x0000_t32" style="position:absolute;left:5330;top:1423;width:1;height:1080;flip:x" o:connectortype="straight"/>
            <v:rect id="_x0000_s1270" style="position:absolute;left:3083;top:2405;width:2570;height:1170" strokeweight="2.25pt"/>
            <v:shape id="_x0000_s1271" type="#_x0000_t202" style="position:absolute;left:2284;top:1356;width:572;height:997" stroked="f">
              <v:textbox style="layout-flow:vertical;mso-layout-flow-alt:bottom-to-top;mso-next-textbox:#_x0000_s1271">
                <w:txbxContent>
                  <w:p w:rsidR="00712B66" w:rsidRPr="00732DBE" w:rsidRDefault="00712B66" w:rsidP="00095315">
                    <w:pPr>
                      <w:jc w:val="left"/>
                      <w:rPr>
                        <w:sz w:val="24"/>
                        <w:szCs w:val="24"/>
                        <w:lang w:val="en-US"/>
                      </w:rPr>
                    </w:pPr>
                    <w:r w:rsidRPr="00732DBE">
                      <w:rPr>
                        <w:sz w:val="24"/>
                        <w:szCs w:val="24"/>
                        <w:lang w:val="en-US"/>
                      </w:rPr>
                      <w:t>ES</w:t>
                    </w:r>
                    <w:r>
                      <w:rPr>
                        <w:sz w:val="24"/>
                        <w:szCs w:val="24"/>
                        <w:lang w:val="en-US"/>
                      </w:rPr>
                      <w:t>=30</w:t>
                    </w:r>
                  </w:p>
                </w:txbxContent>
              </v:textbox>
            </v:shape>
            <v:shape id="_x0000_s1272" type="#_x0000_t202" style="position:absolute;left:2064;top:3697;width:525;height:1399" stroked="f">
              <v:textbox style="layout-flow:vertical;mso-layout-flow-alt:bottom-to-top;mso-next-textbox:#_x0000_s1272">
                <w:txbxContent>
                  <w:p w:rsidR="00712B66" w:rsidRPr="007340C3" w:rsidRDefault="00712B66" w:rsidP="00095315">
                    <w:pPr>
                      <w:rPr>
                        <w:sz w:val="24"/>
                        <w:szCs w:val="24"/>
                      </w:rPr>
                    </w:pPr>
                    <w:r w:rsidRPr="00D254E0">
                      <w:rPr>
                        <w:sz w:val="24"/>
                        <w:szCs w:val="24"/>
                        <w:lang w:val="en-US"/>
                      </w:rPr>
                      <w:t>D=d=</w:t>
                    </w:r>
                    <w:r>
                      <w:rPr>
                        <w:sz w:val="24"/>
                        <w:szCs w:val="24"/>
                        <w:lang w:val="en-US"/>
                      </w:rPr>
                      <w:t xml:space="preserve">60 </w:t>
                    </w:r>
                    <w:r>
                      <w:rPr>
                        <w:sz w:val="24"/>
                        <w:szCs w:val="24"/>
                      </w:rPr>
                      <w:t>мм</w:t>
                    </w:r>
                  </w:p>
                  <w:p w:rsidR="00712B66" w:rsidRDefault="00712B66" w:rsidP="00095315">
                    <w:pPr>
                      <w:rPr>
                        <w:sz w:val="24"/>
                        <w:szCs w:val="24"/>
                        <w:lang w:val="en-US"/>
                      </w:rPr>
                    </w:pPr>
                  </w:p>
                  <w:p w:rsidR="00712B66" w:rsidRDefault="00712B66" w:rsidP="00095315">
                    <w:pPr>
                      <w:rPr>
                        <w:sz w:val="24"/>
                        <w:szCs w:val="24"/>
                        <w:lang w:val="en-US"/>
                      </w:rPr>
                    </w:pPr>
                  </w:p>
                  <w:p w:rsidR="00712B66" w:rsidRPr="00D254E0" w:rsidRDefault="00712B66" w:rsidP="00095315">
                    <w:pPr>
                      <w:rPr>
                        <w:sz w:val="24"/>
                        <w:szCs w:val="24"/>
                      </w:rPr>
                    </w:pPr>
                    <w:r w:rsidRPr="00D254E0">
                      <w:rPr>
                        <w:sz w:val="24"/>
                        <w:szCs w:val="24"/>
                        <w:lang w:val="en-US"/>
                      </w:rPr>
                      <w:t>0</w:t>
                    </w:r>
                    <w:r w:rsidRPr="00D254E0">
                      <w:rPr>
                        <w:sz w:val="24"/>
                        <w:szCs w:val="24"/>
                      </w:rPr>
                      <w:t>мм</w:t>
                    </w:r>
                  </w:p>
                </w:txbxContent>
              </v:textbox>
            </v:shape>
            <v:shape id="_x0000_s1273" type="#_x0000_t202" style="position:absolute;left:3142;top:2505;width:1363;height:878" stroked="f">
              <v:textbox style="mso-next-textbox:#_x0000_s1273">
                <w:txbxContent>
                  <w:p w:rsidR="00712B66" w:rsidRDefault="00712B66" w:rsidP="00095315">
                    <w:pPr>
                      <w:rPr>
                        <w:sz w:val="24"/>
                        <w:szCs w:val="24"/>
                        <w:lang w:val="en-US"/>
                      </w:rPr>
                    </w:pPr>
                    <w:r w:rsidRPr="00C5394B">
                      <w:rPr>
                        <w:sz w:val="24"/>
                        <w:szCs w:val="24"/>
                      </w:rPr>
                      <w:t>О</w:t>
                    </w:r>
                    <w:r>
                      <w:rPr>
                        <w:sz w:val="24"/>
                        <w:szCs w:val="24"/>
                      </w:rPr>
                      <w:t>тверстие</w:t>
                    </w:r>
                  </w:p>
                  <w:p w:rsidR="00712B66" w:rsidRPr="00084366" w:rsidRDefault="00712B66" w:rsidP="00095315">
                    <w:pPr>
                      <w:rPr>
                        <w:sz w:val="24"/>
                        <w:szCs w:val="24"/>
                        <w:lang w:val="en-US"/>
                      </w:rPr>
                    </w:pPr>
                    <w:r>
                      <w:rPr>
                        <w:sz w:val="24"/>
                        <w:szCs w:val="24"/>
                        <w:lang w:val="en-US"/>
                      </w:rPr>
                      <w:t xml:space="preserve">  ǿ60H7</w:t>
                    </w:r>
                  </w:p>
                </w:txbxContent>
              </v:textbox>
            </v:shape>
            <v:shape id="_x0000_s1274" type="#_x0000_t202" style="position:absolute;left:1590;top:1633;width:590;height:1648" stroked="f">
              <v:textbox style="layout-flow:vertical;mso-layout-flow-alt:bottom-to-top;mso-next-textbox:#_x0000_s1274">
                <w:txbxContent>
                  <w:p w:rsidR="00712B66" w:rsidRPr="004317D4" w:rsidRDefault="00712B66" w:rsidP="00095315">
                    <w:pPr>
                      <w:rPr>
                        <w:sz w:val="24"/>
                        <w:szCs w:val="24"/>
                      </w:rPr>
                    </w:pPr>
                    <w:r w:rsidRPr="004317D4">
                      <w:rPr>
                        <w:sz w:val="24"/>
                        <w:szCs w:val="24"/>
                      </w:rPr>
                      <w:t xml:space="preserve">Отклонения </w:t>
                    </w:r>
                    <w:r w:rsidRPr="004317D4">
                      <w:rPr>
                        <w:b/>
                        <w:sz w:val="24"/>
                        <w:szCs w:val="24"/>
                      </w:rPr>
                      <w:t>+</w:t>
                    </w:r>
                  </w:p>
                </w:txbxContent>
              </v:textbox>
            </v:shape>
            <v:shape id="_x0000_s1275" type="#_x0000_t202" style="position:absolute;left:1540;top:3738;width:640;height:1628" stroked="f">
              <v:textbox style="layout-flow:vertical;mso-layout-flow-alt:bottom-to-top;mso-next-textbox:#_x0000_s1275">
                <w:txbxContent>
                  <w:p w:rsidR="00712B66" w:rsidRPr="004317D4" w:rsidRDefault="00712B66" w:rsidP="00095315">
                    <w:pPr>
                      <w:rPr>
                        <w:sz w:val="24"/>
                        <w:szCs w:val="24"/>
                      </w:rPr>
                    </w:pPr>
                    <w:r w:rsidRPr="004317D4">
                      <w:rPr>
                        <w:sz w:val="24"/>
                        <w:szCs w:val="24"/>
                      </w:rPr>
                      <w:t xml:space="preserve">Отклонения </w:t>
                    </w:r>
                    <w:r>
                      <w:rPr>
                        <w:b/>
                        <w:sz w:val="24"/>
                        <w:szCs w:val="24"/>
                      </w:rPr>
                      <w:t>–</w:t>
                    </w:r>
                  </w:p>
                </w:txbxContent>
              </v:textbox>
            </v:shape>
            <v:shape id="_x0000_s1276" type="#_x0000_t32" style="position:absolute;left:6199;top:2417;width:0;height:375;flip:y" o:connectortype="straight">
              <v:stroke startarrow="block" endarrow="block"/>
            </v:shape>
            <v:shape id="_x0000_s1277" type="#_x0000_t32" style="position:absolute;left:2549;top:3595;width:0;height:1601;flip:y" o:connectortype="straight">
              <v:stroke endarrow="block"/>
            </v:shape>
            <v:shape id="_x0000_s1278" type="#_x0000_t32" style="position:absolute;left:2758;top:2372;width:1;height:1229;flip:y" o:connectortype="straight">
              <v:stroke startarrow="oval" endarrow="block"/>
            </v:shape>
            <v:shape id="_x0000_s1279" type="#_x0000_t32" style="position:absolute;left:2184;top:3602;width:8651;height:0" o:connectortype="straight"/>
            <v:shape id="_x0000_s1280" type="#_x0000_t32" style="position:absolute;left:2758;top:1683;width:1;height:820" o:connectortype="straight"/>
            <v:shape id="_x0000_s1281" type="#_x0000_t32" style="position:absolute;left:5332;top:2417;width:1;height:1158;flip:y" o:connectortype="straight">
              <v:stroke startarrow="block" endarrow="block"/>
            </v:shape>
            <v:shape id="_x0000_s1282" type="#_x0000_t32" style="position:absolute;left:2180;top:1375;width:4;height:4280;flip:y" o:connectortype="straight">
              <v:stroke startarrow="block" endarrow="block"/>
            </v:shape>
            <v:shape id="_x0000_s1283" type="#_x0000_t32" style="position:absolute;left:5600;top:2417;width:845;height:0" o:connectortype="straight"/>
          </v:group>
        </w:pict>
      </w:r>
    </w:p>
    <w:p w:rsidR="00095315" w:rsidRDefault="00095315" w:rsidP="00095315">
      <w:pPr>
        <w:tabs>
          <w:tab w:val="left" w:pos="993"/>
        </w:tabs>
        <w:spacing w:line="276" w:lineRule="auto"/>
      </w:pPr>
    </w:p>
    <w:p w:rsidR="00095315" w:rsidRDefault="004A16DC" w:rsidP="00095315">
      <w:pPr>
        <w:tabs>
          <w:tab w:val="clear" w:pos="3570"/>
          <w:tab w:val="clear" w:pos="7515"/>
        </w:tabs>
        <w:spacing w:line="240" w:lineRule="auto"/>
        <w:jc w:val="left"/>
      </w:pPr>
      <w:r>
        <w:rPr>
          <w:noProof/>
          <w:lang w:eastAsia="ru-RU"/>
        </w:rPr>
        <w:pict>
          <v:shape id="_x0000_s1285" type="#_x0000_t202" style="position:absolute;margin-left:352.6pt;margin-top:1.15pt;width:27.35pt;height:43.35pt;z-index:251676672" stroked="f">
            <v:textbox style="layout-flow:vertical;mso-layout-flow-alt:bottom-to-top;mso-next-textbox:#_x0000_s1285">
              <w:txbxContent>
                <w:p w:rsidR="00712B66" w:rsidRPr="00A24912" w:rsidRDefault="00712B66" w:rsidP="00095315">
                  <w:pPr>
                    <w:rPr>
                      <w:sz w:val="24"/>
                      <w:szCs w:val="24"/>
                      <w:lang w:val="en-US"/>
                    </w:rPr>
                  </w:pPr>
                  <w:r w:rsidRPr="00A24912">
                    <w:rPr>
                      <w:sz w:val="24"/>
                      <w:szCs w:val="24"/>
                      <w:lang w:val="en-US"/>
                    </w:rPr>
                    <w:t>T</w:t>
                  </w:r>
                  <w:r w:rsidRPr="00A24912">
                    <w:rPr>
                      <w:sz w:val="24"/>
                      <w:szCs w:val="24"/>
                      <w:vertAlign w:val="subscript"/>
                      <w:lang w:val="en-US"/>
                    </w:rPr>
                    <w:t>d</w:t>
                  </w:r>
                  <w:r w:rsidRPr="00A24912">
                    <w:rPr>
                      <w:sz w:val="24"/>
                      <w:szCs w:val="24"/>
                      <w:lang w:val="en-US"/>
                    </w:rPr>
                    <w:t>=1</w:t>
                  </w:r>
                  <w:r>
                    <w:rPr>
                      <w:sz w:val="24"/>
                      <w:szCs w:val="24"/>
                      <w:lang w:val="en-US"/>
                    </w:rPr>
                    <w:t>9</w:t>
                  </w:r>
                </w:p>
                <w:p w:rsidR="00712B66" w:rsidRDefault="00712B66" w:rsidP="00095315"/>
              </w:txbxContent>
            </v:textbox>
          </v:shape>
        </w:pict>
      </w:r>
      <w:r>
        <w:rPr>
          <w:noProof/>
          <w:lang w:eastAsia="ru-RU"/>
        </w:rPr>
        <w:pict>
          <v:shape id="_x0000_s1284" type="#_x0000_t32" style="position:absolute;margin-left:382.2pt;margin-top:1.15pt;width:.05pt;height:46.65pt;flip:y;z-index:251675648" o:connectortype="straight">
            <v:stroke startarrow="block" endarrow="block"/>
          </v:shape>
        </w:pict>
      </w:r>
    </w:p>
    <w:p w:rsidR="00095315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  <w:r>
        <w:rPr>
          <w:sz w:val="24"/>
          <w:szCs w:val="24"/>
        </w:rPr>
        <w:t xml:space="preserve">                                       </w:t>
      </w:r>
      <w:r>
        <w:rPr>
          <w:sz w:val="24"/>
          <w:szCs w:val="24"/>
          <w:lang w:val="en-US"/>
        </w:rPr>
        <w:t>EI</w:t>
      </w:r>
      <w:r w:rsidRPr="002619C0">
        <w:rPr>
          <w:sz w:val="24"/>
          <w:szCs w:val="24"/>
        </w:rPr>
        <w:t>=0</w:t>
      </w: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  <w:rPr>
          <w:sz w:val="24"/>
          <w:szCs w:val="24"/>
        </w:rPr>
      </w:pPr>
      <w:r w:rsidRPr="002619C0">
        <w:rPr>
          <w:sz w:val="24"/>
          <w:szCs w:val="24"/>
        </w:rPr>
        <w:t xml:space="preserve">                                      </w:t>
      </w:r>
    </w:p>
    <w:p w:rsidR="00095315" w:rsidRPr="002619C0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  <w:r>
        <w:t>Рис. 7.4. Соединение тихоходного вала с ведомым зубчатым колесом второй ступени (отклонения и допуски в мкм)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jc w:val="center"/>
        <w:rPr>
          <w:b/>
        </w:rPr>
      </w:pP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</w:pPr>
      <w:r>
        <w:lastRenderedPageBreak/>
        <w:t>Применение в этом соединении шпонки, рассчитанной на передачу ук</w:t>
      </w:r>
      <w:r>
        <w:t>а</w:t>
      </w:r>
      <w:r>
        <w:t>занного момента, обеспечит необходимую надёжность редуктора. В случае р</w:t>
      </w:r>
      <w:r>
        <w:t>а</w:t>
      </w:r>
      <w:r>
        <w:t>боты редуктора в условиях динамической нагрузки применяются посадки с г</w:t>
      </w:r>
      <w:r>
        <w:t>а</w:t>
      </w:r>
      <w:r>
        <w:t xml:space="preserve">рантированным натягом, чаще всего, </w:t>
      </w:r>
      <w:r>
        <w:rPr>
          <w:lang w:val="en-US"/>
        </w:rPr>
        <w:t>H</w:t>
      </w:r>
      <w:r w:rsidRPr="003751A1">
        <w:t>/</w:t>
      </w:r>
      <w:r>
        <w:rPr>
          <w:lang w:val="en-US"/>
        </w:rPr>
        <w:t>p</w:t>
      </w:r>
      <w:r w:rsidRPr="0090224C">
        <w:t xml:space="preserve"> (</w:t>
      </w:r>
      <w:r>
        <w:t xml:space="preserve">см. рис.7.3). 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jc w:val="center"/>
        <w:rPr>
          <w:b/>
        </w:rPr>
      </w:pPr>
      <w:r>
        <w:rPr>
          <w:b/>
        </w:rPr>
        <w:t xml:space="preserve">3. Рекомендации по выбору посадок подшипников  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jc w:val="center"/>
        <w:rPr>
          <w:b/>
        </w:rPr>
      </w:pPr>
      <w:r>
        <w:rPr>
          <w:b/>
        </w:rPr>
        <w:t>качения на валы и в корпуса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</w:pPr>
      <w:r>
        <w:t>В редукторе опорами валов служат подшипники качения, которые совм</w:t>
      </w:r>
      <w:r>
        <w:t>е</w:t>
      </w:r>
      <w:r>
        <w:t>стно с расточками в корпусе и концами валов образуют подшипниковые узлы. Валы совместно с внутренними кольцами подшипников вращаются при работе редуктора, а наружные кольца в расточках остаются неподвижными. Подши</w:t>
      </w:r>
      <w:r>
        <w:t>п</w:t>
      </w:r>
      <w:r>
        <w:t>ники воспринимают постоянные по направлению радиальные нагрузки,</w:t>
      </w:r>
      <w:r w:rsidRPr="00624781">
        <w:t xml:space="preserve"> </w:t>
      </w:r>
      <w:r>
        <w:t>в</w:t>
      </w:r>
      <w:r>
        <w:t>ы</w:t>
      </w:r>
      <w:r>
        <w:t>званные силами в зацеплении зубчатых колёс.</w:t>
      </w:r>
      <w:r w:rsidRPr="00624781">
        <w:t xml:space="preserve"> </w:t>
      </w:r>
      <w:r>
        <w:t xml:space="preserve">Эти нагрузки действуют вдоль линии, соединяющей центры валов. 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</w:pPr>
      <w:r>
        <w:t>При постоянном направлении радиальной нагрузки беговые дорожки внутреннего и наружного колец испытывают различные виды нагружения. Внутреннее кольцо при вращении воспринимает постоянную по направлению радиальную нагрузку через тела качения (шарики или ролики) последовательно всей окружностью беговой дорожки и передает её также последовательно всей посадочной поверхности вала. Такой вид нагружения называется циркуляцио</w:t>
      </w:r>
      <w:r>
        <w:t>н</w:t>
      </w:r>
      <w:r>
        <w:t xml:space="preserve">ным, т.к. каждая точка беговой дорожки то входит в зону нагрузки, то выходит из неё. 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</w:pPr>
      <w:r>
        <w:t>Наружное кольцо не вращается относительно  нагрузки и воспринимает её одним и тем же ограниченным участком беговой дорожки, передавая её соо</w:t>
      </w:r>
      <w:r>
        <w:t>т</w:t>
      </w:r>
      <w:r>
        <w:t>ветствующему ограниченному участку посадочной поверхности корпуса. Такой вид нагружения называется местным.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</w:pPr>
      <w:r>
        <w:t>При циркуляционном нагружении нельзя допустить, чтобы между пос</w:t>
      </w:r>
      <w:r>
        <w:t>а</w:t>
      </w:r>
      <w:r>
        <w:t>дочными поверхностями вала и отверстия внутреннего кольца возникал зазор, т.к. это приведет к проскальзыванию и износу этих поверхностей с  последу</w:t>
      </w:r>
      <w:r>
        <w:t>ю</w:t>
      </w:r>
      <w:r>
        <w:t>щим увеличением зазора. Поэтому в таком соединении должен быть гарантир</w:t>
      </w:r>
      <w:r>
        <w:t>о</w:t>
      </w:r>
      <w:r>
        <w:t>ванный натяг. Для того, чтобы с переходными посадками вала обеспечить г</w:t>
      </w:r>
      <w:r>
        <w:t>а</w:t>
      </w:r>
      <w:r>
        <w:lastRenderedPageBreak/>
        <w:t>рантированный натяг, у основного отверстия внутреннего кольца поле допуска направлено в сторону уменьшения размера, т.е. в минус. Это противоположно направлению поля допуска у основного отверстия гладкого цилиндрического соединения, которое направлено в плюс, т.е. в сторону увеличение размера о</w:t>
      </w:r>
      <w:r>
        <w:t>т</w:t>
      </w:r>
      <w:r>
        <w:t xml:space="preserve">верстия. </w:t>
      </w: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</w:pPr>
      <w:r>
        <w:t xml:space="preserve">Для соединения вала с подшипником применяются переходные посадки с основными отклонениями </w:t>
      </w:r>
      <w:r>
        <w:rPr>
          <w:lang w:val="en-US"/>
        </w:rPr>
        <w:t>j</w:t>
      </w:r>
      <w:r w:rsidRPr="0035341A">
        <w:rPr>
          <w:vertAlign w:val="subscript"/>
          <w:lang w:val="en-US"/>
        </w:rPr>
        <w:t>s</w:t>
      </w:r>
      <w:r w:rsidRPr="0035341A">
        <w:t>,</w:t>
      </w:r>
      <w:r>
        <w:t xml:space="preserve"> </w:t>
      </w:r>
      <w:r>
        <w:rPr>
          <w:lang w:val="en-US"/>
        </w:rPr>
        <w:t>k</w:t>
      </w:r>
      <w:r w:rsidRPr="00066EFD">
        <w:t xml:space="preserve">, </w:t>
      </w:r>
      <w:r>
        <w:rPr>
          <w:lang w:val="en-US"/>
        </w:rPr>
        <w:t>m</w:t>
      </w:r>
      <w:r w:rsidRPr="00066EFD">
        <w:t xml:space="preserve">, </w:t>
      </w:r>
      <w:r>
        <w:rPr>
          <w:lang w:val="en-US"/>
        </w:rPr>
        <w:t>n</w:t>
      </w:r>
      <w:r>
        <w:t>. В такой последовательности увеличиваю</w:t>
      </w:r>
      <w:r>
        <w:t>т</w:t>
      </w:r>
      <w:r>
        <w:t>ся натяги. Чем больше радиальная нагрузка на подшипник</w:t>
      </w:r>
      <w:r w:rsidRPr="001D1A22">
        <w:t xml:space="preserve"> </w:t>
      </w:r>
      <w:r>
        <w:rPr>
          <w:sz w:val="24"/>
          <w:szCs w:val="24"/>
          <w:lang w:val="en-US"/>
        </w:rPr>
        <w:t>P</w:t>
      </w:r>
      <w:r w:rsidRPr="000A228B">
        <w:rPr>
          <w:sz w:val="24"/>
          <w:szCs w:val="24"/>
          <w:vertAlign w:val="subscript"/>
          <w:lang w:val="en-US"/>
        </w:rPr>
        <w:t>R</w:t>
      </w:r>
      <w:r>
        <w:t xml:space="preserve">, тем больше должны быть натяги. </w:t>
      </w:r>
    </w:p>
    <w:p w:rsidR="00095315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  <w:r>
        <w:t>Таблица 7.2. Допустимые интенсивности радиальных нагрузок на посадочной поверхности вала</w:t>
      </w:r>
    </w:p>
    <w:p w:rsidR="00095315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tbl>
      <w:tblPr>
        <w:tblW w:w="0" w:type="auto"/>
        <w:tblLook w:val="04A0"/>
      </w:tblPr>
      <w:tblGrid>
        <w:gridCol w:w="1809"/>
        <w:gridCol w:w="2127"/>
        <w:gridCol w:w="1479"/>
        <w:gridCol w:w="1480"/>
        <w:gridCol w:w="1479"/>
        <w:gridCol w:w="1480"/>
      </w:tblGrid>
      <w:tr w:rsidR="00095315" w:rsidRPr="0035341A" w:rsidTr="00D47041">
        <w:trPr>
          <w:trHeight w:val="562"/>
        </w:trPr>
        <w:tc>
          <w:tcPr>
            <w:tcW w:w="3936" w:type="dxa"/>
            <w:gridSpan w:val="2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Диаметр 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 xml:space="preserve"> отверстия внутреннего кольца подшипника, мм</w:t>
            </w:r>
          </w:p>
        </w:tc>
        <w:tc>
          <w:tcPr>
            <w:tcW w:w="5918" w:type="dxa"/>
            <w:gridSpan w:val="4"/>
            <w:vAlign w:val="center"/>
          </w:tcPr>
          <w:p w:rsidR="00095315" w:rsidRPr="000A228B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Допустимые значения </w:t>
            </w:r>
            <w:r>
              <w:rPr>
                <w:sz w:val="24"/>
                <w:szCs w:val="24"/>
                <w:lang w:val="en-US"/>
              </w:rPr>
              <w:t>P</w:t>
            </w:r>
            <w:r w:rsidRPr="000A228B">
              <w:rPr>
                <w:sz w:val="24"/>
                <w:szCs w:val="24"/>
                <w:vertAlign w:val="subscript"/>
                <w:lang w:val="en-US"/>
              </w:rPr>
              <w:t>R</w:t>
            </w:r>
            <w:r>
              <w:rPr>
                <w:sz w:val="24"/>
                <w:szCs w:val="24"/>
              </w:rPr>
              <w:t>, МПа</w:t>
            </w:r>
          </w:p>
        </w:tc>
      </w:tr>
      <w:tr w:rsidR="00095315" w:rsidRPr="0035341A" w:rsidTr="00D47041">
        <w:tc>
          <w:tcPr>
            <w:tcW w:w="1809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свыше</w:t>
            </w:r>
          </w:p>
        </w:tc>
        <w:tc>
          <w:tcPr>
            <w:tcW w:w="2127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</w:t>
            </w:r>
          </w:p>
        </w:tc>
        <w:tc>
          <w:tcPr>
            <w:tcW w:w="1479" w:type="dxa"/>
            <w:vAlign w:val="center"/>
          </w:tcPr>
          <w:p w:rsidR="00095315" w:rsidRPr="000A228B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j</w:t>
            </w:r>
            <w:r w:rsidRPr="000A228B">
              <w:rPr>
                <w:sz w:val="24"/>
                <w:szCs w:val="24"/>
                <w:vertAlign w:val="subscript"/>
                <w:lang w:val="en-US"/>
              </w:rPr>
              <w:t>s</w:t>
            </w:r>
            <w:r>
              <w:rPr>
                <w:sz w:val="24"/>
                <w:szCs w:val="24"/>
                <w:lang w:val="en-US"/>
              </w:rPr>
              <w:t>5, j</w:t>
            </w:r>
            <w:r w:rsidRPr="000A228B">
              <w:rPr>
                <w:sz w:val="24"/>
                <w:szCs w:val="24"/>
                <w:vertAlign w:val="subscript"/>
                <w:lang w:val="en-US"/>
              </w:rPr>
              <w:t>s</w:t>
            </w:r>
            <w:r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480" w:type="dxa"/>
            <w:vAlign w:val="center"/>
          </w:tcPr>
          <w:p w:rsidR="00095315" w:rsidRPr="000A228B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k5, k6</w:t>
            </w:r>
          </w:p>
        </w:tc>
        <w:tc>
          <w:tcPr>
            <w:tcW w:w="1479" w:type="dxa"/>
            <w:vAlign w:val="center"/>
          </w:tcPr>
          <w:p w:rsidR="00095315" w:rsidRPr="001D1A22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m5, m6 </w:t>
            </w:r>
          </w:p>
        </w:tc>
        <w:tc>
          <w:tcPr>
            <w:tcW w:w="1480" w:type="dxa"/>
            <w:vAlign w:val="center"/>
          </w:tcPr>
          <w:p w:rsidR="00095315" w:rsidRPr="001D1A22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n5, n6</w:t>
            </w:r>
          </w:p>
        </w:tc>
      </w:tr>
      <w:tr w:rsidR="00095315" w:rsidRPr="0035341A" w:rsidTr="00D47041">
        <w:tc>
          <w:tcPr>
            <w:tcW w:w="1809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127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1479" w:type="dxa"/>
            <w:vAlign w:val="center"/>
          </w:tcPr>
          <w:p w:rsidR="00095315" w:rsidRPr="001D1A22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30</w:t>
            </w:r>
          </w:p>
        </w:tc>
        <w:tc>
          <w:tcPr>
            <w:tcW w:w="1480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 </w:t>
            </w:r>
            <w:r w:rsidRPr="001D1A22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 xml:space="preserve"> 140</w:t>
            </w:r>
          </w:p>
        </w:tc>
        <w:tc>
          <w:tcPr>
            <w:tcW w:w="1479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160</w:t>
            </w:r>
          </w:p>
        </w:tc>
        <w:tc>
          <w:tcPr>
            <w:tcW w:w="1480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300</w:t>
            </w:r>
          </w:p>
        </w:tc>
      </w:tr>
      <w:tr w:rsidR="00095315" w:rsidRPr="0035341A" w:rsidTr="00D47041">
        <w:tc>
          <w:tcPr>
            <w:tcW w:w="1809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2127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180</w:t>
            </w:r>
          </w:p>
        </w:tc>
        <w:tc>
          <w:tcPr>
            <w:tcW w:w="1479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60</w:t>
            </w:r>
          </w:p>
        </w:tc>
        <w:tc>
          <w:tcPr>
            <w:tcW w:w="1480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200</w:t>
            </w:r>
          </w:p>
        </w:tc>
        <w:tc>
          <w:tcPr>
            <w:tcW w:w="1479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250</w:t>
            </w:r>
          </w:p>
        </w:tc>
        <w:tc>
          <w:tcPr>
            <w:tcW w:w="1480" w:type="dxa"/>
            <w:vAlign w:val="center"/>
          </w:tcPr>
          <w:p w:rsidR="00095315" w:rsidRPr="0035341A" w:rsidRDefault="00095315" w:rsidP="00D47041">
            <w:pPr>
              <w:tabs>
                <w:tab w:val="clear" w:pos="3570"/>
                <w:tab w:val="clear" w:pos="7515"/>
                <w:tab w:val="left" w:pos="0"/>
              </w:tabs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250 </w:t>
            </w:r>
            <w:r w:rsidRPr="001D1A22">
              <w:rPr>
                <w:sz w:val="24"/>
                <w:szCs w:val="24"/>
              </w:rPr>
              <w:t>—</w:t>
            </w:r>
            <w:r>
              <w:rPr>
                <w:sz w:val="24"/>
                <w:szCs w:val="24"/>
              </w:rPr>
              <w:t>400</w:t>
            </w:r>
          </w:p>
        </w:tc>
      </w:tr>
    </w:tbl>
    <w:p w:rsidR="00095315" w:rsidRDefault="00095315" w:rsidP="00095315">
      <w:pPr>
        <w:tabs>
          <w:tab w:val="clear" w:pos="3570"/>
          <w:tab w:val="clear" w:pos="7515"/>
        </w:tabs>
        <w:spacing w:line="240" w:lineRule="auto"/>
        <w:jc w:val="left"/>
      </w:pPr>
    </w:p>
    <w:p w:rsidR="00095315" w:rsidRPr="00F75B57" w:rsidRDefault="00095315" w:rsidP="00095315">
      <w:pPr>
        <w:tabs>
          <w:tab w:val="clear" w:pos="3570"/>
          <w:tab w:val="clear" w:pos="7515"/>
        </w:tabs>
        <w:spacing w:line="240" w:lineRule="auto"/>
        <w:jc w:val="left"/>
        <w:rPr>
          <w:sz w:val="16"/>
          <w:szCs w:val="16"/>
        </w:rPr>
      </w:pPr>
    </w:p>
    <w:p w:rsidR="00095315" w:rsidRDefault="00095315" w:rsidP="00095315">
      <w:pPr>
        <w:tabs>
          <w:tab w:val="clear" w:pos="3570"/>
          <w:tab w:val="clear" w:pos="7515"/>
          <w:tab w:val="left" w:pos="0"/>
        </w:tabs>
        <w:ind w:firstLine="567"/>
      </w:pPr>
      <w:r>
        <w:t xml:space="preserve"> Интенсивность радиальной нагрузки определяется по формуле</w:t>
      </w:r>
    </w:p>
    <w:p w:rsidR="00095315" w:rsidRPr="004F0500" w:rsidRDefault="00095315" w:rsidP="00095315">
      <w:pPr>
        <w:tabs>
          <w:tab w:val="clear" w:pos="3570"/>
          <w:tab w:val="clear" w:pos="7515"/>
          <w:tab w:val="left" w:pos="0"/>
          <w:tab w:val="left" w:pos="4820"/>
        </w:tabs>
        <w:jc w:val="right"/>
      </w:pPr>
      <w:r w:rsidRPr="004F0500">
        <w:rPr>
          <w:lang w:val="en-US"/>
        </w:rPr>
        <w:t>P</w:t>
      </w:r>
      <w:r w:rsidRPr="004F0500">
        <w:rPr>
          <w:vertAlign w:val="subscript"/>
          <w:lang w:val="en-US"/>
        </w:rPr>
        <w:t>R</w:t>
      </w:r>
      <w:r w:rsidRPr="004F0500">
        <w:t xml:space="preserve"> = </w:t>
      </w:r>
      <w:r w:rsidRPr="004F0500">
        <w:rPr>
          <w:lang w:val="en-US"/>
        </w:rPr>
        <w:t>Fr</w:t>
      </w:r>
      <w:r w:rsidRPr="004F0500">
        <w:t>/</w:t>
      </w:r>
      <w:r w:rsidRPr="004F0500">
        <w:rPr>
          <w:lang w:val="en-US"/>
        </w:rPr>
        <w:t>b</w:t>
      </w:r>
      <w:r w:rsidRPr="004F0500">
        <w:t>,                                                                  (</w:t>
      </w:r>
      <w:r>
        <w:t>7.1</w:t>
      </w:r>
      <w:r w:rsidRPr="004F0500">
        <w:t>)</w:t>
      </w:r>
    </w:p>
    <w:p w:rsidR="00095315" w:rsidRPr="004F0500" w:rsidRDefault="00095315" w:rsidP="00095315">
      <w:pPr>
        <w:tabs>
          <w:tab w:val="clear" w:pos="3570"/>
          <w:tab w:val="clear" w:pos="7515"/>
          <w:tab w:val="left" w:pos="0"/>
          <w:tab w:val="left" w:pos="4820"/>
        </w:tabs>
      </w:pPr>
      <w:r w:rsidRPr="004F0500">
        <w:t xml:space="preserve">где  </w:t>
      </w:r>
      <w:r w:rsidRPr="004F0500">
        <w:rPr>
          <w:lang w:val="en-US"/>
        </w:rPr>
        <w:t>Fr</w:t>
      </w:r>
      <w:r w:rsidRPr="004F0500">
        <w:t xml:space="preserve"> – радиальная нагрузка на опору, Н; </w:t>
      </w:r>
      <w:r w:rsidRPr="004F0500">
        <w:rPr>
          <w:lang w:val="en-US"/>
        </w:rPr>
        <w:t>b</w:t>
      </w:r>
      <w:r w:rsidRPr="004F0500">
        <w:t xml:space="preserve"> – ширина подшипника, мм.</w:t>
      </w:r>
    </w:p>
    <w:p w:rsidR="00646A6A" w:rsidRDefault="00646A6A" w:rsidP="00646A6A">
      <w:pPr>
        <w:tabs>
          <w:tab w:val="clear" w:pos="3570"/>
          <w:tab w:val="clear" w:pos="7515"/>
          <w:tab w:val="left" w:pos="0"/>
          <w:tab w:val="left" w:pos="4820"/>
        </w:tabs>
      </w:pPr>
      <w:r w:rsidRPr="004F0500">
        <w:t>.</w:t>
      </w:r>
      <w:r>
        <w:t xml:space="preserve"> Для быстроходного вала </w:t>
      </w:r>
      <w:r w:rsidRPr="004F0500">
        <w:t>радиальная</w:t>
      </w:r>
      <w:r w:rsidRPr="005C3818">
        <w:t xml:space="preserve"> </w:t>
      </w:r>
      <w:r>
        <w:t xml:space="preserve">составляющая реакции опоры </w:t>
      </w:r>
      <w:r>
        <w:rPr>
          <w:lang w:val="en-US"/>
        </w:rPr>
        <w:t>R</w:t>
      </w:r>
      <w:r w:rsidRPr="004F0500">
        <w:rPr>
          <w:lang w:val="en-US"/>
        </w:rPr>
        <w:t>r</w:t>
      </w:r>
      <w:r>
        <w:t xml:space="preserve"> = 2202 Н, для тихоходного валов эта</w:t>
      </w:r>
      <w:r w:rsidRPr="005C3818">
        <w:t xml:space="preserve"> </w:t>
      </w:r>
      <w:r>
        <w:t xml:space="preserve">составляющая реакции опоры </w:t>
      </w:r>
      <w:r>
        <w:rPr>
          <w:lang w:val="en-US"/>
        </w:rPr>
        <w:t>R</w:t>
      </w:r>
      <w:r w:rsidRPr="004F0500">
        <w:rPr>
          <w:lang w:val="en-US"/>
        </w:rPr>
        <w:t>r</w:t>
      </w:r>
      <w:r>
        <w:t xml:space="preserve"> = 6463 Н (см. табл. 17). Ширина подшипника 46305 быстроходного вала </w:t>
      </w:r>
      <w:r>
        <w:rPr>
          <w:lang w:val="en-US"/>
        </w:rPr>
        <w:t>b</w:t>
      </w:r>
      <w:r w:rsidRPr="00D22BF1">
        <w:t xml:space="preserve"> = 1</w:t>
      </w:r>
      <w:r>
        <w:t>5</w:t>
      </w:r>
      <w:r w:rsidRPr="00D22BF1">
        <w:t xml:space="preserve"> </w:t>
      </w:r>
      <w:r>
        <w:t>мм, подши</w:t>
      </w:r>
      <w:r>
        <w:t>п</w:t>
      </w:r>
      <w:r>
        <w:t xml:space="preserve">ника 211 тихоходного вала </w:t>
      </w:r>
      <w:r>
        <w:rPr>
          <w:lang w:val="en-US"/>
        </w:rPr>
        <w:t>b</w:t>
      </w:r>
      <w:r>
        <w:t xml:space="preserve"> = 21 мм.</w:t>
      </w:r>
    </w:p>
    <w:p w:rsidR="00646A6A" w:rsidRDefault="00646A6A" w:rsidP="00646A6A">
      <w:pPr>
        <w:tabs>
          <w:tab w:val="clear" w:pos="3570"/>
          <w:tab w:val="clear" w:pos="7515"/>
          <w:tab w:val="left" w:pos="0"/>
          <w:tab w:val="left" w:pos="4820"/>
        </w:tabs>
        <w:ind w:firstLine="567"/>
      </w:pPr>
      <w:r>
        <w:t xml:space="preserve">Интенсивность радиальной нагрузки </w:t>
      </w:r>
      <w:r w:rsidRPr="004F0500">
        <w:rPr>
          <w:lang w:val="en-US"/>
        </w:rPr>
        <w:t>P</w:t>
      </w:r>
      <w:r w:rsidRPr="004F0500">
        <w:rPr>
          <w:vertAlign w:val="subscript"/>
          <w:lang w:val="en-US"/>
        </w:rPr>
        <w:t>R</w:t>
      </w:r>
      <w:r>
        <w:t xml:space="preserve"> для этих валов в соответствии с формулой (47) соответственно равна 147 и 308 Н/мм.</w:t>
      </w:r>
    </w:p>
    <w:p w:rsidR="00646A6A" w:rsidRDefault="00646A6A" w:rsidP="00646A6A">
      <w:pPr>
        <w:tabs>
          <w:tab w:val="clear" w:pos="3570"/>
          <w:tab w:val="clear" w:pos="7515"/>
          <w:tab w:val="left" w:pos="0"/>
          <w:tab w:val="left" w:pos="4820"/>
        </w:tabs>
        <w:ind w:firstLine="567"/>
      </w:pPr>
      <w:r>
        <w:t>Для выбора подшипниковых посадок рассматриваемых валов используем данные таблицы 7.2.</w:t>
      </w:r>
    </w:p>
    <w:p w:rsidR="00646A6A" w:rsidRDefault="00646A6A" w:rsidP="00646A6A">
      <w:pPr>
        <w:tabs>
          <w:tab w:val="clear" w:pos="3570"/>
          <w:tab w:val="clear" w:pos="7515"/>
          <w:tab w:val="left" w:pos="0"/>
          <w:tab w:val="left" w:pos="4820"/>
        </w:tabs>
        <w:ind w:firstLine="567"/>
      </w:pPr>
      <w:r w:rsidRPr="004F0500">
        <w:t>Для быстроходного вала</w:t>
      </w:r>
      <w:r>
        <w:t xml:space="preserve"> диаметра </w:t>
      </w:r>
      <w:r>
        <w:rPr>
          <w:lang w:val="en-US"/>
        </w:rPr>
        <w:t>d</w:t>
      </w:r>
      <w:r w:rsidRPr="00CA1215">
        <w:t xml:space="preserve"> = 25 </w:t>
      </w:r>
      <w:r>
        <w:t xml:space="preserve">мм при  </w:t>
      </w:r>
      <w:r w:rsidRPr="004F0500">
        <w:rPr>
          <w:lang w:val="en-US"/>
        </w:rPr>
        <w:t>P</w:t>
      </w:r>
      <w:r w:rsidRPr="004F0500">
        <w:rPr>
          <w:vertAlign w:val="subscript"/>
          <w:lang w:val="en-US"/>
        </w:rPr>
        <w:t>R</w:t>
      </w:r>
      <w:r w:rsidRPr="004F0500">
        <w:t xml:space="preserve"> =</w:t>
      </w:r>
      <w:r>
        <w:t xml:space="preserve"> 147 Н/мм</w:t>
      </w:r>
      <w:r w:rsidRPr="004F0500">
        <w:t xml:space="preserve"> </w:t>
      </w:r>
      <w:r>
        <w:t xml:space="preserve">следует выбрать посадку </w:t>
      </w:r>
      <w:r w:rsidRPr="00BA5E5A">
        <w:rPr>
          <w:lang w:val="en-US"/>
        </w:rPr>
        <w:t>m</w:t>
      </w:r>
      <w:r w:rsidRPr="00BA5E5A">
        <w:t>5</w:t>
      </w:r>
      <w:r w:rsidR="00615745">
        <w:t xml:space="preserve"> или</w:t>
      </w:r>
      <w:r w:rsidRPr="00BA5E5A">
        <w:t xml:space="preserve"> </w:t>
      </w:r>
      <w:r w:rsidRPr="00BA5E5A">
        <w:rPr>
          <w:lang w:val="en-US"/>
        </w:rPr>
        <w:t>m</w:t>
      </w:r>
      <w:r w:rsidRPr="00BA5E5A">
        <w:t>6</w:t>
      </w:r>
      <w:r>
        <w:t xml:space="preserve"> и изготавливать посадочное место вала под по</w:t>
      </w:r>
      <w:r>
        <w:t>д</w:t>
      </w:r>
      <w:r>
        <w:t>шипник размером</w:t>
      </w:r>
      <w:r w:rsidR="00526514">
        <w:t xml:space="preserve">, </w:t>
      </w:r>
      <w:r w:rsidR="002A2A4A">
        <w:t>н</w:t>
      </w:r>
      <w:r w:rsidR="00526514">
        <w:t>апример,</w:t>
      </w:r>
      <w:r>
        <w:t xml:space="preserve">  </w:t>
      </w:r>
      <w:r>
        <w:rPr>
          <w:lang w:val="en-US"/>
        </w:rPr>
        <w:t>d</w:t>
      </w:r>
      <w:r w:rsidRPr="007B4C3E">
        <w:rPr>
          <w:vertAlign w:val="subscript"/>
        </w:rPr>
        <w:t>Б</w:t>
      </w:r>
      <w:r>
        <w:t xml:space="preserve"> = ǿ25</w:t>
      </w:r>
      <w:r>
        <w:rPr>
          <w:lang w:val="en-US"/>
        </w:rPr>
        <w:t>m</w:t>
      </w:r>
      <w:r w:rsidRPr="004F0500">
        <w:t>6</w:t>
      </w:r>
      <w:r>
        <w:t>, для</w:t>
      </w:r>
      <w:r w:rsidRPr="00CA1215">
        <w:t xml:space="preserve"> </w:t>
      </w:r>
      <w:r>
        <w:t>тихоходного вала</w:t>
      </w:r>
      <w:r w:rsidRPr="004324FF">
        <w:t xml:space="preserve"> </w:t>
      </w:r>
      <w:r>
        <w:t xml:space="preserve">диаметра </w:t>
      </w:r>
      <w:r>
        <w:rPr>
          <w:lang w:val="en-US"/>
        </w:rPr>
        <w:t>d</w:t>
      </w:r>
      <w:r w:rsidRPr="00CA1215">
        <w:t xml:space="preserve"> = </w:t>
      </w:r>
      <w:r>
        <w:t>5</w:t>
      </w:r>
      <w:r w:rsidRPr="00CA1215">
        <w:t xml:space="preserve">5 </w:t>
      </w:r>
      <w:r>
        <w:t xml:space="preserve">мм при  </w:t>
      </w:r>
      <w:r w:rsidRPr="004F0500">
        <w:rPr>
          <w:lang w:val="en-US"/>
        </w:rPr>
        <w:t>P</w:t>
      </w:r>
      <w:r w:rsidRPr="004F0500">
        <w:rPr>
          <w:vertAlign w:val="subscript"/>
          <w:lang w:val="en-US"/>
        </w:rPr>
        <w:t>R</w:t>
      </w:r>
      <w:r w:rsidRPr="004F0500">
        <w:t xml:space="preserve"> =</w:t>
      </w:r>
      <w:r>
        <w:t xml:space="preserve"> 308 Н/мм – размером  </w:t>
      </w:r>
      <w:r>
        <w:rPr>
          <w:lang w:val="en-US"/>
        </w:rPr>
        <w:t>d</w:t>
      </w:r>
      <w:r>
        <w:rPr>
          <w:vertAlign w:val="subscript"/>
        </w:rPr>
        <w:t>Т</w:t>
      </w:r>
      <w:r>
        <w:t xml:space="preserve"> = ǿ55</w:t>
      </w:r>
      <w:r>
        <w:rPr>
          <w:lang w:val="en-US"/>
        </w:rPr>
        <w:t>n</w:t>
      </w:r>
      <w:r w:rsidR="00615745">
        <w:t>6.</w:t>
      </w:r>
      <w:r w:rsidRPr="004F0500">
        <w:t xml:space="preserve"> </w:t>
      </w:r>
    </w:p>
    <w:p w:rsidR="008A2D3F" w:rsidRDefault="00095315" w:rsidP="00646A6A">
      <w:pPr>
        <w:tabs>
          <w:tab w:val="clear" w:pos="3570"/>
          <w:tab w:val="clear" w:pos="7515"/>
          <w:tab w:val="left" w:pos="0"/>
          <w:tab w:val="left" w:pos="4820"/>
        </w:tabs>
        <w:ind w:firstLine="567"/>
      </w:pPr>
      <w:r>
        <w:lastRenderedPageBreak/>
        <w:t xml:space="preserve"> </w:t>
      </w:r>
      <w:r w:rsidR="00646A6A">
        <w:t>Наружные кольца подшипников устанавливаются в корпус неподвижн</w:t>
      </w:r>
      <w:r w:rsidR="00646A6A">
        <w:t>ы</w:t>
      </w:r>
      <w:r w:rsidR="00646A6A">
        <w:t>ми. В этом случае нагрузка передается на одни и те же участки беговой доро</w:t>
      </w:r>
      <w:r w:rsidR="00646A6A">
        <w:t>ж</w:t>
      </w:r>
      <w:r w:rsidR="00646A6A">
        <w:t>ки кольца, т.е. это кольцо находятся в условиях местного нагружения. Остал</w:t>
      </w:r>
      <w:r w:rsidR="00646A6A">
        <w:t>ь</w:t>
      </w:r>
      <w:r w:rsidR="00646A6A">
        <w:t>ные части беговых дорожек не несут нагрузки. В результате эти подшипники будут быстро выходить из строя, т.к. на нагруженных участках появятся ко</w:t>
      </w:r>
      <w:r w:rsidR="00646A6A">
        <w:t>н</w:t>
      </w:r>
      <w:r w:rsidR="00646A6A">
        <w:t>тактные разрушения в виде ямочек (питтинга), что вызовет шум и вибрацию редуктора. Чтобы этого не допустить, рекомендуется обеспечить установку н</w:t>
      </w:r>
      <w:r w:rsidR="00646A6A">
        <w:t>а</w:t>
      </w:r>
      <w:r w:rsidR="00646A6A">
        <w:t>ружных колец в корпус с небольшими зазорами. Во время работы редуктора под действием толчков и вибраций наружное кольцо постепенно поворачивае</w:t>
      </w:r>
      <w:r w:rsidR="00646A6A">
        <w:t>т</w:t>
      </w:r>
      <w:r w:rsidR="00646A6A">
        <w:t>ся по посадочной поверхности расточек корпуса. Благодаря этому износ бег</w:t>
      </w:r>
      <w:r w:rsidR="00646A6A">
        <w:t>о</w:t>
      </w:r>
      <w:r w:rsidR="00646A6A">
        <w:t>вой дорожки происходит равномерно по всей беговой дорожке кольца. Пос</w:t>
      </w:r>
      <w:r w:rsidR="00646A6A">
        <w:t>а</w:t>
      </w:r>
      <w:r w:rsidR="00646A6A">
        <w:t>дочные места редуктора под наружные кольца рекомендуется выполнять по д</w:t>
      </w:r>
      <w:r w:rsidR="00646A6A">
        <w:t>о</w:t>
      </w:r>
      <w:r w:rsidR="00646A6A">
        <w:t xml:space="preserve">пускам </w:t>
      </w:r>
      <w:r w:rsidR="00646A6A" w:rsidRPr="00646A6A">
        <w:t>H</w:t>
      </w:r>
      <w:r w:rsidR="00646A6A">
        <w:t>7</w:t>
      </w:r>
      <w:r w:rsidR="00646A6A" w:rsidRPr="00681DCD">
        <w:t xml:space="preserve"> </w:t>
      </w:r>
      <w:r w:rsidR="00646A6A">
        <w:t xml:space="preserve">или </w:t>
      </w:r>
      <w:r w:rsidR="00646A6A" w:rsidRPr="00646A6A">
        <w:t>H</w:t>
      </w:r>
      <w:r w:rsidR="00646A6A">
        <w:t xml:space="preserve">8. В частности, для рассматриваемого примера посадочные места в корпусе под подшипники 46305, 46308 и 211 должны иметь размеры: для быстроходного вала </w:t>
      </w:r>
      <w:r w:rsidR="00646A6A" w:rsidRPr="00646A6A">
        <w:t>D</w:t>
      </w:r>
      <w:r w:rsidR="00646A6A" w:rsidRPr="00615745">
        <w:rPr>
          <w:vertAlign w:val="subscript"/>
        </w:rPr>
        <w:t>Б</w:t>
      </w:r>
      <w:r w:rsidR="00646A6A">
        <w:t xml:space="preserve"> = ǿ52</w:t>
      </w:r>
      <w:r w:rsidR="00646A6A" w:rsidRPr="00646A6A">
        <w:t>H</w:t>
      </w:r>
      <w:r w:rsidR="00646A6A" w:rsidRPr="00FC59E5">
        <w:t>7</w:t>
      </w:r>
      <w:r w:rsidR="00646A6A">
        <w:t xml:space="preserve">, для промежуточного вала </w:t>
      </w:r>
      <w:r w:rsidR="00646A6A" w:rsidRPr="00646A6A">
        <w:t>D</w:t>
      </w:r>
      <w:r w:rsidR="00646A6A" w:rsidRPr="00615745">
        <w:rPr>
          <w:vertAlign w:val="subscript"/>
        </w:rPr>
        <w:t>пр</w:t>
      </w:r>
      <w:r w:rsidR="00646A6A">
        <w:t xml:space="preserve"> = ǿ80</w:t>
      </w:r>
      <w:r w:rsidR="00646A6A" w:rsidRPr="00646A6A">
        <w:t>H</w:t>
      </w:r>
      <w:r w:rsidR="00646A6A" w:rsidRPr="00FC59E5">
        <w:t>7</w:t>
      </w:r>
      <w:r w:rsidR="00646A6A">
        <w:t xml:space="preserve"> и для тихоходного вала </w:t>
      </w:r>
      <w:r w:rsidR="00646A6A" w:rsidRPr="00646A6A">
        <w:t>D</w:t>
      </w:r>
      <w:r w:rsidR="00646A6A" w:rsidRPr="00615745">
        <w:rPr>
          <w:vertAlign w:val="subscript"/>
        </w:rPr>
        <w:t>Т</w:t>
      </w:r>
      <w:r w:rsidR="00646A6A">
        <w:t xml:space="preserve"> = ǿ100</w:t>
      </w:r>
      <w:r w:rsidR="00646A6A" w:rsidRPr="00646A6A">
        <w:t>H</w:t>
      </w:r>
      <w:r w:rsidR="00646A6A" w:rsidRPr="00FC59E5">
        <w:t>7</w:t>
      </w:r>
      <w:r w:rsidR="00646A6A">
        <w:t>.</w:t>
      </w:r>
    </w:p>
    <w:p w:rsidR="00646A6A" w:rsidRDefault="00646A6A" w:rsidP="008A2D3F">
      <w:pPr>
        <w:tabs>
          <w:tab w:val="clear" w:pos="3570"/>
          <w:tab w:val="clear" w:pos="7515"/>
          <w:tab w:val="left" w:pos="284"/>
        </w:tabs>
        <w:spacing w:line="240" w:lineRule="auto"/>
        <w:jc w:val="right"/>
      </w:pPr>
    </w:p>
    <w:tbl>
      <w:tblPr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2"/>
        <w:gridCol w:w="425"/>
        <w:gridCol w:w="1818"/>
        <w:gridCol w:w="734"/>
        <w:gridCol w:w="708"/>
        <w:gridCol w:w="3119"/>
        <w:gridCol w:w="283"/>
        <w:gridCol w:w="284"/>
        <w:gridCol w:w="283"/>
        <w:gridCol w:w="993"/>
        <w:gridCol w:w="532"/>
      </w:tblGrid>
      <w:tr w:rsidR="008A2D3F" w:rsidRPr="00F22345" w:rsidTr="00556775">
        <w:trPr>
          <w:trHeight w:val="3139"/>
        </w:trPr>
        <w:tc>
          <w:tcPr>
            <w:tcW w:w="9571" w:type="dxa"/>
            <w:gridSpan w:val="11"/>
          </w:tcPr>
          <w:p w:rsidR="008A2D3F" w:rsidRPr="00F22345" w:rsidRDefault="008A2D3F" w:rsidP="00556775">
            <w:pPr>
              <w:spacing w:line="240" w:lineRule="auto"/>
              <w:jc w:val="right"/>
              <w:rPr>
                <w:b/>
                <w:shd w:val="clear" w:color="auto" w:fill="FFFFFF"/>
              </w:rPr>
            </w:pPr>
            <w:r w:rsidRPr="00F22345">
              <w:rPr>
                <w:b/>
                <w:shd w:val="clear" w:color="auto" w:fill="FFFFFF"/>
              </w:rPr>
              <w:t xml:space="preserve">Приложение </w:t>
            </w:r>
            <w:r w:rsidR="00095315">
              <w:rPr>
                <w:b/>
                <w:shd w:val="clear" w:color="auto" w:fill="FFFFFF"/>
              </w:rPr>
              <w:t>8</w:t>
            </w:r>
          </w:p>
          <w:p w:rsidR="008A2D3F" w:rsidRPr="00F22345" w:rsidRDefault="008A2D3F" w:rsidP="00556775">
            <w:pPr>
              <w:spacing w:line="240" w:lineRule="auto"/>
              <w:jc w:val="right"/>
              <w:rPr>
                <w:b/>
                <w:shd w:val="clear" w:color="auto" w:fill="FFFFFF"/>
              </w:rPr>
            </w:pP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Образец первого листа пояснительной записки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tabs>
                <w:tab w:val="left" w:pos="851"/>
              </w:tabs>
              <w:spacing w:line="240" w:lineRule="auto"/>
              <w:ind w:left="142" w:firstLine="283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3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425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18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5494" w:type="dxa"/>
            <w:gridSpan w:val="6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АБС 10.00.000.ПЗ</w:t>
            </w:r>
          </w:p>
        </w:tc>
      </w:tr>
      <w:tr w:rsidR="008A2D3F" w:rsidRPr="00F22345" w:rsidTr="00556775">
        <w:tc>
          <w:tcPr>
            <w:tcW w:w="3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425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18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5494" w:type="dxa"/>
            <w:gridSpan w:val="6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39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425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18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5494" w:type="dxa"/>
            <w:gridSpan w:val="6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817" w:type="dxa"/>
            <w:gridSpan w:val="2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18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119" w:type="dxa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Привод ленточного конвейера</w:t>
            </w:r>
          </w:p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Пояснительная записка</w:t>
            </w:r>
          </w:p>
        </w:tc>
        <w:tc>
          <w:tcPr>
            <w:tcW w:w="850" w:type="dxa"/>
            <w:gridSpan w:val="3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53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817" w:type="dxa"/>
            <w:gridSpan w:val="2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18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119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28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28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28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993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532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817" w:type="dxa"/>
            <w:gridSpan w:val="2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18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119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2375" w:type="dxa"/>
            <w:gridSpan w:val="5"/>
            <w:vMerge w:val="restart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  <w:p w:rsidR="008A2D3F" w:rsidRPr="00F22345" w:rsidRDefault="008A2D3F" w:rsidP="00095315">
            <w:pPr>
              <w:spacing w:line="240" w:lineRule="auto"/>
              <w:jc w:val="center"/>
              <w:rPr>
                <w:shd w:val="clear" w:color="auto" w:fill="FFFFFF"/>
              </w:rPr>
            </w:pPr>
            <w:r w:rsidRPr="00F22345">
              <w:rPr>
                <w:shd w:val="clear" w:color="auto" w:fill="FFFFFF"/>
              </w:rPr>
              <w:t>В</w:t>
            </w:r>
            <w:r>
              <w:rPr>
                <w:shd w:val="clear" w:color="auto" w:fill="FFFFFF"/>
              </w:rPr>
              <w:t>л</w:t>
            </w:r>
            <w:r w:rsidRPr="00F22345">
              <w:rPr>
                <w:shd w:val="clear" w:color="auto" w:fill="FFFFFF"/>
              </w:rPr>
              <w:t>ГУ-ТЭ</w:t>
            </w:r>
            <w:r w:rsidR="00095315">
              <w:rPr>
                <w:shd w:val="clear" w:color="auto" w:fill="FFFFFF"/>
              </w:rPr>
              <w:t>О</w:t>
            </w:r>
          </w:p>
        </w:tc>
      </w:tr>
      <w:tr w:rsidR="008A2D3F" w:rsidRPr="00F22345" w:rsidTr="00556775">
        <w:tc>
          <w:tcPr>
            <w:tcW w:w="817" w:type="dxa"/>
            <w:gridSpan w:val="2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18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119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2375" w:type="dxa"/>
            <w:gridSpan w:val="5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</w:tr>
      <w:tr w:rsidR="008A2D3F" w:rsidRPr="00F22345" w:rsidTr="00556775">
        <w:tc>
          <w:tcPr>
            <w:tcW w:w="817" w:type="dxa"/>
            <w:gridSpan w:val="2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181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34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708" w:type="dxa"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119" w:type="dxa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2375" w:type="dxa"/>
            <w:gridSpan w:val="5"/>
            <w:vMerge/>
          </w:tcPr>
          <w:p w:rsidR="008A2D3F" w:rsidRPr="00F22345" w:rsidRDefault="008A2D3F" w:rsidP="00556775">
            <w:pPr>
              <w:spacing w:line="240" w:lineRule="auto"/>
              <w:jc w:val="center"/>
              <w:rPr>
                <w:shd w:val="clear" w:color="auto" w:fill="FFFFFF"/>
              </w:rPr>
            </w:pPr>
          </w:p>
        </w:tc>
      </w:tr>
    </w:tbl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left"/>
      </w:pPr>
    </w:p>
    <w:p w:rsidR="008A2D3F" w:rsidRPr="00BD385B" w:rsidRDefault="008A2D3F" w:rsidP="008A2D3F">
      <w:pPr>
        <w:tabs>
          <w:tab w:val="left" w:pos="567"/>
        </w:tabs>
        <w:jc w:val="center"/>
        <w:rPr>
          <w:b/>
        </w:rPr>
      </w:pPr>
      <w:r w:rsidRPr="00BD385B">
        <w:rPr>
          <w:b/>
        </w:rPr>
        <w:lastRenderedPageBreak/>
        <w:t>ОГЛАВЛЕНИЕ</w:t>
      </w:r>
    </w:p>
    <w:tbl>
      <w:tblPr>
        <w:tblW w:w="0" w:type="auto"/>
        <w:jc w:val="center"/>
        <w:tblLook w:val="04A0"/>
      </w:tblPr>
      <w:tblGrid>
        <w:gridCol w:w="817"/>
        <w:gridCol w:w="7938"/>
        <w:gridCol w:w="1099"/>
      </w:tblGrid>
      <w:tr w:rsidR="008A2D3F" w:rsidRPr="00723C14" w:rsidTr="00556775">
        <w:trPr>
          <w:trHeight w:val="386"/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pStyle w:val="a3"/>
              <w:spacing w:line="240" w:lineRule="auto"/>
              <w:ind w:left="176"/>
            </w:pPr>
          </w:p>
        </w:tc>
        <w:tc>
          <w:tcPr>
            <w:tcW w:w="7938" w:type="dxa"/>
            <w:vAlign w:val="center"/>
          </w:tcPr>
          <w:p w:rsidR="008A2D3F" w:rsidRPr="00723C14" w:rsidRDefault="008A2D3F" w:rsidP="00556775">
            <w:pPr>
              <w:pStyle w:val="a3"/>
              <w:spacing w:line="240" w:lineRule="auto"/>
              <w:ind w:left="176"/>
            </w:pPr>
            <w:r w:rsidRPr="00723C14">
              <w:t>ВВЕДЕНИЕ</w:t>
            </w:r>
          </w:p>
        </w:tc>
        <w:tc>
          <w:tcPr>
            <w:tcW w:w="1099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 w:rsidRPr="00723C14">
              <w:t>3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</w:p>
        </w:tc>
        <w:tc>
          <w:tcPr>
            <w:tcW w:w="7938" w:type="dxa"/>
          </w:tcPr>
          <w:p w:rsidR="008A2D3F" w:rsidRPr="00723C14" w:rsidRDefault="008A2D3F" w:rsidP="00556775">
            <w:pPr>
              <w:pStyle w:val="a3"/>
              <w:spacing w:line="240" w:lineRule="auto"/>
              <w:ind w:left="176"/>
            </w:pPr>
            <w:r w:rsidRPr="00723C14">
              <w:t>ЗАДАНИЕ К КУРСОВОЙ РАБОТЕ ПО ДИСЦИПЛИНЕ</w:t>
            </w:r>
          </w:p>
          <w:p w:rsidR="008A2D3F" w:rsidRPr="00723C14" w:rsidRDefault="008A2D3F" w:rsidP="00556775">
            <w:pPr>
              <w:pStyle w:val="a3"/>
              <w:spacing w:line="240" w:lineRule="auto"/>
              <w:ind w:left="176"/>
            </w:pPr>
            <w:r w:rsidRPr="00723C14">
              <w:t>«ДЕТАЛИ МАШИН»</w:t>
            </w:r>
          </w:p>
        </w:tc>
        <w:tc>
          <w:tcPr>
            <w:tcW w:w="1099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>
              <w:t>6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 w:rsidRPr="00723C14">
              <w:t>1</w:t>
            </w:r>
          </w:p>
        </w:tc>
        <w:tc>
          <w:tcPr>
            <w:tcW w:w="7938" w:type="dxa"/>
          </w:tcPr>
          <w:p w:rsidR="008A2D3F" w:rsidRPr="00723C14" w:rsidRDefault="008A2D3F" w:rsidP="00556775">
            <w:pPr>
              <w:pStyle w:val="a3"/>
              <w:numPr>
                <w:ilvl w:val="0"/>
                <w:numId w:val="16"/>
              </w:numPr>
              <w:spacing w:line="240" w:lineRule="auto"/>
              <w:ind w:left="0" w:hanging="1101"/>
            </w:pPr>
            <w:r w:rsidRPr="00723C14">
              <w:t>ВЫБОР ЭЛЕКТРОДВИГАТЕЛЯ.  КИНЕМАТИЧЕСКИЙ РАСЧЕТ ПРИВОДА</w:t>
            </w:r>
          </w:p>
        </w:tc>
        <w:tc>
          <w:tcPr>
            <w:tcW w:w="1099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 w:rsidRPr="00723C14">
              <w:t>9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 w:rsidRPr="00723C14">
              <w:t>2</w:t>
            </w:r>
          </w:p>
        </w:tc>
        <w:tc>
          <w:tcPr>
            <w:tcW w:w="7938" w:type="dxa"/>
          </w:tcPr>
          <w:p w:rsidR="008A2D3F" w:rsidRPr="00723C14" w:rsidRDefault="008A2D3F" w:rsidP="00556775">
            <w:pPr>
              <w:pStyle w:val="a3"/>
              <w:spacing w:line="240" w:lineRule="auto"/>
              <w:ind w:left="176"/>
            </w:pPr>
            <w:r w:rsidRPr="00723C14">
              <w:t>ОПРЕДЕЛЕНИЕ СИЛОВЫХ И КИНЕМАТИЧЕСКИХ</w:t>
            </w:r>
          </w:p>
          <w:p w:rsidR="008A2D3F" w:rsidRPr="00723C14" w:rsidRDefault="008A2D3F" w:rsidP="00556775">
            <w:pPr>
              <w:spacing w:line="240" w:lineRule="auto"/>
              <w:rPr>
                <w:rFonts w:asciiTheme="minorHAnsi" w:hAnsiTheme="minorHAnsi" w:cstheme="minorBidi"/>
                <w:sz w:val="22"/>
                <w:szCs w:val="22"/>
              </w:rPr>
            </w:pPr>
            <w:r w:rsidRPr="00723C14">
              <w:t>ПАРАМЕТРОВ ПРИВОДА</w:t>
            </w:r>
          </w:p>
        </w:tc>
        <w:tc>
          <w:tcPr>
            <w:tcW w:w="1099" w:type="dxa"/>
          </w:tcPr>
          <w:p w:rsidR="008A2D3F" w:rsidRPr="00723C14" w:rsidRDefault="008A2D3F" w:rsidP="000A7CC6">
            <w:pPr>
              <w:spacing w:line="240" w:lineRule="auto"/>
              <w:jc w:val="center"/>
            </w:pPr>
            <w:r w:rsidRPr="00723C14">
              <w:t>1</w:t>
            </w:r>
            <w:r w:rsidR="000A7CC6">
              <w:t>3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 w:rsidRPr="00723C14">
              <w:t>3</w:t>
            </w:r>
          </w:p>
        </w:tc>
        <w:tc>
          <w:tcPr>
            <w:tcW w:w="7938" w:type="dxa"/>
          </w:tcPr>
          <w:p w:rsidR="008A2D3F" w:rsidRPr="00723C14" w:rsidRDefault="008A2D3F" w:rsidP="00556775">
            <w:pPr>
              <w:pStyle w:val="a3"/>
              <w:spacing w:line="240" w:lineRule="auto"/>
              <w:ind w:left="284"/>
              <w:jc w:val="left"/>
            </w:pPr>
            <w:r w:rsidRPr="00723C14">
              <w:t>ВЫБОР МАТЕРИАЛОВ ДЛЯ ЗУБЧАТЫХ КОЛЕС</w:t>
            </w:r>
          </w:p>
        </w:tc>
        <w:tc>
          <w:tcPr>
            <w:tcW w:w="1099" w:type="dxa"/>
          </w:tcPr>
          <w:p w:rsidR="008A2D3F" w:rsidRPr="00723C14" w:rsidRDefault="008A2D3F" w:rsidP="000A7CC6">
            <w:pPr>
              <w:spacing w:line="240" w:lineRule="auto"/>
              <w:jc w:val="center"/>
            </w:pPr>
            <w:r w:rsidRPr="00723C14">
              <w:t>1</w:t>
            </w:r>
            <w:r w:rsidR="000A7CC6">
              <w:t>4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 w:rsidRPr="00723C14">
              <w:t>4</w:t>
            </w:r>
          </w:p>
        </w:tc>
        <w:tc>
          <w:tcPr>
            <w:tcW w:w="7938" w:type="dxa"/>
          </w:tcPr>
          <w:p w:rsidR="008A2D3F" w:rsidRPr="00723C14" w:rsidRDefault="008A2D3F" w:rsidP="00556775">
            <w:pPr>
              <w:pStyle w:val="a3"/>
              <w:spacing w:line="240" w:lineRule="auto"/>
              <w:ind w:left="284"/>
              <w:jc w:val="left"/>
              <w:rPr>
                <w:sz w:val="24"/>
                <w:szCs w:val="24"/>
              </w:rPr>
            </w:pPr>
            <w:r w:rsidRPr="00723C14">
              <w:t>РАСЧЁТЫ НА ПРОЧНОСТЬ ЗУБЧАТЫХ ПЕРЕДАЧ</w:t>
            </w:r>
          </w:p>
        </w:tc>
        <w:tc>
          <w:tcPr>
            <w:tcW w:w="1099" w:type="dxa"/>
          </w:tcPr>
          <w:p w:rsidR="008A2D3F" w:rsidRPr="00723C14" w:rsidRDefault="008A2D3F" w:rsidP="000A7CC6">
            <w:pPr>
              <w:spacing w:line="240" w:lineRule="auto"/>
              <w:jc w:val="center"/>
            </w:pPr>
            <w:r w:rsidRPr="00723C14">
              <w:t>1</w:t>
            </w:r>
            <w:r w:rsidR="000A7CC6">
              <w:t>8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 w:rsidRPr="00723C14">
              <w:t>4.1</w:t>
            </w:r>
          </w:p>
        </w:tc>
        <w:tc>
          <w:tcPr>
            <w:tcW w:w="7938" w:type="dxa"/>
          </w:tcPr>
          <w:p w:rsidR="008A2D3F" w:rsidRPr="00723C14" w:rsidRDefault="008A2D3F" w:rsidP="00556775">
            <w:pPr>
              <w:spacing w:line="240" w:lineRule="auto"/>
              <w:jc w:val="left"/>
            </w:pPr>
            <w:r w:rsidRPr="00723C14">
              <w:t>Определение допускаемых контактных напряжений</w:t>
            </w:r>
          </w:p>
        </w:tc>
        <w:tc>
          <w:tcPr>
            <w:tcW w:w="1099" w:type="dxa"/>
          </w:tcPr>
          <w:p w:rsidR="008A2D3F" w:rsidRPr="00723C14" w:rsidRDefault="008A2D3F" w:rsidP="000A7CC6">
            <w:pPr>
              <w:spacing w:line="240" w:lineRule="auto"/>
              <w:jc w:val="center"/>
            </w:pPr>
            <w:r w:rsidRPr="00723C14">
              <w:t>1</w:t>
            </w:r>
            <w:r w:rsidR="000A7CC6">
              <w:t>9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>
              <w:t>4.2</w:t>
            </w:r>
          </w:p>
        </w:tc>
        <w:tc>
          <w:tcPr>
            <w:tcW w:w="7938" w:type="dxa"/>
          </w:tcPr>
          <w:p w:rsidR="008A2D3F" w:rsidRPr="00723C14" w:rsidRDefault="008A2D3F" w:rsidP="00556775">
            <w:pPr>
              <w:spacing w:line="240" w:lineRule="auto"/>
              <w:jc w:val="left"/>
            </w:pPr>
            <w:r w:rsidRPr="00DF7A5E">
              <w:t>Определение допускаемых напряжений при изгибе зуба</w:t>
            </w:r>
          </w:p>
        </w:tc>
        <w:tc>
          <w:tcPr>
            <w:tcW w:w="1099" w:type="dxa"/>
          </w:tcPr>
          <w:p w:rsidR="008A2D3F" w:rsidRPr="00723C14" w:rsidRDefault="000A7CC6" w:rsidP="00556775">
            <w:pPr>
              <w:spacing w:line="240" w:lineRule="auto"/>
              <w:jc w:val="center"/>
            </w:pPr>
            <w:r>
              <w:t>20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Pr="00723C14" w:rsidRDefault="008A2D3F" w:rsidP="00556775">
            <w:pPr>
              <w:spacing w:line="240" w:lineRule="auto"/>
              <w:jc w:val="center"/>
            </w:pPr>
            <w:r>
              <w:t>5</w:t>
            </w:r>
          </w:p>
        </w:tc>
        <w:tc>
          <w:tcPr>
            <w:tcW w:w="7938" w:type="dxa"/>
          </w:tcPr>
          <w:p w:rsidR="008A2D3F" w:rsidRPr="00DF7A5E" w:rsidRDefault="008A2D3F" w:rsidP="00556775">
            <w:pPr>
              <w:pStyle w:val="a3"/>
              <w:spacing w:line="240" w:lineRule="auto"/>
              <w:ind w:left="34"/>
              <w:jc w:val="left"/>
              <w:rPr>
                <w:rFonts w:asciiTheme="minorHAnsi" w:hAnsiTheme="minorHAnsi" w:cstheme="minorBidi"/>
                <w:sz w:val="22"/>
                <w:szCs w:val="22"/>
              </w:rPr>
            </w:pPr>
            <w:r w:rsidRPr="00DF7A5E">
              <w:t>ПРОЕКТИРОВОЧНЫЙ РАСЧЕТ ЗАКРЫТОЙ</w:t>
            </w:r>
            <w:r>
              <w:t xml:space="preserve"> </w:t>
            </w:r>
            <w:r w:rsidRPr="00DF7A5E">
              <w:t>ЦИЛИНДР</w:t>
            </w:r>
            <w:r w:rsidRPr="00DF7A5E">
              <w:t>И</w:t>
            </w:r>
            <w:r w:rsidRPr="00DF7A5E">
              <w:t>ЧЕСКОЙ ПЕРЕДАЧИ</w:t>
            </w:r>
          </w:p>
        </w:tc>
        <w:tc>
          <w:tcPr>
            <w:tcW w:w="1099" w:type="dxa"/>
          </w:tcPr>
          <w:p w:rsidR="008A2D3F" w:rsidRPr="00723C14" w:rsidRDefault="008A2D3F" w:rsidP="000A7CC6">
            <w:pPr>
              <w:spacing w:line="240" w:lineRule="auto"/>
              <w:jc w:val="center"/>
            </w:pPr>
            <w:r>
              <w:t>2</w:t>
            </w:r>
            <w:r w:rsidR="000A7CC6">
              <w:t>2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6</w:t>
            </w:r>
          </w:p>
        </w:tc>
        <w:tc>
          <w:tcPr>
            <w:tcW w:w="7938" w:type="dxa"/>
          </w:tcPr>
          <w:p w:rsidR="008A2D3F" w:rsidRPr="00CD6BC4" w:rsidRDefault="008A2D3F" w:rsidP="00556775">
            <w:pPr>
              <w:pStyle w:val="a3"/>
              <w:spacing w:line="240" w:lineRule="auto"/>
              <w:ind w:left="34"/>
              <w:jc w:val="left"/>
            </w:pPr>
            <w:r w:rsidRPr="00CD6BC4">
              <w:t>ПРОВЕРОЧНЫЙ РАСЧЕТ ЗАКРЫТОЙ ЦИЛИНДРИЧЕСКОЙ</w:t>
            </w:r>
          </w:p>
          <w:p w:rsidR="008A2D3F" w:rsidRPr="00DF7A5E" w:rsidRDefault="008A2D3F" w:rsidP="00556775">
            <w:pPr>
              <w:pStyle w:val="a3"/>
              <w:spacing w:line="240" w:lineRule="auto"/>
              <w:ind w:left="34"/>
              <w:jc w:val="left"/>
            </w:pPr>
            <w:r w:rsidRPr="00CD6BC4">
              <w:t>ПЕРЕДАЧИ</w:t>
            </w:r>
          </w:p>
        </w:tc>
        <w:tc>
          <w:tcPr>
            <w:tcW w:w="1099" w:type="dxa"/>
          </w:tcPr>
          <w:p w:rsidR="008A2D3F" w:rsidRDefault="008A2D3F" w:rsidP="000A7CC6">
            <w:pPr>
              <w:spacing w:line="240" w:lineRule="auto"/>
              <w:jc w:val="center"/>
            </w:pPr>
            <w:r>
              <w:t>2</w:t>
            </w:r>
            <w:r w:rsidR="000A7CC6">
              <w:t>9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6.1</w:t>
            </w:r>
          </w:p>
        </w:tc>
        <w:tc>
          <w:tcPr>
            <w:tcW w:w="7938" w:type="dxa"/>
          </w:tcPr>
          <w:p w:rsidR="008A2D3F" w:rsidRPr="00CD6BC4" w:rsidRDefault="008A2D3F" w:rsidP="00556775">
            <w:pPr>
              <w:spacing w:line="240" w:lineRule="auto"/>
              <w:jc w:val="left"/>
            </w:pPr>
            <w:r w:rsidRPr="00CD6BC4">
              <w:t>Проверка пригодности заготовок</w:t>
            </w:r>
          </w:p>
        </w:tc>
        <w:tc>
          <w:tcPr>
            <w:tcW w:w="1099" w:type="dxa"/>
          </w:tcPr>
          <w:p w:rsidR="008A2D3F" w:rsidRDefault="008A2D3F" w:rsidP="000A7CC6">
            <w:pPr>
              <w:spacing w:line="240" w:lineRule="auto"/>
              <w:jc w:val="center"/>
            </w:pPr>
            <w:r>
              <w:t>2</w:t>
            </w:r>
            <w:r w:rsidR="000A7CC6">
              <w:t>9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6.2</w:t>
            </w:r>
          </w:p>
        </w:tc>
        <w:tc>
          <w:tcPr>
            <w:tcW w:w="7938" w:type="dxa"/>
          </w:tcPr>
          <w:p w:rsidR="008A2D3F" w:rsidRPr="00F77EBC" w:rsidRDefault="008A2D3F" w:rsidP="00556775">
            <w:pPr>
              <w:spacing w:line="240" w:lineRule="auto"/>
              <w:jc w:val="left"/>
              <w:rPr>
                <w:b/>
              </w:rPr>
            </w:pPr>
            <w:r w:rsidRPr="001271E9">
              <w:rPr>
                <w:b/>
              </w:rPr>
              <w:t xml:space="preserve"> </w:t>
            </w:r>
            <w:r w:rsidRPr="00F77EBC">
              <w:t>Проверочный расчет на контактную выносливость</w:t>
            </w:r>
          </w:p>
        </w:tc>
        <w:tc>
          <w:tcPr>
            <w:tcW w:w="1099" w:type="dxa"/>
          </w:tcPr>
          <w:p w:rsidR="008A2D3F" w:rsidRDefault="000A7CC6" w:rsidP="00556775">
            <w:pPr>
              <w:spacing w:line="240" w:lineRule="auto"/>
              <w:jc w:val="center"/>
            </w:pPr>
            <w:r>
              <w:t>30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6.3</w:t>
            </w:r>
          </w:p>
        </w:tc>
        <w:tc>
          <w:tcPr>
            <w:tcW w:w="7938" w:type="dxa"/>
          </w:tcPr>
          <w:p w:rsidR="008A2D3F" w:rsidRPr="00F77EBC" w:rsidRDefault="008A2D3F" w:rsidP="00556775">
            <w:pPr>
              <w:spacing w:line="240" w:lineRule="auto"/>
              <w:jc w:val="left"/>
            </w:pPr>
            <w:r w:rsidRPr="00F77EBC">
              <w:t>Проверочный расчет зубчатых колес на выносливость при и</w:t>
            </w:r>
            <w:r w:rsidRPr="00F77EBC">
              <w:t>з</w:t>
            </w:r>
            <w:r w:rsidRPr="00F77EBC">
              <w:t>гибе</w:t>
            </w:r>
          </w:p>
        </w:tc>
        <w:tc>
          <w:tcPr>
            <w:tcW w:w="1099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3</w:t>
            </w:r>
            <w:r w:rsidR="000A7CC6">
              <w:t>4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7</w:t>
            </w:r>
          </w:p>
        </w:tc>
        <w:tc>
          <w:tcPr>
            <w:tcW w:w="7938" w:type="dxa"/>
          </w:tcPr>
          <w:p w:rsidR="008A2D3F" w:rsidRPr="00DF7A5E" w:rsidRDefault="008A2D3F" w:rsidP="00556775">
            <w:pPr>
              <w:pStyle w:val="a3"/>
              <w:spacing w:line="240" w:lineRule="auto"/>
              <w:ind w:left="34"/>
              <w:jc w:val="left"/>
            </w:pPr>
            <w:r w:rsidRPr="00F77EBC">
              <w:t>РАСЧЕТ ВАЛОВ. ЭСКИЗНАЯ КОМПОНОВКА РЕДУКТОРА</w:t>
            </w:r>
          </w:p>
        </w:tc>
        <w:tc>
          <w:tcPr>
            <w:tcW w:w="1099" w:type="dxa"/>
          </w:tcPr>
          <w:p w:rsidR="008A2D3F" w:rsidRDefault="008A2D3F" w:rsidP="000A7CC6">
            <w:pPr>
              <w:spacing w:line="240" w:lineRule="auto"/>
              <w:jc w:val="center"/>
            </w:pPr>
            <w:r>
              <w:t>3</w:t>
            </w:r>
            <w:r w:rsidR="000A7CC6">
              <w:t>7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7.1</w:t>
            </w:r>
          </w:p>
        </w:tc>
        <w:tc>
          <w:tcPr>
            <w:tcW w:w="7938" w:type="dxa"/>
          </w:tcPr>
          <w:p w:rsidR="008A2D3F" w:rsidRPr="00F77EBC" w:rsidRDefault="008A2D3F" w:rsidP="00556775">
            <w:pPr>
              <w:spacing w:line="240" w:lineRule="auto"/>
              <w:jc w:val="left"/>
              <w:rPr>
                <w:b/>
              </w:rPr>
            </w:pPr>
            <w:r w:rsidRPr="00D21D31">
              <w:rPr>
                <w:b/>
              </w:rPr>
              <w:t xml:space="preserve"> </w:t>
            </w:r>
            <w:r w:rsidRPr="00F77EBC">
              <w:t>Материалы для валов</w:t>
            </w:r>
          </w:p>
        </w:tc>
        <w:tc>
          <w:tcPr>
            <w:tcW w:w="1099" w:type="dxa"/>
          </w:tcPr>
          <w:p w:rsidR="008A2D3F" w:rsidRDefault="008A2D3F" w:rsidP="000A7CC6">
            <w:pPr>
              <w:spacing w:line="240" w:lineRule="auto"/>
              <w:jc w:val="center"/>
            </w:pPr>
            <w:r>
              <w:t>3</w:t>
            </w:r>
            <w:r w:rsidR="000A7CC6">
              <w:t>7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7.2</w:t>
            </w:r>
          </w:p>
        </w:tc>
        <w:tc>
          <w:tcPr>
            <w:tcW w:w="7938" w:type="dxa"/>
          </w:tcPr>
          <w:p w:rsidR="008A2D3F" w:rsidRPr="00F77EBC" w:rsidRDefault="008A2D3F" w:rsidP="00556775">
            <w:pPr>
              <w:spacing w:line="240" w:lineRule="auto"/>
              <w:jc w:val="left"/>
              <w:rPr>
                <w:b/>
              </w:rPr>
            </w:pPr>
            <w:r w:rsidRPr="00D21D31">
              <w:rPr>
                <w:b/>
              </w:rPr>
              <w:t xml:space="preserve"> </w:t>
            </w:r>
            <w:r w:rsidRPr="00F77EBC">
              <w:t>Проектировочный расчет валов</w:t>
            </w:r>
          </w:p>
        </w:tc>
        <w:tc>
          <w:tcPr>
            <w:tcW w:w="1099" w:type="dxa"/>
          </w:tcPr>
          <w:p w:rsidR="008A2D3F" w:rsidRDefault="008A2D3F" w:rsidP="000A7CC6">
            <w:pPr>
              <w:spacing w:line="240" w:lineRule="auto"/>
              <w:jc w:val="center"/>
            </w:pPr>
            <w:r>
              <w:t>3</w:t>
            </w:r>
            <w:r w:rsidR="000A7CC6">
              <w:t>7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8</w:t>
            </w:r>
          </w:p>
        </w:tc>
        <w:tc>
          <w:tcPr>
            <w:tcW w:w="7938" w:type="dxa"/>
          </w:tcPr>
          <w:p w:rsidR="008A2D3F" w:rsidRPr="00DF7A5E" w:rsidRDefault="008A2D3F" w:rsidP="00556775">
            <w:pPr>
              <w:pStyle w:val="a3"/>
              <w:spacing w:line="240" w:lineRule="auto"/>
              <w:ind w:left="34"/>
              <w:jc w:val="left"/>
            </w:pPr>
            <w:r w:rsidRPr="000276A9">
              <w:t>ПРОВЕРОЧНЫЙ РАСЧЕТ ПОДШИПНИКОВ</w:t>
            </w:r>
          </w:p>
        </w:tc>
        <w:tc>
          <w:tcPr>
            <w:tcW w:w="1099" w:type="dxa"/>
          </w:tcPr>
          <w:p w:rsidR="008A2D3F" w:rsidRDefault="008A2D3F" w:rsidP="000A7CC6">
            <w:pPr>
              <w:spacing w:line="240" w:lineRule="auto"/>
              <w:jc w:val="center"/>
            </w:pPr>
            <w:r>
              <w:t>3</w:t>
            </w:r>
            <w:r w:rsidR="000A7CC6">
              <w:t>8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8.1</w:t>
            </w:r>
          </w:p>
        </w:tc>
        <w:tc>
          <w:tcPr>
            <w:tcW w:w="7938" w:type="dxa"/>
          </w:tcPr>
          <w:p w:rsidR="008A2D3F" w:rsidRPr="000276A9" w:rsidRDefault="008A2D3F" w:rsidP="00556775">
            <w:pPr>
              <w:spacing w:line="240" w:lineRule="auto"/>
              <w:jc w:val="left"/>
              <w:rPr>
                <w:b/>
              </w:rPr>
            </w:pPr>
            <w:r>
              <w:rPr>
                <w:b/>
              </w:rPr>
              <w:t xml:space="preserve"> </w:t>
            </w:r>
            <w:r w:rsidRPr="000276A9">
              <w:t>Расчёт составляющих сил в зацеплении и реакций опор</w:t>
            </w:r>
          </w:p>
        </w:tc>
        <w:tc>
          <w:tcPr>
            <w:tcW w:w="1099" w:type="dxa"/>
          </w:tcPr>
          <w:p w:rsidR="008A2D3F" w:rsidRDefault="008A2D3F" w:rsidP="000A7CC6">
            <w:pPr>
              <w:spacing w:line="240" w:lineRule="auto"/>
              <w:jc w:val="center"/>
            </w:pPr>
            <w:r>
              <w:t>3</w:t>
            </w:r>
            <w:r w:rsidR="000A7CC6">
              <w:t>8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8.2</w:t>
            </w:r>
          </w:p>
        </w:tc>
        <w:tc>
          <w:tcPr>
            <w:tcW w:w="7938" w:type="dxa"/>
          </w:tcPr>
          <w:p w:rsidR="008A2D3F" w:rsidRPr="000276A9" w:rsidRDefault="008A2D3F" w:rsidP="00556775">
            <w:pPr>
              <w:spacing w:line="240" w:lineRule="auto"/>
              <w:jc w:val="left"/>
              <w:rPr>
                <w:b/>
              </w:rPr>
            </w:pPr>
            <w:r w:rsidRPr="00900102">
              <w:rPr>
                <w:b/>
              </w:rPr>
              <w:t xml:space="preserve"> </w:t>
            </w:r>
            <w:r w:rsidRPr="000276A9">
              <w:t>Расчёт подшипников и уточнение размеров посадочных мест валов</w:t>
            </w:r>
          </w:p>
        </w:tc>
        <w:tc>
          <w:tcPr>
            <w:tcW w:w="1099" w:type="dxa"/>
          </w:tcPr>
          <w:p w:rsidR="008A2D3F" w:rsidRDefault="00C41389" w:rsidP="00556775">
            <w:pPr>
              <w:spacing w:line="240" w:lineRule="auto"/>
              <w:jc w:val="center"/>
            </w:pPr>
            <w:r>
              <w:t>40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9</w:t>
            </w:r>
          </w:p>
        </w:tc>
        <w:tc>
          <w:tcPr>
            <w:tcW w:w="7938" w:type="dxa"/>
          </w:tcPr>
          <w:p w:rsidR="008A2D3F" w:rsidRPr="00DF7A5E" w:rsidRDefault="008A2D3F" w:rsidP="00556775">
            <w:pPr>
              <w:pStyle w:val="a3"/>
              <w:spacing w:line="240" w:lineRule="auto"/>
              <w:ind w:left="34"/>
              <w:jc w:val="left"/>
            </w:pPr>
            <w:r w:rsidRPr="000276A9">
              <w:t>ЭСКИЗНАЯ КОМПОНОВКА РЕДУКТОРА</w:t>
            </w:r>
          </w:p>
        </w:tc>
        <w:tc>
          <w:tcPr>
            <w:tcW w:w="1099" w:type="dxa"/>
          </w:tcPr>
          <w:p w:rsidR="008A2D3F" w:rsidRDefault="008A2D3F" w:rsidP="00C41389">
            <w:pPr>
              <w:spacing w:line="240" w:lineRule="auto"/>
              <w:jc w:val="center"/>
            </w:pPr>
            <w:r>
              <w:t>4</w:t>
            </w:r>
            <w:r w:rsidR="00C41389">
              <w:t>5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10</w:t>
            </w:r>
          </w:p>
        </w:tc>
        <w:tc>
          <w:tcPr>
            <w:tcW w:w="7938" w:type="dxa"/>
          </w:tcPr>
          <w:p w:rsidR="008A2D3F" w:rsidRPr="00B146AF" w:rsidRDefault="008A2D3F" w:rsidP="00556775">
            <w:pPr>
              <w:pStyle w:val="a3"/>
              <w:spacing w:line="240" w:lineRule="auto"/>
              <w:ind w:left="34"/>
              <w:jc w:val="left"/>
              <w:rPr>
                <w:b/>
              </w:rPr>
            </w:pPr>
            <w:r w:rsidRPr="004659FA">
              <w:rPr>
                <w:b/>
              </w:rPr>
              <w:t xml:space="preserve"> </w:t>
            </w:r>
            <w:r w:rsidRPr="00B146AF">
              <w:t>ПОСАДКИ СОПРЯГАЕМЫХ ПОВЕРХНОСТЕЙ</w:t>
            </w:r>
            <w:r w:rsidRPr="004659FA">
              <w:rPr>
                <w:b/>
              </w:rPr>
              <w:t xml:space="preserve"> </w:t>
            </w:r>
          </w:p>
        </w:tc>
        <w:tc>
          <w:tcPr>
            <w:tcW w:w="1099" w:type="dxa"/>
          </w:tcPr>
          <w:p w:rsidR="008A2D3F" w:rsidRDefault="00C41389" w:rsidP="00556775">
            <w:pPr>
              <w:spacing w:line="240" w:lineRule="auto"/>
              <w:jc w:val="center"/>
            </w:pPr>
            <w:r>
              <w:t>50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10.1</w:t>
            </w:r>
          </w:p>
        </w:tc>
        <w:tc>
          <w:tcPr>
            <w:tcW w:w="7938" w:type="dxa"/>
          </w:tcPr>
          <w:p w:rsidR="008A2D3F" w:rsidRPr="00B146AF" w:rsidRDefault="00C41389" w:rsidP="00556775">
            <w:pPr>
              <w:spacing w:line="240" w:lineRule="auto"/>
              <w:jc w:val="left"/>
            </w:pPr>
            <w:r w:rsidRPr="00B146AF">
              <w:t>Рекомендации по применению допусков и посадок при прое</w:t>
            </w:r>
            <w:r w:rsidRPr="00B146AF">
              <w:t>к</w:t>
            </w:r>
            <w:r w:rsidRPr="00B146AF">
              <w:t>тировании редуктора</w:t>
            </w:r>
          </w:p>
        </w:tc>
        <w:tc>
          <w:tcPr>
            <w:tcW w:w="1099" w:type="dxa"/>
          </w:tcPr>
          <w:p w:rsidR="00C41389" w:rsidRDefault="00C41389" w:rsidP="00556775">
            <w:pPr>
              <w:spacing w:line="240" w:lineRule="auto"/>
              <w:jc w:val="center"/>
            </w:pPr>
          </w:p>
          <w:p w:rsidR="008A2D3F" w:rsidRDefault="00C41389" w:rsidP="00556775">
            <w:pPr>
              <w:spacing w:line="240" w:lineRule="auto"/>
              <w:jc w:val="center"/>
            </w:pPr>
            <w:r>
              <w:t>50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10.2</w:t>
            </w:r>
          </w:p>
        </w:tc>
        <w:tc>
          <w:tcPr>
            <w:tcW w:w="7938" w:type="dxa"/>
          </w:tcPr>
          <w:p w:rsidR="008A2D3F" w:rsidRPr="00B146AF" w:rsidRDefault="00C41389" w:rsidP="00C41389">
            <w:r w:rsidRPr="00B146AF">
              <w:t>Рекомендации по выбору посадок подшипников  качения на в</w:t>
            </w:r>
            <w:r w:rsidRPr="00B146AF">
              <w:t>а</w:t>
            </w:r>
            <w:r w:rsidRPr="00B146AF">
              <w:t>лы и в корпуса</w:t>
            </w:r>
          </w:p>
        </w:tc>
        <w:tc>
          <w:tcPr>
            <w:tcW w:w="1099" w:type="dxa"/>
          </w:tcPr>
          <w:p w:rsidR="00C41389" w:rsidRDefault="00C41389" w:rsidP="00556775">
            <w:pPr>
              <w:spacing w:line="240" w:lineRule="auto"/>
              <w:jc w:val="center"/>
            </w:pPr>
          </w:p>
          <w:p w:rsidR="008A2D3F" w:rsidRDefault="008A2D3F" w:rsidP="00556775">
            <w:pPr>
              <w:spacing w:line="240" w:lineRule="auto"/>
              <w:jc w:val="center"/>
            </w:pPr>
            <w:r>
              <w:t>52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  <w:r>
              <w:t>11</w:t>
            </w:r>
          </w:p>
        </w:tc>
        <w:tc>
          <w:tcPr>
            <w:tcW w:w="7938" w:type="dxa"/>
          </w:tcPr>
          <w:p w:rsidR="008A2D3F" w:rsidRPr="00DF7A5E" w:rsidRDefault="008A2D3F" w:rsidP="00556775">
            <w:pPr>
              <w:pStyle w:val="a3"/>
              <w:spacing w:line="240" w:lineRule="auto"/>
              <w:ind w:left="34"/>
              <w:jc w:val="left"/>
            </w:pPr>
            <w:r w:rsidRPr="007B7A00">
              <w:t>ТЕХНИЧЕСКИЙ УРОВЕНЬ РЕДУКТОРА</w:t>
            </w:r>
          </w:p>
        </w:tc>
        <w:tc>
          <w:tcPr>
            <w:tcW w:w="1099" w:type="dxa"/>
          </w:tcPr>
          <w:p w:rsidR="008A2D3F" w:rsidRDefault="008A2D3F" w:rsidP="00C41389">
            <w:pPr>
              <w:spacing w:line="240" w:lineRule="auto"/>
              <w:jc w:val="center"/>
            </w:pPr>
            <w:r>
              <w:t>5</w:t>
            </w:r>
            <w:r w:rsidR="00C41389">
              <w:t>4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</w:p>
        </w:tc>
        <w:tc>
          <w:tcPr>
            <w:tcW w:w="7938" w:type="dxa"/>
          </w:tcPr>
          <w:p w:rsidR="008A2D3F" w:rsidRPr="00DF7A5E" w:rsidRDefault="008A2D3F" w:rsidP="00556775">
            <w:pPr>
              <w:pStyle w:val="a3"/>
              <w:spacing w:line="240" w:lineRule="auto"/>
              <w:ind w:left="34"/>
              <w:jc w:val="left"/>
            </w:pPr>
            <w:r w:rsidRPr="007B7A00">
              <w:t>СПИСОК ЛИТЕРАТУРЫ</w:t>
            </w:r>
          </w:p>
        </w:tc>
        <w:tc>
          <w:tcPr>
            <w:tcW w:w="1099" w:type="dxa"/>
          </w:tcPr>
          <w:p w:rsidR="008A2D3F" w:rsidRPr="00C41389" w:rsidRDefault="008A2D3F" w:rsidP="00556775">
            <w:pPr>
              <w:spacing w:line="240" w:lineRule="auto"/>
              <w:jc w:val="center"/>
            </w:pPr>
            <w:r>
              <w:t>5</w:t>
            </w:r>
            <w:r w:rsidR="00C41389">
              <w:t>5</w:t>
            </w:r>
          </w:p>
        </w:tc>
      </w:tr>
      <w:tr w:rsidR="008A2D3F" w:rsidRPr="00723C14" w:rsidTr="00556775">
        <w:trPr>
          <w:jc w:val="center"/>
        </w:trPr>
        <w:tc>
          <w:tcPr>
            <w:tcW w:w="817" w:type="dxa"/>
          </w:tcPr>
          <w:p w:rsidR="008A2D3F" w:rsidRDefault="008A2D3F" w:rsidP="00556775">
            <w:pPr>
              <w:spacing w:line="240" w:lineRule="auto"/>
              <w:jc w:val="center"/>
            </w:pPr>
          </w:p>
        </w:tc>
        <w:tc>
          <w:tcPr>
            <w:tcW w:w="7938" w:type="dxa"/>
          </w:tcPr>
          <w:p w:rsidR="008A2D3F" w:rsidRPr="00DF7A5E" w:rsidRDefault="008A2D3F" w:rsidP="00556775">
            <w:pPr>
              <w:pStyle w:val="a3"/>
              <w:spacing w:line="240" w:lineRule="auto"/>
              <w:ind w:left="34"/>
              <w:jc w:val="left"/>
            </w:pPr>
            <w:r>
              <w:t>ПРИЛОЖЕНИЯ</w:t>
            </w:r>
          </w:p>
        </w:tc>
        <w:tc>
          <w:tcPr>
            <w:tcW w:w="1099" w:type="dxa"/>
          </w:tcPr>
          <w:p w:rsidR="008A2D3F" w:rsidRPr="00C41389" w:rsidRDefault="008A2D3F" w:rsidP="00556775">
            <w:pPr>
              <w:spacing w:line="240" w:lineRule="auto"/>
              <w:jc w:val="center"/>
            </w:pPr>
            <w:r>
              <w:rPr>
                <w:lang w:val="en-US"/>
              </w:rPr>
              <w:t>5</w:t>
            </w:r>
            <w:r w:rsidR="00C41389">
              <w:t>6</w:t>
            </w:r>
          </w:p>
        </w:tc>
      </w:tr>
    </w:tbl>
    <w:p w:rsidR="008A2D3F" w:rsidRDefault="008A2D3F" w:rsidP="008A2D3F">
      <w:pPr>
        <w:tabs>
          <w:tab w:val="clear" w:pos="3570"/>
          <w:tab w:val="clear" w:pos="7515"/>
        </w:tabs>
        <w:spacing w:line="240" w:lineRule="auto"/>
        <w:jc w:val="left"/>
      </w:pPr>
    </w:p>
    <w:p w:rsidR="00D3689B" w:rsidRDefault="00D3689B"/>
    <w:sectPr w:rsidR="00D3689B" w:rsidSect="00556775">
      <w:footerReference w:type="default" r:id="rId74"/>
      <w:pgSz w:w="11906" w:h="16838"/>
      <w:pgMar w:top="1134" w:right="1134" w:bottom="1134" w:left="1134" w:header="709" w:footer="709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70D7" w:rsidRDefault="00E770D7" w:rsidP="00E42626">
      <w:pPr>
        <w:spacing w:line="240" w:lineRule="auto"/>
      </w:pPr>
      <w:r>
        <w:separator/>
      </w:r>
    </w:p>
  </w:endnote>
  <w:endnote w:type="continuationSeparator" w:id="1">
    <w:p w:rsidR="00E770D7" w:rsidRDefault="00E770D7" w:rsidP="00E42626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6262" w:rsidRDefault="00FC6262">
    <w:pPr>
      <w:pStyle w:val="aa"/>
      <w:jc w:val="center"/>
    </w:pPr>
    <w:sdt>
      <w:sdtPr>
        <w:id w:val="9529821"/>
        <w:docPartObj>
          <w:docPartGallery w:val="Page Numbers (Bottom of Page)"/>
          <w:docPartUnique/>
        </w:docPartObj>
      </w:sdtPr>
      <w:sdtContent>
        <w:fldSimple w:instr=" PAGE   \* MERGEFORMAT ">
          <w:r w:rsidR="00AE2D5E">
            <w:rPr>
              <w:noProof/>
            </w:rPr>
            <w:t>3</w:t>
          </w:r>
        </w:fldSimple>
      </w:sdtContent>
    </w:sdt>
  </w:p>
  <w:p w:rsidR="00712B66" w:rsidRDefault="00712B66" w:rsidP="0055677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70D7" w:rsidRDefault="00E770D7" w:rsidP="00E42626">
      <w:pPr>
        <w:spacing w:line="240" w:lineRule="auto"/>
      </w:pPr>
      <w:r>
        <w:separator/>
      </w:r>
    </w:p>
  </w:footnote>
  <w:footnote w:type="continuationSeparator" w:id="1">
    <w:p w:rsidR="00E770D7" w:rsidRDefault="00E770D7" w:rsidP="00E4262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543EF9"/>
    <w:multiLevelType w:val="multilevel"/>
    <w:tmpl w:val="111EFB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BE5CC9"/>
    <w:multiLevelType w:val="multilevel"/>
    <w:tmpl w:val="A4C832AA"/>
    <w:lvl w:ilvl="0">
      <w:start w:val="1"/>
      <w:numFmt w:val="decimal"/>
      <w:lvlText w:val="%1."/>
      <w:lvlJc w:val="left"/>
      <w:pPr>
        <w:ind w:left="1240" w:hanging="360"/>
      </w:pPr>
    </w:lvl>
    <w:lvl w:ilvl="1">
      <w:start w:val="2"/>
      <w:numFmt w:val="decimal"/>
      <w:isLgl/>
      <w:lvlText w:val="%1.%2."/>
      <w:lvlJc w:val="left"/>
      <w:pPr>
        <w:ind w:left="16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40" w:hanging="2160"/>
      </w:pPr>
      <w:rPr>
        <w:rFonts w:hint="default"/>
      </w:rPr>
    </w:lvl>
  </w:abstractNum>
  <w:abstractNum w:abstractNumId="2">
    <w:nsid w:val="0A3A746E"/>
    <w:multiLevelType w:val="hybridMultilevel"/>
    <w:tmpl w:val="DB96BA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207081"/>
    <w:multiLevelType w:val="hybridMultilevel"/>
    <w:tmpl w:val="4260E684"/>
    <w:lvl w:ilvl="0" w:tplc="393654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8191F88"/>
    <w:multiLevelType w:val="hybridMultilevel"/>
    <w:tmpl w:val="BC48CC36"/>
    <w:lvl w:ilvl="0" w:tplc="20605426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C65145F"/>
    <w:multiLevelType w:val="hybridMultilevel"/>
    <w:tmpl w:val="642C4A8C"/>
    <w:lvl w:ilvl="0" w:tplc="04190001">
      <w:start w:val="1"/>
      <w:numFmt w:val="bullet"/>
      <w:lvlText w:val=""/>
      <w:lvlJc w:val="left"/>
      <w:pPr>
        <w:ind w:left="10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6">
    <w:nsid w:val="1EB136DE"/>
    <w:multiLevelType w:val="hybridMultilevel"/>
    <w:tmpl w:val="3E8E5986"/>
    <w:lvl w:ilvl="0" w:tplc="DAD81572">
      <w:start w:val="1"/>
      <w:numFmt w:val="decimal"/>
      <w:lvlText w:val="%1"/>
      <w:lvlJc w:val="left"/>
      <w:pPr>
        <w:ind w:left="1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60" w:hanging="360"/>
      </w:pPr>
    </w:lvl>
    <w:lvl w:ilvl="2" w:tplc="0419001B" w:tentative="1">
      <w:start w:val="1"/>
      <w:numFmt w:val="lowerRoman"/>
      <w:lvlText w:val="%3."/>
      <w:lvlJc w:val="right"/>
      <w:pPr>
        <w:ind w:left="2680" w:hanging="180"/>
      </w:pPr>
    </w:lvl>
    <w:lvl w:ilvl="3" w:tplc="0419000F" w:tentative="1">
      <w:start w:val="1"/>
      <w:numFmt w:val="decimal"/>
      <w:lvlText w:val="%4."/>
      <w:lvlJc w:val="left"/>
      <w:pPr>
        <w:ind w:left="3400" w:hanging="360"/>
      </w:pPr>
    </w:lvl>
    <w:lvl w:ilvl="4" w:tplc="04190019" w:tentative="1">
      <w:start w:val="1"/>
      <w:numFmt w:val="lowerLetter"/>
      <w:lvlText w:val="%5."/>
      <w:lvlJc w:val="left"/>
      <w:pPr>
        <w:ind w:left="4120" w:hanging="360"/>
      </w:pPr>
    </w:lvl>
    <w:lvl w:ilvl="5" w:tplc="0419001B" w:tentative="1">
      <w:start w:val="1"/>
      <w:numFmt w:val="lowerRoman"/>
      <w:lvlText w:val="%6."/>
      <w:lvlJc w:val="right"/>
      <w:pPr>
        <w:ind w:left="4840" w:hanging="180"/>
      </w:pPr>
    </w:lvl>
    <w:lvl w:ilvl="6" w:tplc="0419000F" w:tentative="1">
      <w:start w:val="1"/>
      <w:numFmt w:val="decimal"/>
      <w:lvlText w:val="%7."/>
      <w:lvlJc w:val="left"/>
      <w:pPr>
        <w:ind w:left="5560" w:hanging="360"/>
      </w:pPr>
    </w:lvl>
    <w:lvl w:ilvl="7" w:tplc="04190019" w:tentative="1">
      <w:start w:val="1"/>
      <w:numFmt w:val="lowerLetter"/>
      <w:lvlText w:val="%8."/>
      <w:lvlJc w:val="left"/>
      <w:pPr>
        <w:ind w:left="6280" w:hanging="360"/>
      </w:pPr>
    </w:lvl>
    <w:lvl w:ilvl="8" w:tplc="0419001B" w:tentative="1">
      <w:start w:val="1"/>
      <w:numFmt w:val="lowerRoman"/>
      <w:lvlText w:val="%9."/>
      <w:lvlJc w:val="right"/>
      <w:pPr>
        <w:ind w:left="7000" w:hanging="180"/>
      </w:pPr>
    </w:lvl>
  </w:abstractNum>
  <w:abstractNum w:abstractNumId="7">
    <w:nsid w:val="1EFB4802"/>
    <w:multiLevelType w:val="hybridMultilevel"/>
    <w:tmpl w:val="5C42EBF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F454DFC"/>
    <w:multiLevelType w:val="hybridMultilevel"/>
    <w:tmpl w:val="FEFEFFF2"/>
    <w:lvl w:ilvl="0" w:tplc="FFFFFFFF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133643F"/>
    <w:multiLevelType w:val="hybridMultilevel"/>
    <w:tmpl w:val="5F68B2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DC2764"/>
    <w:multiLevelType w:val="multilevel"/>
    <w:tmpl w:val="BDF01316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>
    <w:nsid w:val="220E3B19"/>
    <w:multiLevelType w:val="hybridMultilevel"/>
    <w:tmpl w:val="E0E4350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291418CD"/>
    <w:multiLevelType w:val="multilevel"/>
    <w:tmpl w:val="393E47E2"/>
    <w:lvl w:ilvl="0">
      <w:start w:val="9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3">
    <w:nsid w:val="2B0B1289"/>
    <w:multiLevelType w:val="hybridMultilevel"/>
    <w:tmpl w:val="0D945012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0F26222"/>
    <w:multiLevelType w:val="multilevel"/>
    <w:tmpl w:val="A4C832AA"/>
    <w:lvl w:ilvl="0">
      <w:start w:val="1"/>
      <w:numFmt w:val="decimal"/>
      <w:lvlText w:val="%1."/>
      <w:lvlJc w:val="left"/>
      <w:pPr>
        <w:ind w:left="1240" w:hanging="360"/>
      </w:pPr>
    </w:lvl>
    <w:lvl w:ilvl="1">
      <w:start w:val="2"/>
      <w:numFmt w:val="decimal"/>
      <w:isLgl/>
      <w:lvlText w:val="%1.%2."/>
      <w:lvlJc w:val="left"/>
      <w:pPr>
        <w:ind w:left="16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40" w:hanging="2160"/>
      </w:pPr>
      <w:rPr>
        <w:rFonts w:hint="default"/>
      </w:rPr>
    </w:lvl>
  </w:abstractNum>
  <w:abstractNum w:abstractNumId="15">
    <w:nsid w:val="31E152F5"/>
    <w:multiLevelType w:val="hybridMultilevel"/>
    <w:tmpl w:val="E2E863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A72E82"/>
    <w:multiLevelType w:val="hybridMultilevel"/>
    <w:tmpl w:val="B49678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0F3108"/>
    <w:multiLevelType w:val="hybridMultilevel"/>
    <w:tmpl w:val="832CD1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1D244C6"/>
    <w:multiLevelType w:val="hybridMultilevel"/>
    <w:tmpl w:val="2248A4C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3A3168D"/>
    <w:multiLevelType w:val="multilevel"/>
    <w:tmpl w:val="9CAAD494"/>
    <w:lvl w:ilvl="0">
      <w:start w:val="4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00" w:hanging="2160"/>
      </w:pPr>
      <w:rPr>
        <w:rFonts w:hint="default"/>
      </w:rPr>
    </w:lvl>
  </w:abstractNum>
  <w:abstractNum w:abstractNumId="20">
    <w:nsid w:val="46020A8D"/>
    <w:multiLevelType w:val="hybridMultilevel"/>
    <w:tmpl w:val="07B069D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47932169"/>
    <w:multiLevelType w:val="hybridMultilevel"/>
    <w:tmpl w:val="E74003E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48A36228"/>
    <w:multiLevelType w:val="hybridMultilevel"/>
    <w:tmpl w:val="A008C8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AF26FC2"/>
    <w:multiLevelType w:val="hybridMultilevel"/>
    <w:tmpl w:val="0324BC5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DF90225"/>
    <w:multiLevelType w:val="hybridMultilevel"/>
    <w:tmpl w:val="BA0E32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2856D77"/>
    <w:multiLevelType w:val="multilevel"/>
    <w:tmpl w:val="E814F27C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  <w:b w:val="0"/>
      </w:rPr>
    </w:lvl>
  </w:abstractNum>
  <w:abstractNum w:abstractNumId="26">
    <w:nsid w:val="545638B3"/>
    <w:multiLevelType w:val="hybridMultilevel"/>
    <w:tmpl w:val="BB7C2E0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54A74FED"/>
    <w:multiLevelType w:val="hybridMultilevel"/>
    <w:tmpl w:val="E6F6F6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96B24F2"/>
    <w:multiLevelType w:val="hybridMultilevel"/>
    <w:tmpl w:val="7B52A04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9D87852"/>
    <w:multiLevelType w:val="hybridMultilevel"/>
    <w:tmpl w:val="708AF8F4"/>
    <w:lvl w:ilvl="0" w:tplc="2CF2AAF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5A955CBE"/>
    <w:multiLevelType w:val="hybridMultilevel"/>
    <w:tmpl w:val="A0BE06C4"/>
    <w:lvl w:ilvl="0" w:tplc="AB9AA14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5C3D54E5"/>
    <w:multiLevelType w:val="hybridMultilevel"/>
    <w:tmpl w:val="44DE7F9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601E2AF6"/>
    <w:multiLevelType w:val="hybridMultilevel"/>
    <w:tmpl w:val="0D945012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0AA27E1"/>
    <w:multiLevelType w:val="hybridMultilevel"/>
    <w:tmpl w:val="9172676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2702C50"/>
    <w:multiLevelType w:val="hybridMultilevel"/>
    <w:tmpl w:val="1A105E86"/>
    <w:lvl w:ilvl="0" w:tplc="B34CFED0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35">
    <w:nsid w:val="629C4B75"/>
    <w:multiLevelType w:val="multilevel"/>
    <w:tmpl w:val="F9561FD2"/>
    <w:lvl w:ilvl="0">
      <w:start w:val="9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8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4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3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696" w:hanging="2160"/>
      </w:pPr>
      <w:rPr>
        <w:rFonts w:hint="default"/>
      </w:rPr>
    </w:lvl>
  </w:abstractNum>
  <w:abstractNum w:abstractNumId="36">
    <w:nsid w:val="67283470"/>
    <w:multiLevelType w:val="hybridMultilevel"/>
    <w:tmpl w:val="B408093A"/>
    <w:lvl w:ilvl="0" w:tplc="34785CE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92F7BAF"/>
    <w:multiLevelType w:val="hybridMultilevel"/>
    <w:tmpl w:val="7292EEA8"/>
    <w:lvl w:ilvl="0" w:tplc="6E2CE81E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6DA52021"/>
    <w:multiLevelType w:val="hybridMultilevel"/>
    <w:tmpl w:val="837CBAE8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39">
    <w:nsid w:val="6DE11983"/>
    <w:multiLevelType w:val="hybridMultilevel"/>
    <w:tmpl w:val="7A048BCA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40">
    <w:nsid w:val="6FCD6AEE"/>
    <w:multiLevelType w:val="hybridMultilevel"/>
    <w:tmpl w:val="E3C6C8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3846D60"/>
    <w:multiLevelType w:val="hybridMultilevel"/>
    <w:tmpl w:val="29C283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3A96EC8"/>
    <w:multiLevelType w:val="hybridMultilevel"/>
    <w:tmpl w:val="0D945012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3AC54A2"/>
    <w:multiLevelType w:val="hybridMultilevel"/>
    <w:tmpl w:val="DB56349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>
    <w:nsid w:val="74327F8B"/>
    <w:multiLevelType w:val="hybridMultilevel"/>
    <w:tmpl w:val="AD98411C"/>
    <w:lvl w:ilvl="0" w:tplc="04190005">
      <w:start w:val="1"/>
      <w:numFmt w:val="bullet"/>
      <w:lvlText w:val=""/>
      <w:lvlJc w:val="left"/>
      <w:pPr>
        <w:ind w:left="11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45">
    <w:nsid w:val="761149A0"/>
    <w:multiLevelType w:val="multilevel"/>
    <w:tmpl w:val="6FBCF68C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46">
    <w:nsid w:val="7779248A"/>
    <w:multiLevelType w:val="hybridMultilevel"/>
    <w:tmpl w:val="E608465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7">
    <w:nsid w:val="78E408D3"/>
    <w:multiLevelType w:val="hybridMultilevel"/>
    <w:tmpl w:val="6AC20D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C4247F8"/>
    <w:multiLevelType w:val="multilevel"/>
    <w:tmpl w:val="6FBCF68C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num w:numId="1">
    <w:abstractNumId w:val="34"/>
  </w:num>
  <w:num w:numId="2">
    <w:abstractNumId w:val="5"/>
  </w:num>
  <w:num w:numId="3">
    <w:abstractNumId w:val="2"/>
  </w:num>
  <w:num w:numId="4">
    <w:abstractNumId w:val="36"/>
  </w:num>
  <w:num w:numId="5">
    <w:abstractNumId w:val="44"/>
  </w:num>
  <w:num w:numId="6">
    <w:abstractNumId w:val="22"/>
  </w:num>
  <w:num w:numId="7">
    <w:abstractNumId w:val="28"/>
  </w:num>
  <w:num w:numId="8">
    <w:abstractNumId w:val="33"/>
  </w:num>
  <w:num w:numId="9">
    <w:abstractNumId w:val="39"/>
  </w:num>
  <w:num w:numId="10">
    <w:abstractNumId w:val="18"/>
  </w:num>
  <w:num w:numId="11">
    <w:abstractNumId w:val="23"/>
  </w:num>
  <w:num w:numId="12">
    <w:abstractNumId w:val="3"/>
  </w:num>
  <w:num w:numId="13">
    <w:abstractNumId w:val="29"/>
  </w:num>
  <w:num w:numId="14">
    <w:abstractNumId w:val="20"/>
  </w:num>
  <w:num w:numId="15">
    <w:abstractNumId w:val="26"/>
  </w:num>
  <w:num w:numId="16">
    <w:abstractNumId w:val="14"/>
  </w:num>
  <w:num w:numId="17">
    <w:abstractNumId w:val="7"/>
  </w:num>
  <w:num w:numId="18">
    <w:abstractNumId w:val="11"/>
  </w:num>
  <w:num w:numId="19">
    <w:abstractNumId w:val="43"/>
  </w:num>
  <w:num w:numId="20">
    <w:abstractNumId w:val="31"/>
  </w:num>
  <w:num w:numId="21">
    <w:abstractNumId w:val="41"/>
  </w:num>
  <w:num w:numId="22">
    <w:abstractNumId w:val="16"/>
  </w:num>
  <w:num w:numId="23">
    <w:abstractNumId w:val="24"/>
  </w:num>
  <w:num w:numId="24">
    <w:abstractNumId w:val="40"/>
  </w:num>
  <w:num w:numId="25">
    <w:abstractNumId w:val="46"/>
  </w:num>
  <w:num w:numId="26">
    <w:abstractNumId w:val="6"/>
  </w:num>
  <w:num w:numId="27">
    <w:abstractNumId w:val="47"/>
  </w:num>
  <w:num w:numId="28">
    <w:abstractNumId w:val="38"/>
  </w:num>
  <w:num w:numId="29">
    <w:abstractNumId w:val="27"/>
  </w:num>
  <w:num w:numId="30">
    <w:abstractNumId w:val="17"/>
  </w:num>
  <w:num w:numId="31">
    <w:abstractNumId w:val="37"/>
  </w:num>
  <w:num w:numId="32">
    <w:abstractNumId w:val="4"/>
  </w:num>
  <w:num w:numId="33">
    <w:abstractNumId w:val="32"/>
  </w:num>
  <w:num w:numId="34">
    <w:abstractNumId w:val="42"/>
  </w:num>
  <w:num w:numId="35">
    <w:abstractNumId w:val="13"/>
  </w:num>
  <w:num w:numId="36">
    <w:abstractNumId w:val="9"/>
  </w:num>
  <w:num w:numId="37">
    <w:abstractNumId w:val="30"/>
  </w:num>
  <w:num w:numId="38">
    <w:abstractNumId w:val="15"/>
  </w:num>
  <w:num w:numId="39">
    <w:abstractNumId w:val="10"/>
  </w:num>
  <w:num w:numId="40">
    <w:abstractNumId w:val="12"/>
  </w:num>
  <w:num w:numId="41">
    <w:abstractNumId w:val="35"/>
  </w:num>
  <w:num w:numId="42">
    <w:abstractNumId w:val="8"/>
  </w:num>
  <w:num w:numId="43">
    <w:abstractNumId w:val="45"/>
  </w:num>
  <w:num w:numId="44">
    <w:abstractNumId w:val="0"/>
  </w:num>
  <w:num w:numId="45">
    <w:abstractNumId w:val="1"/>
  </w:num>
  <w:num w:numId="46">
    <w:abstractNumId w:val="19"/>
  </w:num>
  <w:num w:numId="47">
    <w:abstractNumId w:val="48"/>
  </w:num>
  <w:num w:numId="48">
    <w:abstractNumId w:val="25"/>
  </w:num>
  <w:num w:numId="49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autoHyphenation/>
  <w:drawingGridHorizontalSpacing w:val="140"/>
  <w:drawingGridVerticalSpacing w:val="381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A2D3F"/>
    <w:rsid w:val="00000928"/>
    <w:rsid w:val="00011FB7"/>
    <w:rsid w:val="000330A3"/>
    <w:rsid w:val="00033E9A"/>
    <w:rsid w:val="000453E4"/>
    <w:rsid w:val="0005570F"/>
    <w:rsid w:val="00067C94"/>
    <w:rsid w:val="00072E91"/>
    <w:rsid w:val="00077106"/>
    <w:rsid w:val="00080C81"/>
    <w:rsid w:val="00082C76"/>
    <w:rsid w:val="00085251"/>
    <w:rsid w:val="00085E1E"/>
    <w:rsid w:val="00095315"/>
    <w:rsid w:val="00095C31"/>
    <w:rsid w:val="000963B9"/>
    <w:rsid w:val="000A0C20"/>
    <w:rsid w:val="000A1E2E"/>
    <w:rsid w:val="000A2296"/>
    <w:rsid w:val="000A2BEC"/>
    <w:rsid w:val="000A34E3"/>
    <w:rsid w:val="000A7CC6"/>
    <w:rsid w:val="000B11B3"/>
    <w:rsid w:val="000B33F7"/>
    <w:rsid w:val="000C13AB"/>
    <w:rsid w:val="000C6E28"/>
    <w:rsid w:val="000E26A1"/>
    <w:rsid w:val="000E33DB"/>
    <w:rsid w:val="000F44B2"/>
    <w:rsid w:val="001145FB"/>
    <w:rsid w:val="001246AF"/>
    <w:rsid w:val="001366AF"/>
    <w:rsid w:val="00137A9D"/>
    <w:rsid w:val="0014126E"/>
    <w:rsid w:val="00142E86"/>
    <w:rsid w:val="00145E17"/>
    <w:rsid w:val="00150888"/>
    <w:rsid w:val="00152307"/>
    <w:rsid w:val="00157CF9"/>
    <w:rsid w:val="00157EE4"/>
    <w:rsid w:val="00162482"/>
    <w:rsid w:val="00170BED"/>
    <w:rsid w:val="00180C51"/>
    <w:rsid w:val="001874DA"/>
    <w:rsid w:val="00192979"/>
    <w:rsid w:val="001A3343"/>
    <w:rsid w:val="001A4BB6"/>
    <w:rsid w:val="001A7ED2"/>
    <w:rsid w:val="001B1D86"/>
    <w:rsid w:val="001B495D"/>
    <w:rsid w:val="001C04C1"/>
    <w:rsid w:val="001C09DB"/>
    <w:rsid w:val="001C4495"/>
    <w:rsid w:val="001C7112"/>
    <w:rsid w:val="001D100F"/>
    <w:rsid w:val="001D6100"/>
    <w:rsid w:val="001E49C3"/>
    <w:rsid w:val="00200D62"/>
    <w:rsid w:val="00201A26"/>
    <w:rsid w:val="002039CB"/>
    <w:rsid w:val="00203A25"/>
    <w:rsid w:val="00205C18"/>
    <w:rsid w:val="002070FB"/>
    <w:rsid w:val="00213959"/>
    <w:rsid w:val="002216F9"/>
    <w:rsid w:val="00233C0A"/>
    <w:rsid w:val="00235AF8"/>
    <w:rsid w:val="00241C1D"/>
    <w:rsid w:val="0024614B"/>
    <w:rsid w:val="00246AA5"/>
    <w:rsid w:val="0025394B"/>
    <w:rsid w:val="002604A4"/>
    <w:rsid w:val="00274256"/>
    <w:rsid w:val="00280364"/>
    <w:rsid w:val="002836A0"/>
    <w:rsid w:val="00283B93"/>
    <w:rsid w:val="00283C67"/>
    <w:rsid w:val="00286150"/>
    <w:rsid w:val="00286C0F"/>
    <w:rsid w:val="00295BD5"/>
    <w:rsid w:val="002A050D"/>
    <w:rsid w:val="002A1CAB"/>
    <w:rsid w:val="002A2A4A"/>
    <w:rsid w:val="002A2B09"/>
    <w:rsid w:val="002A4768"/>
    <w:rsid w:val="002B1A2C"/>
    <w:rsid w:val="002B3D2B"/>
    <w:rsid w:val="002B3D40"/>
    <w:rsid w:val="002C248A"/>
    <w:rsid w:val="002C3442"/>
    <w:rsid w:val="002D32A7"/>
    <w:rsid w:val="002D39EF"/>
    <w:rsid w:val="002D6DC4"/>
    <w:rsid w:val="002D789D"/>
    <w:rsid w:val="002F01E3"/>
    <w:rsid w:val="002F3762"/>
    <w:rsid w:val="00305E8A"/>
    <w:rsid w:val="00306E1A"/>
    <w:rsid w:val="003072C6"/>
    <w:rsid w:val="003146F1"/>
    <w:rsid w:val="0032115F"/>
    <w:rsid w:val="003315CA"/>
    <w:rsid w:val="00337EBE"/>
    <w:rsid w:val="00346A32"/>
    <w:rsid w:val="00360E25"/>
    <w:rsid w:val="003655A7"/>
    <w:rsid w:val="0036582C"/>
    <w:rsid w:val="00366515"/>
    <w:rsid w:val="00366EDE"/>
    <w:rsid w:val="00391303"/>
    <w:rsid w:val="00394F39"/>
    <w:rsid w:val="003A1B11"/>
    <w:rsid w:val="003A2E85"/>
    <w:rsid w:val="003C1DD6"/>
    <w:rsid w:val="003C4A58"/>
    <w:rsid w:val="003D2610"/>
    <w:rsid w:val="003D3291"/>
    <w:rsid w:val="003E08DA"/>
    <w:rsid w:val="003E5B50"/>
    <w:rsid w:val="003F7019"/>
    <w:rsid w:val="00404E36"/>
    <w:rsid w:val="00406FF8"/>
    <w:rsid w:val="00411895"/>
    <w:rsid w:val="00415ACE"/>
    <w:rsid w:val="0041621A"/>
    <w:rsid w:val="00421AFC"/>
    <w:rsid w:val="00424433"/>
    <w:rsid w:val="00426070"/>
    <w:rsid w:val="004324FF"/>
    <w:rsid w:val="004325A1"/>
    <w:rsid w:val="00434E9A"/>
    <w:rsid w:val="00451719"/>
    <w:rsid w:val="00453776"/>
    <w:rsid w:val="00457D96"/>
    <w:rsid w:val="004617EB"/>
    <w:rsid w:val="0046321E"/>
    <w:rsid w:val="004672D1"/>
    <w:rsid w:val="00480BAB"/>
    <w:rsid w:val="004829F5"/>
    <w:rsid w:val="00493FD7"/>
    <w:rsid w:val="004A16DC"/>
    <w:rsid w:val="004A52B6"/>
    <w:rsid w:val="004B3DFA"/>
    <w:rsid w:val="004B7C76"/>
    <w:rsid w:val="004C062E"/>
    <w:rsid w:val="004C29AA"/>
    <w:rsid w:val="004C4E75"/>
    <w:rsid w:val="004E2D1C"/>
    <w:rsid w:val="004E4ED0"/>
    <w:rsid w:val="004F2232"/>
    <w:rsid w:val="004F7897"/>
    <w:rsid w:val="005115AA"/>
    <w:rsid w:val="00523804"/>
    <w:rsid w:val="00524CC7"/>
    <w:rsid w:val="00526514"/>
    <w:rsid w:val="00533983"/>
    <w:rsid w:val="00540B7B"/>
    <w:rsid w:val="0054433A"/>
    <w:rsid w:val="00545722"/>
    <w:rsid w:val="005478BA"/>
    <w:rsid w:val="00551854"/>
    <w:rsid w:val="0055424E"/>
    <w:rsid w:val="00555029"/>
    <w:rsid w:val="00555681"/>
    <w:rsid w:val="00556775"/>
    <w:rsid w:val="0056559B"/>
    <w:rsid w:val="005656B5"/>
    <w:rsid w:val="00567DB7"/>
    <w:rsid w:val="00571D6A"/>
    <w:rsid w:val="00572C8D"/>
    <w:rsid w:val="005806E6"/>
    <w:rsid w:val="00582052"/>
    <w:rsid w:val="0058398F"/>
    <w:rsid w:val="0058754C"/>
    <w:rsid w:val="005916C5"/>
    <w:rsid w:val="00591737"/>
    <w:rsid w:val="005A1669"/>
    <w:rsid w:val="005A4F1D"/>
    <w:rsid w:val="005A5233"/>
    <w:rsid w:val="005B072F"/>
    <w:rsid w:val="005B2E39"/>
    <w:rsid w:val="005B73CD"/>
    <w:rsid w:val="005C02F9"/>
    <w:rsid w:val="005C1FEA"/>
    <w:rsid w:val="005C22A2"/>
    <w:rsid w:val="005C3818"/>
    <w:rsid w:val="005D6F7D"/>
    <w:rsid w:val="005E0638"/>
    <w:rsid w:val="005E196B"/>
    <w:rsid w:val="005E6C77"/>
    <w:rsid w:val="005E7F27"/>
    <w:rsid w:val="00606C24"/>
    <w:rsid w:val="00615745"/>
    <w:rsid w:val="00620B3E"/>
    <w:rsid w:val="00621FA2"/>
    <w:rsid w:val="00622FF7"/>
    <w:rsid w:val="00623C7E"/>
    <w:rsid w:val="006307E0"/>
    <w:rsid w:val="00637BEE"/>
    <w:rsid w:val="00644CFF"/>
    <w:rsid w:val="00646A6A"/>
    <w:rsid w:val="006507A7"/>
    <w:rsid w:val="006679B4"/>
    <w:rsid w:val="0067330A"/>
    <w:rsid w:val="00681232"/>
    <w:rsid w:val="00691FDD"/>
    <w:rsid w:val="0069257B"/>
    <w:rsid w:val="00692C01"/>
    <w:rsid w:val="006A1916"/>
    <w:rsid w:val="006A2BDA"/>
    <w:rsid w:val="006A3E32"/>
    <w:rsid w:val="006A558F"/>
    <w:rsid w:val="006B0B74"/>
    <w:rsid w:val="006C3BFA"/>
    <w:rsid w:val="006D0B92"/>
    <w:rsid w:val="006D4DAF"/>
    <w:rsid w:val="006D778A"/>
    <w:rsid w:val="006D7B03"/>
    <w:rsid w:val="006E3325"/>
    <w:rsid w:val="006E35BF"/>
    <w:rsid w:val="006E4112"/>
    <w:rsid w:val="006F0E39"/>
    <w:rsid w:val="006F2B6F"/>
    <w:rsid w:val="006F32B7"/>
    <w:rsid w:val="006F714B"/>
    <w:rsid w:val="0070263D"/>
    <w:rsid w:val="0070561F"/>
    <w:rsid w:val="00705735"/>
    <w:rsid w:val="00712B66"/>
    <w:rsid w:val="0071331A"/>
    <w:rsid w:val="007250AF"/>
    <w:rsid w:val="007255D4"/>
    <w:rsid w:val="007361FE"/>
    <w:rsid w:val="00737B1A"/>
    <w:rsid w:val="0075310D"/>
    <w:rsid w:val="00756297"/>
    <w:rsid w:val="00761D8B"/>
    <w:rsid w:val="00763868"/>
    <w:rsid w:val="00766B25"/>
    <w:rsid w:val="00767378"/>
    <w:rsid w:val="007958CC"/>
    <w:rsid w:val="007A0802"/>
    <w:rsid w:val="007A16FF"/>
    <w:rsid w:val="007A215D"/>
    <w:rsid w:val="007B3C7A"/>
    <w:rsid w:val="007C1B51"/>
    <w:rsid w:val="007D7181"/>
    <w:rsid w:val="007E5E4A"/>
    <w:rsid w:val="007E6CBB"/>
    <w:rsid w:val="007E72B6"/>
    <w:rsid w:val="007F411E"/>
    <w:rsid w:val="007F4187"/>
    <w:rsid w:val="00804999"/>
    <w:rsid w:val="008137C3"/>
    <w:rsid w:val="00821BD4"/>
    <w:rsid w:val="00822A85"/>
    <w:rsid w:val="008319A8"/>
    <w:rsid w:val="00831E60"/>
    <w:rsid w:val="00842410"/>
    <w:rsid w:val="00845D33"/>
    <w:rsid w:val="008479E7"/>
    <w:rsid w:val="00853675"/>
    <w:rsid w:val="008548D3"/>
    <w:rsid w:val="00865164"/>
    <w:rsid w:val="008660FE"/>
    <w:rsid w:val="00883B5F"/>
    <w:rsid w:val="00884170"/>
    <w:rsid w:val="00887E88"/>
    <w:rsid w:val="008A2D3F"/>
    <w:rsid w:val="008B0EDB"/>
    <w:rsid w:val="008B449B"/>
    <w:rsid w:val="008D1E54"/>
    <w:rsid w:val="008E0852"/>
    <w:rsid w:val="008E1486"/>
    <w:rsid w:val="008F67F1"/>
    <w:rsid w:val="008F7678"/>
    <w:rsid w:val="008F7A4A"/>
    <w:rsid w:val="008F7F73"/>
    <w:rsid w:val="00900E78"/>
    <w:rsid w:val="00902E4D"/>
    <w:rsid w:val="009100D5"/>
    <w:rsid w:val="009134EF"/>
    <w:rsid w:val="00913E84"/>
    <w:rsid w:val="00913F93"/>
    <w:rsid w:val="00935D5E"/>
    <w:rsid w:val="00944D6E"/>
    <w:rsid w:val="00945026"/>
    <w:rsid w:val="00950D1A"/>
    <w:rsid w:val="009554E4"/>
    <w:rsid w:val="0095602B"/>
    <w:rsid w:val="00962491"/>
    <w:rsid w:val="00974F8D"/>
    <w:rsid w:val="009767FE"/>
    <w:rsid w:val="009809FB"/>
    <w:rsid w:val="00984352"/>
    <w:rsid w:val="0098753D"/>
    <w:rsid w:val="00990A34"/>
    <w:rsid w:val="00990C46"/>
    <w:rsid w:val="009914B1"/>
    <w:rsid w:val="009A3AC0"/>
    <w:rsid w:val="009A40E2"/>
    <w:rsid w:val="009B62DE"/>
    <w:rsid w:val="009C1FC1"/>
    <w:rsid w:val="009C2B6F"/>
    <w:rsid w:val="009D4AC8"/>
    <w:rsid w:val="009F12E2"/>
    <w:rsid w:val="009F3088"/>
    <w:rsid w:val="009F5117"/>
    <w:rsid w:val="009F6F98"/>
    <w:rsid w:val="00A03A23"/>
    <w:rsid w:val="00A07C3F"/>
    <w:rsid w:val="00A135EA"/>
    <w:rsid w:val="00A22F2D"/>
    <w:rsid w:val="00A232D2"/>
    <w:rsid w:val="00A27EDA"/>
    <w:rsid w:val="00A312EC"/>
    <w:rsid w:val="00A45BF0"/>
    <w:rsid w:val="00A460A6"/>
    <w:rsid w:val="00A5042C"/>
    <w:rsid w:val="00A54E1B"/>
    <w:rsid w:val="00A55402"/>
    <w:rsid w:val="00A56E97"/>
    <w:rsid w:val="00A57B94"/>
    <w:rsid w:val="00A628C3"/>
    <w:rsid w:val="00A7049A"/>
    <w:rsid w:val="00A72E94"/>
    <w:rsid w:val="00A86FF1"/>
    <w:rsid w:val="00AA0909"/>
    <w:rsid w:val="00AB1750"/>
    <w:rsid w:val="00AB798A"/>
    <w:rsid w:val="00AC1881"/>
    <w:rsid w:val="00AD2F52"/>
    <w:rsid w:val="00AE0C2C"/>
    <w:rsid w:val="00AE2766"/>
    <w:rsid w:val="00AE2D5E"/>
    <w:rsid w:val="00AE594D"/>
    <w:rsid w:val="00AF1709"/>
    <w:rsid w:val="00AF1AD3"/>
    <w:rsid w:val="00AF4971"/>
    <w:rsid w:val="00AF4B4B"/>
    <w:rsid w:val="00AF7207"/>
    <w:rsid w:val="00B031A9"/>
    <w:rsid w:val="00B256BE"/>
    <w:rsid w:val="00B25DCD"/>
    <w:rsid w:val="00B2605F"/>
    <w:rsid w:val="00B306FF"/>
    <w:rsid w:val="00B35111"/>
    <w:rsid w:val="00B36486"/>
    <w:rsid w:val="00B41EA4"/>
    <w:rsid w:val="00B42758"/>
    <w:rsid w:val="00B51C5A"/>
    <w:rsid w:val="00B55B4E"/>
    <w:rsid w:val="00B56AEA"/>
    <w:rsid w:val="00B665DD"/>
    <w:rsid w:val="00B70E6C"/>
    <w:rsid w:val="00B71B51"/>
    <w:rsid w:val="00B81460"/>
    <w:rsid w:val="00B85AFB"/>
    <w:rsid w:val="00B86502"/>
    <w:rsid w:val="00B962BF"/>
    <w:rsid w:val="00BA0C51"/>
    <w:rsid w:val="00BA0F2F"/>
    <w:rsid w:val="00BA2769"/>
    <w:rsid w:val="00BA5E5A"/>
    <w:rsid w:val="00BB0C03"/>
    <w:rsid w:val="00BB2AD8"/>
    <w:rsid w:val="00BB6BC7"/>
    <w:rsid w:val="00BC4AA7"/>
    <w:rsid w:val="00BC7E8A"/>
    <w:rsid w:val="00BD1C2A"/>
    <w:rsid w:val="00BD2457"/>
    <w:rsid w:val="00BD412B"/>
    <w:rsid w:val="00BD78E5"/>
    <w:rsid w:val="00BE7F5F"/>
    <w:rsid w:val="00BF1F68"/>
    <w:rsid w:val="00BF37C8"/>
    <w:rsid w:val="00C0270E"/>
    <w:rsid w:val="00C10095"/>
    <w:rsid w:val="00C1295E"/>
    <w:rsid w:val="00C13A4A"/>
    <w:rsid w:val="00C16F05"/>
    <w:rsid w:val="00C17D69"/>
    <w:rsid w:val="00C36A8E"/>
    <w:rsid w:val="00C36C26"/>
    <w:rsid w:val="00C41389"/>
    <w:rsid w:val="00C41CFF"/>
    <w:rsid w:val="00C46ABB"/>
    <w:rsid w:val="00C47BB6"/>
    <w:rsid w:val="00C51B83"/>
    <w:rsid w:val="00C5716D"/>
    <w:rsid w:val="00C7084B"/>
    <w:rsid w:val="00C73A14"/>
    <w:rsid w:val="00C74DC4"/>
    <w:rsid w:val="00C75420"/>
    <w:rsid w:val="00C83240"/>
    <w:rsid w:val="00C95DAC"/>
    <w:rsid w:val="00CA1215"/>
    <w:rsid w:val="00CA6B42"/>
    <w:rsid w:val="00CA7196"/>
    <w:rsid w:val="00CA76A9"/>
    <w:rsid w:val="00CB1A92"/>
    <w:rsid w:val="00CB4852"/>
    <w:rsid w:val="00CC0A4B"/>
    <w:rsid w:val="00CC3711"/>
    <w:rsid w:val="00CC5F11"/>
    <w:rsid w:val="00CC7B50"/>
    <w:rsid w:val="00CD1316"/>
    <w:rsid w:val="00CE190C"/>
    <w:rsid w:val="00CE729E"/>
    <w:rsid w:val="00CF5B16"/>
    <w:rsid w:val="00CF5CE2"/>
    <w:rsid w:val="00D13481"/>
    <w:rsid w:val="00D15F5A"/>
    <w:rsid w:val="00D22BF1"/>
    <w:rsid w:val="00D2506E"/>
    <w:rsid w:val="00D31DA2"/>
    <w:rsid w:val="00D32825"/>
    <w:rsid w:val="00D3689B"/>
    <w:rsid w:val="00D45945"/>
    <w:rsid w:val="00D463DF"/>
    <w:rsid w:val="00D47041"/>
    <w:rsid w:val="00D50D13"/>
    <w:rsid w:val="00D52AEA"/>
    <w:rsid w:val="00D540AB"/>
    <w:rsid w:val="00D617B0"/>
    <w:rsid w:val="00D620A6"/>
    <w:rsid w:val="00D739A8"/>
    <w:rsid w:val="00D8012B"/>
    <w:rsid w:val="00D80A1A"/>
    <w:rsid w:val="00D81344"/>
    <w:rsid w:val="00D8545D"/>
    <w:rsid w:val="00D857F2"/>
    <w:rsid w:val="00D86D44"/>
    <w:rsid w:val="00D96580"/>
    <w:rsid w:val="00DA1A52"/>
    <w:rsid w:val="00DA3D5D"/>
    <w:rsid w:val="00DA3EBF"/>
    <w:rsid w:val="00DA4EAB"/>
    <w:rsid w:val="00DB082F"/>
    <w:rsid w:val="00DC286A"/>
    <w:rsid w:val="00DD2D65"/>
    <w:rsid w:val="00DE526F"/>
    <w:rsid w:val="00DE614D"/>
    <w:rsid w:val="00DF2178"/>
    <w:rsid w:val="00DF675E"/>
    <w:rsid w:val="00E07237"/>
    <w:rsid w:val="00E154A2"/>
    <w:rsid w:val="00E15BCD"/>
    <w:rsid w:val="00E16DF0"/>
    <w:rsid w:val="00E31C84"/>
    <w:rsid w:val="00E35F7D"/>
    <w:rsid w:val="00E36ACC"/>
    <w:rsid w:val="00E409A1"/>
    <w:rsid w:val="00E4248E"/>
    <w:rsid w:val="00E42626"/>
    <w:rsid w:val="00E52043"/>
    <w:rsid w:val="00E617A1"/>
    <w:rsid w:val="00E62000"/>
    <w:rsid w:val="00E70421"/>
    <w:rsid w:val="00E7522C"/>
    <w:rsid w:val="00E7613B"/>
    <w:rsid w:val="00E770D7"/>
    <w:rsid w:val="00E93BF1"/>
    <w:rsid w:val="00EA4A6D"/>
    <w:rsid w:val="00EA51E7"/>
    <w:rsid w:val="00EA52E6"/>
    <w:rsid w:val="00EA6F16"/>
    <w:rsid w:val="00EA72AA"/>
    <w:rsid w:val="00EB0186"/>
    <w:rsid w:val="00EB0D30"/>
    <w:rsid w:val="00EB3CCA"/>
    <w:rsid w:val="00EB5BB2"/>
    <w:rsid w:val="00EC461A"/>
    <w:rsid w:val="00ED62A9"/>
    <w:rsid w:val="00ED7E3C"/>
    <w:rsid w:val="00EE231B"/>
    <w:rsid w:val="00EE7CA6"/>
    <w:rsid w:val="00EF4812"/>
    <w:rsid w:val="00F012A1"/>
    <w:rsid w:val="00F03559"/>
    <w:rsid w:val="00F05A56"/>
    <w:rsid w:val="00F12F15"/>
    <w:rsid w:val="00F15F10"/>
    <w:rsid w:val="00F1715B"/>
    <w:rsid w:val="00F26E02"/>
    <w:rsid w:val="00F35BAC"/>
    <w:rsid w:val="00F3723B"/>
    <w:rsid w:val="00F441AF"/>
    <w:rsid w:val="00F45D35"/>
    <w:rsid w:val="00F4662B"/>
    <w:rsid w:val="00F47F08"/>
    <w:rsid w:val="00F50B96"/>
    <w:rsid w:val="00F55E68"/>
    <w:rsid w:val="00F562F5"/>
    <w:rsid w:val="00F56714"/>
    <w:rsid w:val="00F71D6B"/>
    <w:rsid w:val="00F73760"/>
    <w:rsid w:val="00F74E35"/>
    <w:rsid w:val="00F770F4"/>
    <w:rsid w:val="00F81A92"/>
    <w:rsid w:val="00F86666"/>
    <w:rsid w:val="00FA53BD"/>
    <w:rsid w:val="00FB2C98"/>
    <w:rsid w:val="00FB6D9C"/>
    <w:rsid w:val="00FB6F42"/>
    <w:rsid w:val="00FC4083"/>
    <w:rsid w:val="00FC6262"/>
    <w:rsid w:val="00FC6980"/>
    <w:rsid w:val="00FD775B"/>
    <w:rsid w:val="00FE03D5"/>
    <w:rsid w:val="00FE2996"/>
    <w:rsid w:val="00FF02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  <o:rules v:ext="edit">
        <o:r id="V:Rule43" type="connector" idref="#_x0000_s1316"/>
        <o:r id="V:Rule44" type="connector" idref="#_x0000_s1261"/>
        <o:r id="V:Rule45" type="connector" idref="#_x0000_s1292"/>
        <o:r id="V:Rule46" type="connector" idref="#_x0000_s1304"/>
        <o:r id="V:Rule47" type="connector" idref="#_x0000_s1288"/>
        <o:r id="V:Rule48" type="connector" idref="#_x0000_s1320"/>
        <o:r id="V:Rule49" type="connector" idref="#_x0000_s1289"/>
        <o:r id="V:Rule50" type="connector" idref="#_x0000_s1262"/>
        <o:r id="V:Rule51" type="connector" idref="#_x0000_s1265"/>
        <o:r id="V:Rule52" type="connector" idref="#_x0000_s1278"/>
        <o:r id="V:Rule53" type="connector" idref="#_x0000_s1297"/>
        <o:r id="V:Rule54" type="connector" idref="#_x0000_s1325"/>
        <o:r id="V:Rule55" type="connector" idref="#_x0000_s1305"/>
        <o:r id="V:Rule56" type="connector" idref="#_x0000_s1322"/>
        <o:r id="V:Rule57" type="connector" idref="#_x0000_s1282"/>
        <o:r id="V:Rule58" type="connector" idref="#_x0000_s1266"/>
        <o:r id="V:Rule59" type="connector" idref="#_x0000_s1277"/>
        <o:r id="V:Rule60" type="connector" idref="#_x0000_s1311"/>
        <o:r id="V:Rule61" type="connector" idref="#_x0000_s1283"/>
        <o:r id="V:Rule62" type="connector" idref="#_x0000_s1276"/>
        <o:r id="V:Rule63" type="connector" idref="#_x0000_s1269"/>
        <o:r id="V:Rule64" type="connector" idref="#_x0000_s1281"/>
        <o:r id="V:Rule65" type="connector" idref="#_x0000_s1255"/>
        <o:r id="V:Rule66" type="connector" idref="#_x0000_s1317"/>
        <o:r id="V:Rule67" type="connector" idref="#_x0000_s1253"/>
        <o:r id="V:Rule68" type="connector" idref="#_x0000_s1279"/>
        <o:r id="V:Rule69" type="connector" idref="#_x0000_s1287"/>
        <o:r id="V:Rule70" type="connector" idref="#_x0000_s1301"/>
        <o:r id="V:Rule71" type="connector" idref="#_x0000_s1312"/>
        <o:r id="V:Rule72" type="connector" idref="#_x0000_s1315"/>
        <o:r id="V:Rule73" type="connector" idref="#_x0000_s1321"/>
        <o:r id="V:Rule74" type="connector" idref="#_x0000_s1291"/>
        <o:r id="V:Rule75" type="connector" idref="#_x0000_s1319"/>
        <o:r id="V:Rule76" type="connector" idref="#_x0000_s1284"/>
        <o:r id="V:Rule77" type="connector" idref="#_x0000_s1267"/>
        <o:r id="V:Rule78" type="connector" idref="#_x0000_s1286"/>
        <o:r id="V:Rule79" type="connector" idref="#_x0000_s1303"/>
        <o:r id="V:Rule80" type="connector" idref="#_x0000_s1323"/>
        <o:r id="V:Rule81" type="connector" idref="#_x0000_s1280"/>
        <o:r id="V:Rule82" type="connector" idref="#_x0000_s1318"/>
        <o:r id="V:Rule83" type="connector" idref="#_x0000_s1326"/>
        <o:r id="V:Rule84" type="connector" idref="#_x0000_s1324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2D3F"/>
    <w:pPr>
      <w:tabs>
        <w:tab w:val="left" w:pos="3570"/>
        <w:tab w:val="left" w:pos="7515"/>
      </w:tabs>
      <w:spacing w:after="0" w:line="360" w:lineRule="auto"/>
      <w:jc w:val="both"/>
    </w:pPr>
    <w:rPr>
      <w:rFonts w:ascii="Times New Roman" w:eastAsia="Calibri" w:hAnsi="Times New Roman" w:cs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7F4187"/>
    <w:pPr>
      <w:keepNext/>
      <w:spacing w:before="240" w:after="120"/>
      <w:jc w:val="center"/>
      <w:outlineLvl w:val="0"/>
    </w:pPr>
    <w:rPr>
      <w:b/>
      <w:caps/>
      <w:sz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F4187"/>
    <w:pPr>
      <w:keepNext/>
      <w:outlineLvl w:val="1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F4187"/>
    <w:rPr>
      <w:rFonts w:ascii="Times New Roman" w:hAnsi="Times New Roman" w:cs="Times New Roman"/>
      <w:b/>
      <w:caps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rsid w:val="007F4187"/>
    <w:rPr>
      <w:rFonts w:ascii="Times New Roman" w:hAnsi="Times New Roman" w:cs="Times New Roman"/>
      <w:b/>
      <w:sz w:val="28"/>
      <w:szCs w:val="28"/>
    </w:rPr>
  </w:style>
  <w:style w:type="paragraph" w:styleId="a3">
    <w:name w:val="List Paragraph"/>
    <w:basedOn w:val="a"/>
    <w:uiPriority w:val="34"/>
    <w:qFormat/>
    <w:rsid w:val="008A2D3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A2D3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A2D3F"/>
    <w:rPr>
      <w:rFonts w:ascii="Tahoma" w:eastAsia="Calibri" w:hAnsi="Tahoma" w:cs="Tahoma"/>
      <w:sz w:val="16"/>
      <w:szCs w:val="16"/>
    </w:rPr>
  </w:style>
  <w:style w:type="table" w:styleId="a6">
    <w:name w:val="Table Grid"/>
    <w:basedOn w:val="a1"/>
    <w:uiPriority w:val="59"/>
    <w:rsid w:val="008A2D3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uiPriority w:val="1"/>
    <w:qFormat/>
    <w:rsid w:val="008A2D3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8">
    <w:name w:val="Верхний колонтитул Знак"/>
    <w:basedOn w:val="a0"/>
    <w:link w:val="a9"/>
    <w:uiPriority w:val="99"/>
    <w:semiHidden/>
    <w:rsid w:val="008A2D3F"/>
    <w:rPr>
      <w:rFonts w:ascii="Times New Roman" w:eastAsia="Calibri" w:hAnsi="Times New Roman" w:cs="Times New Roman"/>
      <w:sz w:val="28"/>
      <w:szCs w:val="28"/>
    </w:rPr>
  </w:style>
  <w:style w:type="paragraph" w:styleId="a9">
    <w:name w:val="header"/>
    <w:basedOn w:val="a"/>
    <w:link w:val="a8"/>
    <w:uiPriority w:val="99"/>
    <w:semiHidden/>
    <w:unhideWhenUsed/>
    <w:rsid w:val="008A2D3F"/>
    <w:pPr>
      <w:tabs>
        <w:tab w:val="center" w:pos="4677"/>
        <w:tab w:val="right" w:pos="9355"/>
      </w:tabs>
      <w:spacing w:line="240" w:lineRule="auto"/>
    </w:pPr>
  </w:style>
  <w:style w:type="paragraph" w:styleId="aa">
    <w:name w:val="footer"/>
    <w:basedOn w:val="a"/>
    <w:link w:val="ab"/>
    <w:uiPriority w:val="99"/>
    <w:unhideWhenUsed/>
    <w:rsid w:val="008A2D3F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A2D3F"/>
    <w:rPr>
      <w:rFonts w:ascii="Times New Roman" w:eastAsia="Calibri" w:hAnsi="Times New Roman" w:cs="Times New Roman"/>
      <w:sz w:val="28"/>
      <w:szCs w:val="28"/>
    </w:rPr>
  </w:style>
  <w:style w:type="paragraph" w:customStyle="1" w:styleId="ac">
    <w:name w:val="Стиль"/>
    <w:rsid w:val="008A2D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semiHidden/>
    <w:rsid w:val="008A2D3F"/>
    <w:pPr>
      <w:tabs>
        <w:tab w:val="clear" w:pos="3570"/>
        <w:tab w:val="clear" w:pos="7515"/>
      </w:tabs>
      <w:spacing w:line="240" w:lineRule="auto"/>
      <w:ind w:firstLine="709"/>
    </w:pPr>
    <w:rPr>
      <w:rFonts w:eastAsia="Times New Roman"/>
      <w:sz w:val="20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semiHidden/>
    <w:rsid w:val="008A2D3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Title"/>
    <w:basedOn w:val="a"/>
    <w:link w:val="ae"/>
    <w:qFormat/>
    <w:rsid w:val="008A2D3F"/>
    <w:pPr>
      <w:tabs>
        <w:tab w:val="clear" w:pos="3570"/>
        <w:tab w:val="clear" w:pos="7515"/>
      </w:tabs>
      <w:spacing w:line="240" w:lineRule="auto"/>
      <w:jc w:val="center"/>
    </w:pPr>
    <w:rPr>
      <w:rFonts w:eastAsia="Times New Roman"/>
      <w:b/>
      <w:bCs/>
      <w:szCs w:val="24"/>
      <w:lang w:eastAsia="ru-RU"/>
    </w:rPr>
  </w:style>
  <w:style w:type="character" w:customStyle="1" w:styleId="ae">
    <w:name w:val="Название Знак"/>
    <w:basedOn w:val="a0"/>
    <w:link w:val="ad"/>
    <w:rsid w:val="008A2D3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pple-converted-space">
    <w:name w:val="apple-converted-space"/>
    <w:basedOn w:val="a0"/>
    <w:rsid w:val="008A2D3F"/>
  </w:style>
  <w:style w:type="paragraph" w:styleId="af">
    <w:name w:val="Normal (Web)"/>
    <w:basedOn w:val="a"/>
    <w:uiPriority w:val="99"/>
    <w:unhideWhenUsed/>
    <w:rsid w:val="008A2D3F"/>
    <w:pPr>
      <w:tabs>
        <w:tab w:val="clear" w:pos="3570"/>
        <w:tab w:val="clear" w:pos="7515"/>
      </w:tabs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ru-RU"/>
    </w:rPr>
  </w:style>
  <w:style w:type="paragraph" w:customStyle="1" w:styleId="fr2">
    <w:name w:val="fr2"/>
    <w:basedOn w:val="a"/>
    <w:rsid w:val="008A2D3F"/>
    <w:pPr>
      <w:tabs>
        <w:tab w:val="clear" w:pos="3570"/>
        <w:tab w:val="clear" w:pos="7515"/>
      </w:tabs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ru-RU"/>
    </w:rPr>
  </w:style>
  <w:style w:type="character" w:styleId="af0">
    <w:name w:val="Placeholder Text"/>
    <w:basedOn w:val="a0"/>
    <w:uiPriority w:val="99"/>
    <w:semiHidden/>
    <w:rsid w:val="003A1B11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image" Target="media/image9.png"/><Relationship Id="rId26" Type="http://schemas.openxmlformats.org/officeDocument/2006/relationships/oleObject" Target="embeddings/oleObject5.bin"/><Relationship Id="rId39" Type="http://schemas.openxmlformats.org/officeDocument/2006/relationships/image" Target="media/image23.wmf"/><Relationship Id="rId21" Type="http://schemas.openxmlformats.org/officeDocument/2006/relationships/image" Target="media/image11.png"/><Relationship Id="rId34" Type="http://schemas.openxmlformats.org/officeDocument/2006/relationships/image" Target="media/image19.jpeg"/><Relationship Id="rId42" Type="http://schemas.openxmlformats.org/officeDocument/2006/relationships/oleObject" Target="embeddings/oleObject11.bin"/><Relationship Id="rId47" Type="http://schemas.openxmlformats.org/officeDocument/2006/relationships/image" Target="media/image27.wmf"/><Relationship Id="rId50" Type="http://schemas.openxmlformats.org/officeDocument/2006/relationships/oleObject" Target="embeddings/oleObject15.bin"/><Relationship Id="rId55" Type="http://schemas.openxmlformats.org/officeDocument/2006/relationships/image" Target="media/image32.png"/><Relationship Id="rId63" Type="http://schemas.openxmlformats.org/officeDocument/2006/relationships/image" Target="media/image40.png"/><Relationship Id="rId68" Type="http://schemas.openxmlformats.org/officeDocument/2006/relationships/oleObject" Target="embeddings/oleObject18.bin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6.wmf"/><Relationship Id="rId11" Type="http://schemas.openxmlformats.org/officeDocument/2006/relationships/image" Target="media/image4.wmf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8.bin"/><Relationship Id="rId37" Type="http://schemas.openxmlformats.org/officeDocument/2006/relationships/image" Target="media/image22.wmf"/><Relationship Id="rId40" Type="http://schemas.openxmlformats.org/officeDocument/2006/relationships/oleObject" Target="embeddings/oleObject10.bin"/><Relationship Id="rId45" Type="http://schemas.openxmlformats.org/officeDocument/2006/relationships/image" Target="media/image26.wmf"/><Relationship Id="rId53" Type="http://schemas.openxmlformats.org/officeDocument/2006/relationships/image" Target="media/image30.jpeg"/><Relationship Id="rId58" Type="http://schemas.openxmlformats.org/officeDocument/2006/relationships/image" Target="media/image35.png"/><Relationship Id="rId66" Type="http://schemas.openxmlformats.org/officeDocument/2006/relationships/oleObject" Target="embeddings/oleObject17.bin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wmf"/><Relationship Id="rId28" Type="http://schemas.openxmlformats.org/officeDocument/2006/relationships/oleObject" Target="embeddings/oleObject6.bin"/><Relationship Id="rId36" Type="http://schemas.openxmlformats.org/officeDocument/2006/relationships/image" Target="media/image21.jpeg"/><Relationship Id="rId49" Type="http://schemas.openxmlformats.org/officeDocument/2006/relationships/image" Target="media/image28.wmf"/><Relationship Id="rId57" Type="http://schemas.openxmlformats.org/officeDocument/2006/relationships/image" Target="media/image34.jpeg"/><Relationship Id="rId61" Type="http://schemas.openxmlformats.org/officeDocument/2006/relationships/image" Target="media/image38.jpe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7.png"/><Relationship Id="rId44" Type="http://schemas.openxmlformats.org/officeDocument/2006/relationships/oleObject" Target="embeddings/oleObject12.bin"/><Relationship Id="rId52" Type="http://schemas.openxmlformats.org/officeDocument/2006/relationships/oleObject" Target="embeddings/oleObject16.bin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image" Target="media/image12.png"/><Relationship Id="rId27" Type="http://schemas.openxmlformats.org/officeDocument/2006/relationships/image" Target="media/image15.wmf"/><Relationship Id="rId30" Type="http://schemas.openxmlformats.org/officeDocument/2006/relationships/oleObject" Target="embeddings/oleObject7.bin"/><Relationship Id="rId35" Type="http://schemas.openxmlformats.org/officeDocument/2006/relationships/image" Target="media/image20.jpeg"/><Relationship Id="rId43" Type="http://schemas.openxmlformats.org/officeDocument/2006/relationships/image" Target="media/image25.wmf"/><Relationship Id="rId48" Type="http://schemas.openxmlformats.org/officeDocument/2006/relationships/oleObject" Target="embeddings/oleObject14.bin"/><Relationship Id="rId56" Type="http://schemas.openxmlformats.org/officeDocument/2006/relationships/image" Target="media/image33.gif"/><Relationship Id="rId64" Type="http://schemas.openxmlformats.org/officeDocument/2006/relationships/image" Target="media/image41.jpeg"/><Relationship Id="rId69" Type="http://schemas.openxmlformats.org/officeDocument/2006/relationships/image" Target="media/image44.wmf"/><Relationship Id="rId8" Type="http://schemas.openxmlformats.org/officeDocument/2006/relationships/image" Target="media/image1.png"/><Relationship Id="rId51" Type="http://schemas.openxmlformats.org/officeDocument/2006/relationships/image" Target="media/image29.wmf"/><Relationship Id="rId72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png"/><Relationship Id="rId25" Type="http://schemas.openxmlformats.org/officeDocument/2006/relationships/image" Target="media/image14.wmf"/><Relationship Id="rId33" Type="http://schemas.openxmlformats.org/officeDocument/2006/relationships/image" Target="media/image18.jpeg"/><Relationship Id="rId38" Type="http://schemas.openxmlformats.org/officeDocument/2006/relationships/oleObject" Target="embeddings/oleObject9.bin"/><Relationship Id="rId46" Type="http://schemas.openxmlformats.org/officeDocument/2006/relationships/oleObject" Target="embeddings/oleObject13.bin"/><Relationship Id="rId59" Type="http://schemas.openxmlformats.org/officeDocument/2006/relationships/image" Target="media/image36.jpeg"/><Relationship Id="rId67" Type="http://schemas.openxmlformats.org/officeDocument/2006/relationships/image" Target="media/image43.wmf"/><Relationship Id="rId20" Type="http://schemas.openxmlformats.org/officeDocument/2006/relationships/oleObject" Target="embeddings/oleObject3.bin"/><Relationship Id="rId41" Type="http://schemas.openxmlformats.org/officeDocument/2006/relationships/image" Target="media/image24.wmf"/><Relationship Id="rId54" Type="http://schemas.openxmlformats.org/officeDocument/2006/relationships/image" Target="media/image31.jpeg"/><Relationship Id="rId62" Type="http://schemas.openxmlformats.org/officeDocument/2006/relationships/image" Target="media/image39.png"/><Relationship Id="rId70" Type="http://schemas.openxmlformats.org/officeDocument/2006/relationships/oleObject" Target="embeddings/oleObject19.bin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AD9A3A-CE75-42EC-A885-0BFBA732E6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18511</Words>
  <Characters>105515</Characters>
  <Application>Microsoft Office Word</Application>
  <DocSecurity>0</DocSecurity>
  <Lines>879</Lines>
  <Paragraphs>247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Владимирский государственный университет</Company>
  <LinksUpToDate>false</LinksUpToDate>
  <CharactersWithSpaces>123779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Dragan Yury</dc:creator>
  <cp:lastModifiedBy>bbelobokov</cp:lastModifiedBy>
  <cp:revision>8</cp:revision>
  <cp:lastPrinted>2016-06-17T00:03:00Z</cp:lastPrinted>
  <dcterms:created xsi:type="dcterms:W3CDTF">2016-06-22T12:49:00Z</dcterms:created>
  <dcterms:modified xsi:type="dcterms:W3CDTF">2017-03-27T09:17:00Z</dcterms:modified>
</cp:coreProperties>
</file>