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82C" w:rsidRPr="00F51665" w:rsidRDefault="00EF682C" w:rsidP="00EF682C">
      <w:pPr>
        <w:contextualSpacing/>
        <w:rPr>
          <w:szCs w:val="28"/>
        </w:rPr>
      </w:pPr>
      <w:r w:rsidRPr="00F51665">
        <w:rPr>
          <w:szCs w:val="28"/>
        </w:rPr>
        <w:t>Министерство образовани</w:t>
      </w:r>
      <w:r w:rsidR="002736C1">
        <w:rPr>
          <w:szCs w:val="28"/>
        </w:rPr>
        <w:t>я</w:t>
      </w:r>
      <w:r w:rsidRPr="00F51665">
        <w:rPr>
          <w:szCs w:val="28"/>
        </w:rPr>
        <w:t xml:space="preserve"> и науки</w:t>
      </w:r>
      <w:r w:rsidR="002736C1">
        <w:rPr>
          <w:szCs w:val="28"/>
        </w:rPr>
        <w:t xml:space="preserve"> Российской Федерации</w:t>
      </w:r>
    </w:p>
    <w:p w:rsidR="00EF682C" w:rsidRPr="00F51665" w:rsidRDefault="002736C1" w:rsidP="00EF682C">
      <w:pPr>
        <w:contextualSpacing/>
        <w:rPr>
          <w:szCs w:val="28"/>
        </w:rPr>
      </w:pPr>
      <w:r>
        <w:rPr>
          <w:szCs w:val="28"/>
        </w:rPr>
        <w:t>Федеральное г</w:t>
      </w:r>
      <w:r w:rsidR="00EF682C" w:rsidRPr="00F51665">
        <w:rPr>
          <w:szCs w:val="28"/>
        </w:rPr>
        <w:t xml:space="preserve">осударственное </w:t>
      </w:r>
      <w:r w:rsidR="00EF682C">
        <w:rPr>
          <w:szCs w:val="28"/>
        </w:rPr>
        <w:t xml:space="preserve">бюджетное </w:t>
      </w:r>
      <w:r w:rsidR="00EF682C" w:rsidRPr="00F51665">
        <w:rPr>
          <w:szCs w:val="28"/>
        </w:rPr>
        <w:t>образовательное учреждение</w:t>
      </w:r>
    </w:p>
    <w:p w:rsidR="00EF682C" w:rsidRPr="00F51665" w:rsidRDefault="00EF682C" w:rsidP="00EF682C">
      <w:pPr>
        <w:contextualSpacing/>
        <w:rPr>
          <w:szCs w:val="28"/>
        </w:rPr>
      </w:pPr>
      <w:r w:rsidRPr="00F51665">
        <w:rPr>
          <w:szCs w:val="28"/>
        </w:rPr>
        <w:t>высшего профессионального образования</w:t>
      </w:r>
    </w:p>
    <w:p w:rsidR="00EF682C" w:rsidRDefault="00EF682C" w:rsidP="00EF682C">
      <w:pPr>
        <w:contextualSpacing/>
        <w:rPr>
          <w:szCs w:val="28"/>
        </w:rPr>
      </w:pPr>
      <w:r w:rsidRPr="00F51665">
        <w:rPr>
          <w:szCs w:val="28"/>
        </w:rPr>
        <w:t>«Владимирский государственный университет им</w:t>
      </w:r>
      <w:r w:rsidR="002736C1">
        <w:rPr>
          <w:szCs w:val="28"/>
        </w:rPr>
        <w:t>ени</w:t>
      </w:r>
      <w:r w:rsidRPr="00F51665">
        <w:rPr>
          <w:szCs w:val="28"/>
        </w:rPr>
        <w:t xml:space="preserve"> Александра </w:t>
      </w:r>
    </w:p>
    <w:p w:rsidR="00EF682C" w:rsidRPr="00F51665" w:rsidRDefault="00EF682C" w:rsidP="00EF682C">
      <w:pPr>
        <w:contextualSpacing/>
        <w:rPr>
          <w:szCs w:val="28"/>
        </w:rPr>
      </w:pPr>
      <w:r w:rsidRPr="00F51665">
        <w:rPr>
          <w:szCs w:val="28"/>
        </w:rPr>
        <w:t>Григорьевича и Николая Григорьевича Столетовых »</w:t>
      </w:r>
    </w:p>
    <w:p w:rsidR="00EF682C" w:rsidRDefault="002736C1" w:rsidP="00EF682C">
      <w:r>
        <w:t>(</w:t>
      </w:r>
      <w:proofErr w:type="spellStart"/>
      <w:r>
        <w:t>ВлГУ</w:t>
      </w:r>
      <w:proofErr w:type="spellEnd"/>
      <w:r>
        <w:t>)</w:t>
      </w:r>
    </w:p>
    <w:p w:rsidR="00EF682C" w:rsidRDefault="00EF682C" w:rsidP="00EF682C"/>
    <w:p w:rsidR="00EF682C" w:rsidRDefault="00EF682C" w:rsidP="00EF682C"/>
    <w:p w:rsidR="00EF682C" w:rsidRDefault="00EF682C" w:rsidP="00EF682C"/>
    <w:p w:rsidR="00EF682C" w:rsidRPr="00E17BA0" w:rsidRDefault="00EF682C" w:rsidP="00EF682C">
      <w:pPr>
        <w:contextualSpacing/>
        <w:rPr>
          <w:b/>
          <w:szCs w:val="28"/>
        </w:rPr>
      </w:pPr>
      <w:r w:rsidRPr="00E17BA0">
        <w:rPr>
          <w:b/>
          <w:szCs w:val="28"/>
        </w:rPr>
        <w:t>А.В. ГОНЧАРОВ</w:t>
      </w:r>
    </w:p>
    <w:p w:rsidR="00EF682C" w:rsidRDefault="00EF682C" w:rsidP="00EF682C">
      <w:pPr>
        <w:contextualSpacing/>
        <w:outlineLvl w:val="0"/>
        <w:rPr>
          <w:b/>
          <w:sz w:val="44"/>
          <w:szCs w:val="44"/>
        </w:rPr>
      </w:pPr>
    </w:p>
    <w:p w:rsidR="00EF682C" w:rsidRDefault="00EF682C" w:rsidP="00EF682C">
      <w:pPr>
        <w:contextualSpacing/>
        <w:outlineLvl w:val="0"/>
        <w:rPr>
          <w:b/>
          <w:sz w:val="44"/>
          <w:szCs w:val="44"/>
        </w:rPr>
      </w:pPr>
    </w:p>
    <w:p w:rsidR="00EF682C" w:rsidRDefault="00EF682C" w:rsidP="00EF682C">
      <w:pPr>
        <w:contextualSpacing/>
        <w:outlineLvl w:val="0"/>
        <w:rPr>
          <w:b/>
          <w:sz w:val="44"/>
          <w:szCs w:val="44"/>
        </w:rPr>
      </w:pPr>
    </w:p>
    <w:p w:rsidR="00EF682C" w:rsidRPr="00EF682C" w:rsidRDefault="00EF682C" w:rsidP="00EF682C">
      <w:pPr>
        <w:keepNext/>
        <w:outlineLvl w:val="0"/>
        <w:rPr>
          <w:b/>
          <w:sz w:val="48"/>
          <w:szCs w:val="48"/>
        </w:rPr>
      </w:pPr>
      <w:bookmarkStart w:id="0" w:name="_Toc365191453"/>
      <w:bookmarkStart w:id="1" w:name="_Toc365191959"/>
      <w:bookmarkStart w:id="2" w:name="_Toc365549805"/>
      <w:bookmarkStart w:id="3" w:name="_Toc365617312"/>
      <w:bookmarkStart w:id="4" w:name="_Toc367799326"/>
      <w:bookmarkStart w:id="5" w:name="_Toc368387622"/>
      <w:bookmarkStart w:id="6" w:name="_Toc368388392"/>
      <w:bookmarkStart w:id="7" w:name="_Toc368396428"/>
      <w:r w:rsidRPr="00EF682C">
        <w:rPr>
          <w:b/>
          <w:sz w:val="48"/>
          <w:szCs w:val="48"/>
        </w:rPr>
        <w:t>Физические основы электромагнетизма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EF682C" w:rsidRPr="00BE1C43" w:rsidRDefault="00EF682C" w:rsidP="00EF682C">
      <w:pPr>
        <w:rPr>
          <w:sz w:val="20"/>
          <w:szCs w:val="20"/>
        </w:rPr>
      </w:pPr>
    </w:p>
    <w:p w:rsidR="00EF682C" w:rsidRPr="00BE1C43" w:rsidRDefault="00EF682C" w:rsidP="00EF682C">
      <w:pPr>
        <w:rPr>
          <w:sz w:val="20"/>
          <w:szCs w:val="20"/>
        </w:rPr>
      </w:pPr>
    </w:p>
    <w:p w:rsidR="00EF682C" w:rsidRDefault="00EF682C" w:rsidP="00EF682C">
      <w:pPr>
        <w:keepNext/>
        <w:outlineLvl w:val="0"/>
        <w:rPr>
          <w:b/>
          <w:sz w:val="32"/>
          <w:szCs w:val="32"/>
        </w:rPr>
      </w:pPr>
      <w:r w:rsidRPr="00BE1C43">
        <w:rPr>
          <w:b/>
          <w:sz w:val="40"/>
          <w:szCs w:val="20"/>
        </w:rPr>
        <w:t xml:space="preserve"> </w:t>
      </w:r>
      <w:bookmarkStart w:id="8" w:name="_Toc365191454"/>
      <w:bookmarkStart w:id="9" w:name="_Toc365191960"/>
      <w:bookmarkStart w:id="10" w:name="_Toc365549806"/>
      <w:bookmarkStart w:id="11" w:name="_Toc365617313"/>
      <w:bookmarkStart w:id="12" w:name="_Toc367799327"/>
      <w:bookmarkStart w:id="13" w:name="_Toc368387623"/>
      <w:bookmarkStart w:id="14" w:name="_Toc368388393"/>
      <w:bookmarkStart w:id="15" w:name="_Toc368396429"/>
      <w:r>
        <w:rPr>
          <w:b/>
          <w:sz w:val="32"/>
          <w:szCs w:val="32"/>
        </w:rPr>
        <w:t>Часть 2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EF682C" w:rsidRPr="001A6CBB" w:rsidRDefault="00EF682C" w:rsidP="00EF682C">
      <w:pPr>
        <w:keepNext/>
        <w:outlineLvl w:val="0"/>
        <w:rPr>
          <w:b/>
          <w:sz w:val="40"/>
          <w:szCs w:val="40"/>
        </w:rPr>
      </w:pPr>
      <w:bookmarkStart w:id="16" w:name="_Toc365191455"/>
      <w:bookmarkStart w:id="17" w:name="_Toc365191961"/>
      <w:bookmarkStart w:id="18" w:name="_Toc365549807"/>
      <w:bookmarkStart w:id="19" w:name="_Toc365617314"/>
      <w:bookmarkStart w:id="20" w:name="_Toc368387624"/>
      <w:bookmarkStart w:id="21" w:name="_Toc368388394"/>
      <w:bookmarkStart w:id="22" w:name="_Toc368396430"/>
      <w:r w:rsidRPr="001A6CBB">
        <w:rPr>
          <w:b/>
          <w:sz w:val="40"/>
          <w:szCs w:val="40"/>
        </w:rPr>
        <w:t>Магнитное поле и электромагнитная индукция</w:t>
      </w:r>
      <w:bookmarkEnd w:id="16"/>
      <w:bookmarkEnd w:id="17"/>
      <w:bookmarkEnd w:id="18"/>
      <w:bookmarkEnd w:id="19"/>
      <w:bookmarkEnd w:id="20"/>
      <w:bookmarkEnd w:id="21"/>
      <w:bookmarkEnd w:id="22"/>
    </w:p>
    <w:p w:rsidR="00EF682C" w:rsidRDefault="00EF682C" w:rsidP="00EF682C">
      <w:pPr>
        <w:contextualSpacing/>
        <w:rPr>
          <w:b/>
          <w:sz w:val="44"/>
          <w:szCs w:val="44"/>
        </w:rPr>
      </w:pPr>
    </w:p>
    <w:p w:rsidR="00EF682C" w:rsidRDefault="00EF682C" w:rsidP="00EF682C">
      <w:pPr>
        <w:contextualSpacing/>
        <w:rPr>
          <w:b/>
          <w:sz w:val="44"/>
          <w:szCs w:val="44"/>
        </w:rPr>
      </w:pPr>
    </w:p>
    <w:p w:rsidR="00EF682C" w:rsidRPr="00690039" w:rsidRDefault="00690039" w:rsidP="00EF682C">
      <w:pPr>
        <w:contextualSpacing/>
        <w:rPr>
          <w:b/>
          <w:i/>
          <w:szCs w:val="28"/>
        </w:rPr>
      </w:pPr>
      <w:r w:rsidRPr="00690039">
        <w:rPr>
          <w:b/>
          <w:i/>
          <w:szCs w:val="28"/>
        </w:rPr>
        <w:t>Учебное электронное издание</w:t>
      </w:r>
    </w:p>
    <w:p w:rsidR="00EF682C" w:rsidRDefault="00EF682C" w:rsidP="00EF682C">
      <w:pPr>
        <w:contextualSpacing/>
        <w:rPr>
          <w:b/>
          <w:sz w:val="44"/>
          <w:szCs w:val="44"/>
        </w:rPr>
      </w:pPr>
    </w:p>
    <w:p w:rsidR="00EF682C" w:rsidRDefault="00EF682C" w:rsidP="00EF682C">
      <w:pPr>
        <w:contextualSpacing/>
        <w:rPr>
          <w:b/>
          <w:sz w:val="44"/>
          <w:szCs w:val="44"/>
        </w:rPr>
      </w:pPr>
    </w:p>
    <w:p w:rsidR="00EF682C" w:rsidRDefault="00EF682C" w:rsidP="00EF682C">
      <w:pPr>
        <w:contextualSpacing/>
        <w:rPr>
          <w:b/>
          <w:sz w:val="44"/>
          <w:szCs w:val="44"/>
        </w:rPr>
      </w:pPr>
    </w:p>
    <w:p w:rsidR="00EF682C" w:rsidRDefault="00EF682C" w:rsidP="00EF682C">
      <w:pPr>
        <w:contextualSpacing/>
        <w:rPr>
          <w:b/>
          <w:sz w:val="44"/>
          <w:szCs w:val="44"/>
        </w:rPr>
      </w:pPr>
    </w:p>
    <w:p w:rsidR="00EF682C" w:rsidRDefault="00EF682C" w:rsidP="00EF682C">
      <w:pPr>
        <w:contextualSpacing/>
        <w:rPr>
          <w:b/>
          <w:sz w:val="44"/>
          <w:szCs w:val="44"/>
        </w:rPr>
      </w:pPr>
    </w:p>
    <w:p w:rsidR="00690039" w:rsidRDefault="00690039" w:rsidP="00EF682C">
      <w:pPr>
        <w:contextualSpacing/>
        <w:rPr>
          <w:b/>
          <w:sz w:val="44"/>
          <w:szCs w:val="44"/>
        </w:rPr>
      </w:pPr>
    </w:p>
    <w:p w:rsidR="00690039" w:rsidRDefault="00690039" w:rsidP="00EF682C">
      <w:pPr>
        <w:contextualSpacing/>
        <w:rPr>
          <w:b/>
          <w:sz w:val="44"/>
          <w:szCs w:val="44"/>
        </w:rPr>
      </w:pPr>
    </w:p>
    <w:p w:rsidR="00690039" w:rsidRDefault="00690039" w:rsidP="00EF682C">
      <w:pPr>
        <w:contextualSpacing/>
        <w:rPr>
          <w:b/>
          <w:sz w:val="44"/>
          <w:szCs w:val="44"/>
        </w:rPr>
      </w:pPr>
    </w:p>
    <w:p w:rsidR="00EF682C" w:rsidRDefault="00EF682C" w:rsidP="00EF682C">
      <w:pPr>
        <w:contextualSpacing/>
        <w:rPr>
          <w:b/>
          <w:sz w:val="44"/>
          <w:szCs w:val="44"/>
        </w:rPr>
      </w:pPr>
    </w:p>
    <w:p w:rsidR="00EF682C" w:rsidRDefault="00EF682C" w:rsidP="00EF682C">
      <w:pPr>
        <w:ind w:firstLine="709"/>
        <w:rPr>
          <w:b/>
          <w:szCs w:val="28"/>
        </w:rPr>
      </w:pPr>
      <w:r w:rsidRPr="00E05CFC">
        <w:rPr>
          <w:b/>
          <w:szCs w:val="28"/>
        </w:rPr>
        <w:t>Владимир 20</w:t>
      </w:r>
      <w:r>
        <w:rPr>
          <w:b/>
          <w:szCs w:val="28"/>
        </w:rPr>
        <w:t>13</w:t>
      </w:r>
    </w:p>
    <w:p w:rsidR="00EF682C" w:rsidRDefault="00EF682C" w:rsidP="002762DB">
      <w:pPr>
        <w:spacing w:line="276" w:lineRule="auto"/>
        <w:ind w:firstLine="709"/>
        <w:rPr>
          <w:szCs w:val="28"/>
        </w:rPr>
      </w:pPr>
    </w:p>
    <w:p w:rsidR="00EF682C" w:rsidRDefault="00EF682C" w:rsidP="002762DB">
      <w:pPr>
        <w:spacing w:line="276" w:lineRule="auto"/>
        <w:ind w:firstLine="709"/>
        <w:rPr>
          <w:szCs w:val="28"/>
        </w:rPr>
      </w:pPr>
    </w:p>
    <w:p w:rsidR="003750FE" w:rsidRPr="002736C1" w:rsidRDefault="0006113C" w:rsidP="003A252B">
      <w:pPr>
        <w:spacing w:line="276" w:lineRule="auto"/>
        <w:jc w:val="both"/>
        <w:rPr>
          <w:sz w:val="30"/>
          <w:szCs w:val="30"/>
        </w:rPr>
      </w:pPr>
      <w:r w:rsidRPr="0006113C">
        <w:rPr>
          <w:noProof/>
          <w:szCs w:val="28"/>
        </w:rPr>
        <w:lastRenderedPageBreak/>
        <w:pict>
          <v:rect id="_x0000_s1321" style="position:absolute;left:0;text-align:left;margin-left:213pt;margin-top:36.8pt;width:29.25pt;height:19.05pt;z-index:251657216" strokecolor="white"/>
        </w:pict>
      </w:r>
      <w:r w:rsidR="003750FE" w:rsidRPr="007B304E">
        <w:rPr>
          <w:sz w:val="30"/>
          <w:szCs w:val="30"/>
        </w:rPr>
        <w:t xml:space="preserve">УДК </w:t>
      </w:r>
      <w:r w:rsidR="00226411">
        <w:rPr>
          <w:sz w:val="30"/>
          <w:szCs w:val="30"/>
        </w:rPr>
        <w:t>538</w:t>
      </w:r>
      <w:r w:rsidR="005B7D58" w:rsidRPr="005B7D58">
        <w:rPr>
          <w:sz w:val="30"/>
          <w:szCs w:val="30"/>
        </w:rPr>
        <w:t>.</w:t>
      </w:r>
      <w:r w:rsidR="005B7D58" w:rsidRPr="002736C1">
        <w:rPr>
          <w:sz w:val="30"/>
          <w:szCs w:val="30"/>
        </w:rPr>
        <w:t>3</w:t>
      </w:r>
    </w:p>
    <w:p w:rsidR="003750FE" w:rsidRPr="007B304E" w:rsidRDefault="003750FE" w:rsidP="003750FE">
      <w:pPr>
        <w:spacing w:line="269" w:lineRule="auto"/>
        <w:jc w:val="left"/>
        <w:rPr>
          <w:sz w:val="30"/>
          <w:szCs w:val="30"/>
        </w:rPr>
      </w:pPr>
      <w:r w:rsidRPr="007B304E">
        <w:rPr>
          <w:sz w:val="30"/>
          <w:szCs w:val="30"/>
        </w:rPr>
        <w:t>ББК 22.33</w:t>
      </w:r>
    </w:p>
    <w:p w:rsidR="003750FE" w:rsidRPr="007B304E" w:rsidRDefault="003750FE" w:rsidP="003750FE">
      <w:pPr>
        <w:spacing w:line="269" w:lineRule="auto"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 w:rsidR="008C6E35">
        <w:rPr>
          <w:sz w:val="30"/>
          <w:szCs w:val="30"/>
        </w:rPr>
        <w:t>Г</w:t>
      </w:r>
      <w:r>
        <w:rPr>
          <w:sz w:val="30"/>
          <w:szCs w:val="30"/>
        </w:rPr>
        <w:t xml:space="preserve"> </w:t>
      </w:r>
      <w:r w:rsidR="008C6E35">
        <w:rPr>
          <w:sz w:val="30"/>
          <w:szCs w:val="30"/>
        </w:rPr>
        <w:t>65</w:t>
      </w:r>
    </w:p>
    <w:p w:rsidR="003750FE" w:rsidRDefault="003750FE" w:rsidP="003750FE">
      <w:pPr>
        <w:spacing w:line="269" w:lineRule="auto"/>
        <w:rPr>
          <w:sz w:val="30"/>
          <w:szCs w:val="30"/>
        </w:rPr>
      </w:pPr>
    </w:p>
    <w:p w:rsidR="003750FE" w:rsidRDefault="003750FE" w:rsidP="003750FE">
      <w:pPr>
        <w:spacing w:line="269" w:lineRule="auto"/>
        <w:rPr>
          <w:sz w:val="30"/>
          <w:szCs w:val="30"/>
        </w:rPr>
      </w:pPr>
      <w:r w:rsidRPr="007B304E">
        <w:rPr>
          <w:sz w:val="30"/>
          <w:szCs w:val="30"/>
        </w:rPr>
        <w:t>Рецензент</w:t>
      </w:r>
    </w:p>
    <w:p w:rsidR="008C6E35" w:rsidRPr="008C6E35" w:rsidRDefault="008C6E35" w:rsidP="008C6E35">
      <w:pPr>
        <w:spacing w:after="100" w:line="240" w:lineRule="atLeast"/>
        <w:contextualSpacing/>
        <w:rPr>
          <w:sz w:val="30"/>
          <w:szCs w:val="30"/>
        </w:rPr>
      </w:pPr>
      <w:r w:rsidRPr="008C6E35">
        <w:rPr>
          <w:sz w:val="30"/>
          <w:szCs w:val="30"/>
        </w:rPr>
        <w:t xml:space="preserve">Кандидат физико-математических наук, доцент </w:t>
      </w:r>
      <w:r w:rsidRPr="008C6E35">
        <w:rPr>
          <w:szCs w:val="28"/>
        </w:rPr>
        <w:t xml:space="preserve">кафедры технико-технологических дисциплин, </w:t>
      </w:r>
      <w:r w:rsidR="00077A45">
        <w:rPr>
          <w:szCs w:val="28"/>
        </w:rPr>
        <w:t>декан технико-экономического</w:t>
      </w:r>
      <w:r w:rsidRPr="008C6E35">
        <w:rPr>
          <w:szCs w:val="28"/>
        </w:rPr>
        <w:t xml:space="preserve"> факультета </w:t>
      </w:r>
      <w:r w:rsidRPr="008C6E35">
        <w:rPr>
          <w:sz w:val="30"/>
          <w:szCs w:val="30"/>
        </w:rPr>
        <w:t>Владимирского государственного университета имени Александра Григорьевича и Николая Григорьевича Столетовых</w:t>
      </w:r>
    </w:p>
    <w:p w:rsidR="008C6E35" w:rsidRPr="008C6E35" w:rsidRDefault="008C6E35" w:rsidP="008C6E35">
      <w:pPr>
        <w:spacing w:line="269" w:lineRule="auto"/>
        <w:rPr>
          <w:i/>
          <w:sz w:val="30"/>
          <w:szCs w:val="30"/>
        </w:rPr>
      </w:pPr>
      <w:r w:rsidRPr="008C6E35">
        <w:rPr>
          <w:i/>
          <w:sz w:val="30"/>
          <w:szCs w:val="30"/>
        </w:rPr>
        <w:t>В.А. Игонин</w:t>
      </w:r>
    </w:p>
    <w:p w:rsidR="003750FE" w:rsidRPr="003743CF" w:rsidRDefault="003750FE" w:rsidP="003750FE">
      <w:pPr>
        <w:spacing w:line="269" w:lineRule="auto"/>
        <w:rPr>
          <w:sz w:val="48"/>
          <w:szCs w:val="30"/>
        </w:rPr>
      </w:pPr>
    </w:p>
    <w:p w:rsidR="003750FE" w:rsidRPr="007B304E" w:rsidRDefault="003750FE" w:rsidP="003750FE">
      <w:pPr>
        <w:spacing w:line="269" w:lineRule="auto"/>
        <w:rPr>
          <w:sz w:val="30"/>
          <w:szCs w:val="30"/>
        </w:rPr>
      </w:pPr>
    </w:p>
    <w:p w:rsidR="003750FE" w:rsidRPr="007B304E" w:rsidRDefault="0006113C" w:rsidP="003750FE">
      <w:pPr>
        <w:spacing w:line="269" w:lineRule="auto"/>
        <w:ind w:left="709" w:firstLine="567"/>
        <w:jc w:val="both"/>
        <w:rPr>
          <w:sz w:val="30"/>
          <w:szCs w:val="30"/>
        </w:rPr>
      </w:pPr>
      <w:r w:rsidRPr="0006113C">
        <w:rPr>
          <w:b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8" type="#_x0000_t202" style="position:absolute;left:0;text-align:left;margin-left:-10pt;margin-top:19.65pt;width:43.9pt;height:26.5pt;z-index:251674624" stroked="f">
            <v:textbox style="mso-next-textbox:#_x0000_s4568">
              <w:txbxContent>
                <w:p w:rsidR="003750FE" w:rsidRPr="008C6E35" w:rsidRDefault="003750FE" w:rsidP="008C6E35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 w:rsidR="003750FE" w:rsidRPr="003750FE">
        <w:t xml:space="preserve"> </w:t>
      </w:r>
      <w:r w:rsidR="003750FE" w:rsidRPr="003750FE">
        <w:rPr>
          <w:b/>
          <w:sz w:val="30"/>
          <w:szCs w:val="30"/>
        </w:rPr>
        <w:t xml:space="preserve">Физические </w:t>
      </w:r>
      <w:r w:rsidR="003750FE" w:rsidRPr="003750FE">
        <w:rPr>
          <w:sz w:val="30"/>
          <w:szCs w:val="30"/>
        </w:rPr>
        <w:t>основы электромагнетизма</w:t>
      </w:r>
      <w:r w:rsidR="003750FE">
        <w:rPr>
          <w:sz w:val="30"/>
          <w:szCs w:val="30"/>
        </w:rPr>
        <w:t>. Часть 2.</w:t>
      </w:r>
      <w:r w:rsidR="003750FE" w:rsidRPr="003750FE">
        <w:t xml:space="preserve"> </w:t>
      </w:r>
      <w:r w:rsidR="003750FE" w:rsidRPr="003750FE">
        <w:rPr>
          <w:sz w:val="30"/>
          <w:szCs w:val="30"/>
        </w:rPr>
        <w:t>Магни</w:t>
      </w:r>
      <w:r w:rsidR="003750FE" w:rsidRPr="003750FE">
        <w:rPr>
          <w:sz w:val="30"/>
          <w:szCs w:val="30"/>
        </w:rPr>
        <w:t>т</w:t>
      </w:r>
      <w:r w:rsidR="003750FE" w:rsidRPr="003750FE">
        <w:rPr>
          <w:sz w:val="30"/>
          <w:szCs w:val="30"/>
        </w:rPr>
        <w:t>ное поле и электромагнитная индукция</w:t>
      </w:r>
      <w:r w:rsidR="003750FE">
        <w:rPr>
          <w:sz w:val="30"/>
          <w:szCs w:val="30"/>
        </w:rPr>
        <w:t xml:space="preserve">: </w:t>
      </w:r>
      <w:r w:rsidR="000C4359">
        <w:rPr>
          <w:sz w:val="30"/>
          <w:szCs w:val="30"/>
        </w:rPr>
        <w:t>электронное издание</w:t>
      </w:r>
      <w:r w:rsidR="003750FE" w:rsidRPr="007B304E">
        <w:rPr>
          <w:sz w:val="30"/>
          <w:szCs w:val="30"/>
        </w:rPr>
        <w:t>/</w:t>
      </w:r>
      <w:r w:rsidR="003750FE">
        <w:rPr>
          <w:sz w:val="30"/>
          <w:szCs w:val="30"/>
        </w:rPr>
        <w:t xml:space="preserve"> </w:t>
      </w:r>
      <w:proofErr w:type="spellStart"/>
      <w:r w:rsidR="003750FE" w:rsidRPr="007B304E">
        <w:rPr>
          <w:sz w:val="30"/>
          <w:szCs w:val="30"/>
        </w:rPr>
        <w:t>Владим</w:t>
      </w:r>
      <w:proofErr w:type="spellEnd"/>
      <w:r w:rsidR="003750FE" w:rsidRPr="007B304E">
        <w:rPr>
          <w:sz w:val="30"/>
          <w:szCs w:val="30"/>
        </w:rPr>
        <w:t xml:space="preserve">. </w:t>
      </w:r>
      <w:proofErr w:type="spellStart"/>
      <w:r w:rsidR="003750FE" w:rsidRPr="007B304E">
        <w:rPr>
          <w:sz w:val="30"/>
          <w:szCs w:val="30"/>
        </w:rPr>
        <w:t>гос</w:t>
      </w:r>
      <w:proofErr w:type="spellEnd"/>
      <w:r w:rsidR="003750FE" w:rsidRPr="007B304E">
        <w:rPr>
          <w:sz w:val="30"/>
          <w:szCs w:val="30"/>
        </w:rPr>
        <w:t>. ун-т</w:t>
      </w:r>
      <w:r w:rsidR="003750FE">
        <w:rPr>
          <w:sz w:val="30"/>
          <w:szCs w:val="30"/>
        </w:rPr>
        <w:t xml:space="preserve"> имени Александра Григорьевича и Николая Григорьевича Столетовых</w:t>
      </w:r>
      <w:proofErr w:type="gramStart"/>
      <w:r w:rsidR="003750FE" w:rsidRPr="00720244">
        <w:rPr>
          <w:sz w:val="30"/>
          <w:szCs w:val="30"/>
        </w:rPr>
        <w:t xml:space="preserve"> </w:t>
      </w:r>
      <w:r w:rsidR="003750FE" w:rsidRPr="00344985">
        <w:rPr>
          <w:sz w:val="30"/>
          <w:szCs w:val="30"/>
        </w:rPr>
        <w:t>;</w:t>
      </w:r>
      <w:proofErr w:type="gramEnd"/>
      <w:r w:rsidR="003750FE" w:rsidRPr="007B304E">
        <w:rPr>
          <w:sz w:val="30"/>
          <w:szCs w:val="30"/>
        </w:rPr>
        <w:t xml:space="preserve"> сост</w:t>
      </w:r>
      <w:r w:rsidR="003750FE">
        <w:rPr>
          <w:sz w:val="30"/>
          <w:szCs w:val="30"/>
        </w:rPr>
        <w:t>.</w:t>
      </w:r>
      <w:r w:rsidR="003750FE" w:rsidRPr="007B304E">
        <w:rPr>
          <w:sz w:val="30"/>
          <w:szCs w:val="30"/>
        </w:rPr>
        <w:t>: А.</w:t>
      </w:r>
      <w:r w:rsidR="003750FE">
        <w:rPr>
          <w:sz w:val="30"/>
          <w:szCs w:val="30"/>
        </w:rPr>
        <w:t>В</w:t>
      </w:r>
      <w:r w:rsidR="003750FE" w:rsidRPr="007B304E">
        <w:rPr>
          <w:sz w:val="30"/>
          <w:szCs w:val="30"/>
        </w:rPr>
        <w:t xml:space="preserve">. </w:t>
      </w:r>
      <w:r w:rsidR="003750FE">
        <w:rPr>
          <w:sz w:val="30"/>
          <w:szCs w:val="30"/>
        </w:rPr>
        <w:t xml:space="preserve"> Гончаров. – </w:t>
      </w:r>
      <w:r w:rsidR="003750FE" w:rsidRPr="007B304E">
        <w:rPr>
          <w:sz w:val="30"/>
          <w:szCs w:val="30"/>
        </w:rPr>
        <w:t>Владимир</w:t>
      </w:r>
      <w:proofErr w:type="gramStart"/>
      <w:r w:rsidR="003750FE" w:rsidRPr="00720244">
        <w:rPr>
          <w:sz w:val="30"/>
          <w:szCs w:val="30"/>
        </w:rPr>
        <w:t xml:space="preserve"> </w:t>
      </w:r>
      <w:r w:rsidR="003750FE" w:rsidRPr="007B304E">
        <w:rPr>
          <w:sz w:val="30"/>
          <w:szCs w:val="30"/>
        </w:rPr>
        <w:t>:</w:t>
      </w:r>
      <w:proofErr w:type="gramEnd"/>
      <w:r w:rsidR="003750FE" w:rsidRPr="007B304E">
        <w:rPr>
          <w:sz w:val="30"/>
          <w:szCs w:val="30"/>
        </w:rPr>
        <w:t xml:space="preserve"> Изд-во </w:t>
      </w:r>
      <w:proofErr w:type="spellStart"/>
      <w:r w:rsidR="003750FE" w:rsidRPr="007B304E">
        <w:rPr>
          <w:sz w:val="30"/>
          <w:szCs w:val="30"/>
        </w:rPr>
        <w:t>Вл</w:t>
      </w:r>
      <w:r w:rsidR="003750FE">
        <w:rPr>
          <w:sz w:val="30"/>
          <w:szCs w:val="30"/>
        </w:rPr>
        <w:t>ГУ</w:t>
      </w:r>
      <w:proofErr w:type="spellEnd"/>
      <w:r w:rsidR="003750FE" w:rsidRPr="007B304E">
        <w:rPr>
          <w:sz w:val="30"/>
          <w:szCs w:val="30"/>
        </w:rPr>
        <w:t>, 201</w:t>
      </w:r>
      <w:r w:rsidR="003750FE">
        <w:rPr>
          <w:sz w:val="30"/>
          <w:szCs w:val="30"/>
        </w:rPr>
        <w:t>3</w:t>
      </w:r>
      <w:r w:rsidR="003750FE" w:rsidRPr="007B304E">
        <w:rPr>
          <w:sz w:val="30"/>
          <w:szCs w:val="30"/>
        </w:rPr>
        <w:t>.</w:t>
      </w:r>
      <w:r w:rsidR="003750FE">
        <w:rPr>
          <w:sz w:val="30"/>
          <w:szCs w:val="30"/>
        </w:rPr>
        <w:t xml:space="preserve"> – </w:t>
      </w:r>
      <w:r w:rsidR="003179AC">
        <w:rPr>
          <w:sz w:val="30"/>
          <w:szCs w:val="30"/>
        </w:rPr>
        <w:t>59</w:t>
      </w:r>
      <w:r w:rsidR="003750FE">
        <w:rPr>
          <w:sz w:val="30"/>
          <w:szCs w:val="30"/>
        </w:rPr>
        <w:t xml:space="preserve"> </w:t>
      </w:r>
      <w:proofErr w:type="gramStart"/>
      <w:r w:rsidR="003750FE">
        <w:rPr>
          <w:sz w:val="30"/>
          <w:szCs w:val="30"/>
        </w:rPr>
        <w:t>с</w:t>
      </w:r>
      <w:proofErr w:type="gramEnd"/>
      <w:r w:rsidR="003750FE">
        <w:rPr>
          <w:sz w:val="30"/>
          <w:szCs w:val="30"/>
        </w:rPr>
        <w:t xml:space="preserve">. </w:t>
      </w:r>
    </w:p>
    <w:p w:rsidR="003750FE" w:rsidRDefault="003750FE" w:rsidP="003750FE">
      <w:pPr>
        <w:spacing w:line="269" w:lineRule="auto"/>
        <w:rPr>
          <w:sz w:val="30"/>
          <w:szCs w:val="30"/>
        </w:rPr>
      </w:pPr>
    </w:p>
    <w:p w:rsidR="003750FE" w:rsidRPr="007B304E" w:rsidRDefault="003750FE" w:rsidP="003750FE">
      <w:pPr>
        <w:spacing w:line="269" w:lineRule="auto"/>
        <w:rPr>
          <w:sz w:val="30"/>
          <w:szCs w:val="30"/>
        </w:rPr>
      </w:pPr>
    </w:p>
    <w:p w:rsidR="003750FE" w:rsidRPr="003743CF" w:rsidRDefault="003750FE" w:rsidP="003750FE">
      <w:pPr>
        <w:spacing w:line="269" w:lineRule="auto"/>
        <w:jc w:val="both"/>
        <w:rPr>
          <w:sz w:val="26"/>
          <w:szCs w:val="26"/>
        </w:rPr>
      </w:pPr>
      <w:r>
        <w:rPr>
          <w:sz w:val="30"/>
          <w:szCs w:val="30"/>
        </w:rPr>
        <w:t xml:space="preserve">          </w:t>
      </w:r>
      <w:r w:rsidRPr="003743CF">
        <w:rPr>
          <w:sz w:val="26"/>
          <w:szCs w:val="26"/>
        </w:rPr>
        <w:t>Соответству</w:t>
      </w:r>
      <w:r w:rsidR="001F1C1B">
        <w:rPr>
          <w:sz w:val="26"/>
          <w:szCs w:val="26"/>
        </w:rPr>
        <w:t>е</w:t>
      </w:r>
      <w:r w:rsidRPr="003743CF">
        <w:rPr>
          <w:sz w:val="26"/>
          <w:szCs w:val="26"/>
        </w:rPr>
        <w:t xml:space="preserve">т требованиям государственных стандартов. </w:t>
      </w:r>
      <w:r w:rsidR="001F1C1B" w:rsidRPr="003743CF">
        <w:rPr>
          <w:sz w:val="26"/>
          <w:szCs w:val="26"/>
        </w:rPr>
        <w:t>Состо</w:t>
      </w:r>
      <w:r w:rsidR="001F1C1B">
        <w:rPr>
          <w:sz w:val="26"/>
          <w:szCs w:val="26"/>
        </w:rPr>
        <w:t>ит</w:t>
      </w:r>
      <w:r w:rsidRPr="003743CF">
        <w:rPr>
          <w:sz w:val="26"/>
          <w:szCs w:val="26"/>
        </w:rPr>
        <w:t xml:space="preserve"> из </w:t>
      </w:r>
      <w:r w:rsidR="001F1C1B">
        <w:rPr>
          <w:sz w:val="26"/>
          <w:szCs w:val="26"/>
        </w:rPr>
        <w:t>трёх глав, в которых раскрывается физический смысл основных законов и понятий электромагнетизма.</w:t>
      </w:r>
    </w:p>
    <w:p w:rsidR="003750FE" w:rsidRPr="003743CF" w:rsidRDefault="003750FE" w:rsidP="003750FE">
      <w:pPr>
        <w:spacing w:line="269" w:lineRule="auto"/>
        <w:jc w:val="both"/>
        <w:rPr>
          <w:sz w:val="26"/>
          <w:szCs w:val="26"/>
        </w:rPr>
      </w:pPr>
      <w:r w:rsidRPr="003743CF">
        <w:rPr>
          <w:sz w:val="26"/>
          <w:szCs w:val="26"/>
        </w:rPr>
        <w:t xml:space="preserve">          Предназначен</w:t>
      </w:r>
      <w:r w:rsidR="001F1C1B">
        <w:rPr>
          <w:sz w:val="26"/>
          <w:szCs w:val="26"/>
        </w:rPr>
        <w:t>о</w:t>
      </w:r>
      <w:r w:rsidRPr="003743CF">
        <w:rPr>
          <w:sz w:val="26"/>
          <w:szCs w:val="26"/>
        </w:rPr>
        <w:t xml:space="preserve"> для студентов второго</w:t>
      </w:r>
      <w:r w:rsidR="001F1C1B">
        <w:rPr>
          <w:sz w:val="26"/>
          <w:szCs w:val="26"/>
        </w:rPr>
        <w:t xml:space="preserve"> и третьего</w:t>
      </w:r>
      <w:r w:rsidRPr="003743CF">
        <w:rPr>
          <w:sz w:val="26"/>
          <w:szCs w:val="26"/>
        </w:rPr>
        <w:t xml:space="preserve"> курсов всех форм обуч</w:t>
      </w:r>
      <w:r w:rsidRPr="003743CF">
        <w:rPr>
          <w:sz w:val="26"/>
          <w:szCs w:val="26"/>
        </w:rPr>
        <w:t>е</w:t>
      </w:r>
      <w:r w:rsidRPr="003743CF">
        <w:rPr>
          <w:sz w:val="26"/>
          <w:szCs w:val="26"/>
        </w:rPr>
        <w:t>ния и специальностей</w:t>
      </w:r>
      <w:r w:rsidR="001F1C1B">
        <w:rPr>
          <w:sz w:val="26"/>
          <w:szCs w:val="26"/>
        </w:rPr>
        <w:t xml:space="preserve"> педагогического </w:t>
      </w:r>
      <w:r w:rsidR="0014173D">
        <w:rPr>
          <w:sz w:val="26"/>
          <w:szCs w:val="26"/>
        </w:rPr>
        <w:t>образования</w:t>
      </w:r>
      <w:r w:rsidRPr="003743CF">
        <w:rPr>
          <w:sz w:val="26"/>
          <w:szCs w:val="26"/>
        </w:rPr>
        <w:t>, изучающих физику.</w:t>
      </w:r>
    </w:p>
    <w:p w:rsidR="003750FE" w:rsidRPr="003743CF" w:rsidRDefault="003750FE" w:rsidP="003750FE">
      <w:pPr>
        <w:spacing w:line="269" w:lineRule="auto"/>
        <w:jc w:val="both"/>
        <w:rPr>
          <w:sz w:val="26"/>
          <w:szCs w:val="26"/>
        </w:rPr>
      </w:pPr>
      <w:r w:rsidRPr="003743CF">
        <w:rPr>
          <w:sz w:val="26"/>
          <w:szCs w:val="26"/>
        </w:rPr>
        <w:t xml:space="preserve">          Рекомендован</w:t>
      </w:r>
      <w:r w:rsidR="0014173D">
        <w:rPr>
          <w:sz w:val="26"/>
          <w:szCs w:val="26"/>
        </w:rPr>
        <w:t>о</w:t>
      </w:r>
      <w:r w:rsidRPr="003743CF">
        <w:rPr>
          <w:sz w:val="26"/>
          <w:szCs w:val="26"/>
        </w:rPr>
        <w:t xml:space="preserve"> для формирования профессиональных компетенций  в с</w:t>
      </w:r>
      <w:r w:rsidRPr="003743CF">
        <w:rPr>
          <w:sz w:val="26"/>
          <w:szCs w:val="26"/>
        </w:rPr>
        <w:t>о</w:t>
      </w:r>
      <w:r w:rsidRPr="003743CF">
        <w:rPr>
          <w:sz w:val="26"/>
          <w:szCs w:val="26"/>
        </w:rPr>
        <w:t>ответствии с ФГОС 3-го поколения.</w:t>
      </w:r>
    </w:p>
    <w:p w:rsidR="003750FE" w:rsidRPr="003743CF" w:rsidRDefault="003750FE" w:rsidP="001A6CBB">
      <w:pPr>
        <w:spacing w:line="269" w:lineRule="auto"/>
        <w:ind w:firstLine="709"/>
        <w:jc w:val="both"/>
        <w:rPr>
          <w:sz w:val="26"/>
          <w:szCs w:val="26"/>
        </w:rPr>
      </w:pPr>
      <w:r w:rsidRPr="003743CF">
        <w:rPr>
          <w:sz w:val="26"/>
          <w:szCs w:val="26"/>
        </w:rPr>
        <w:t xml:space="preserve"> Ил. </w:t>
      </w:r>
      <w:r w:rsidR="007B1095">
        <w:rPr>
          <w:sz w:val="26"/>
          <w:szCs w:val="26"/>
        </w:rPr>
        <w:t>41</w:t>
      </w:r>
      <w:r w:rsidRPr="003743CF">
        <w:rPr>
          <w:sz w:val="26"/>
          <w:szCs w:val="26"/>
        </w:rPr>
        <w:t xml:space="preserve">. </w:t>
      </w:r>
      <w:proofErr w:type="spellStart"/>
      <w:r w:rsidRPr="003743CF">
        <w:rPr>
          <w:sz w:val="26"/>
          <w:szCs w:val="26"/>
        </w:rPr>
        <w:t>Библиогр</w:t>
      </w:r>
      <w:proofErr w:type="spellEnd"/>
      <w:r w:rsidRPr="003743CF">
        <w:rPr>
          <w:sz w:val="26"/>
          <w:szCs w:val="26"/>
        </w:rPr>
        <w:t>.</w:t>
      </w:r>
      <w:r w:rsidRPr="00F73471">
        <w:rPr>
          <w:sz w:val="26"/>
          <w:szCs w:val="26"/>
        </w:rPr>
        <w:t>:</w:t>
      </w:r>
      <w:r w:rsidRPr="003743CF">
        <w:rPr>
          <w:sz w:val="26"/>
          <w:szCs w:val="26"/>
        </w:rPr>
        <w:t xml:space="preserve"> </w:t>
      </w:r>
      <w:r w:rsidR="007B1095">
        <w:rPr>
          <w:sz w:val="26"/>
          <w:szCs w:val="26"/>
        </w:rPr>
        <w:t>5</w:t>
      </w:r>
      <w:r w:rsidRPr="003743CF">
        <w:rPr>
          <w:sz w:val="26"/>
          <w:szCs w:val="26"/>
        </w:rPr>
        <w:t xml:space="preserve"> назв.</w:t>
      </w:r>
    </w:p>
    <w:p w:rsidR="003750FE" w:rsidRDefault="003750FE" w:rsidP="003750FE">
      <w:pPr>
        <w:spacing w:line="269" w:lineRule="auto"/>
        <w:jc w:val="right"/>
        <w:rPr>
          <w:sz w:val="30"/>
          <w:szCs w:val="30"/>
        </w:rPr>
      </w:pPr>
    </w:p>
    <w:p w:rsidR="003750FE" w:rsidRPr="002736C1" w:rsidRDefault="003750FE" w:rsidP="003750FE">
      <w:pPr>
        <w:spacing w:line="269" w:lineRule="auto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УДК </w:t>
      </w:r>
      <w:r w:rsidRPr="007B304E">
        <w:rPr>
          <w:sz w:val="30"/>
          <w:szCs w:val="30"/>
        </w:rPr>
        <w:t>53</w:t>
      </w:r>
      <w:r w:rsidR="00226411">
        <w:rPr>
          <w:sz w:val="30"/>
          <w:szCs w:val="30"/>
        </w:rPr>
        <w:t>8</w:t>
      </w:r>
      <w:r w:rsidR="005B7D58" w:rsidRPr="002736C1">
        <w:rPr>
          <w:sz w:val="30"/>
          <w:szCs w:val="30"/>
        </w:rPr>
        <w:t>.3</w:t>
      </w:r>
    </w:p>
    <w:p w:rsidR="003750FE" w:rsidRDefault="003750FE" w:rsidP="003750FE">
      <w:pPr>
        <w:spacing w:line="269" w:lineRule="auto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ББК </w:t>
      </w:r>
      <w:r w:rsidRPr="007B304E">
        <w:rPr>
          <w:sz w:val="30"/>
          <w:szCs w:val="30"/>
        </w:rPr>
        <w:t>22.33</w:t>
      </w:r>
    </w:p>
    <w:p w:rsidR="00B63B0F" w:rsidRPr="00C15265" w:rsidRDefault="00B63B0F" w:rsidP="00B63B0F">
      <w:pPr>
        <w:jc w:val="both"/>
        <w:rPr>
          <w:szCs w:val="28"/>
        </w:rPr>
      </w:pPr>
      <w:r w:rsidRPr="00C15265">
        <w:rPr>
          <w:szCs w:val="28"/>
        </w:rPr>
        <w:t>© ФГБОУ ВПО «Владимирский государственный университет», 201</w:t>
      </w:r>
      <w:r>
        <w:rPr>
          <w:szCs w:val="28"/>
        </w:rPr>
        <w:t>3</w:t>
      </w:r>
    </w:p>
    <w:p w:rsidR="00B63B0F" w:rsidRPr="00C15265" w:rsidRDefault="00B63B0F" w:rsidP="00B63B0F">
      <w:pPr>
        <w:ind w:left="2832"/>
        <w:jc w:val="left"/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© </w:t>
      </w:r>
      <w:r w:rsidRPr="00C15265">
        <w:rPr>
          <w:szCs w:val="28"/>
        </w:rPr>
        <w:t>Гончаров А.В., 201</w:t>
      </w:r>
      <w:r>
        <w:rPr>
          <w:szCs w:val="28"/>
        </w:rPr>
        <w:t>3</w:t>
      </w:r>
    </w:p>
    <w:p w:rsidR="001F1C1B" w:rsidRDefault="001F1C1B">
      <w:pPr>
        <w:jc w:val="left"/>
        <w:rPr>
          <w:sz w:val="30"/>
          <w:szCs w:val="30"/>
        </w:rPr>
      </w:pPr>
    </w:p>
    <w:p w:rsidR="000B73F3" w:rsidRDefault="000B73F3" w:rsidP="00C3174B">
      <w:pPr>
        <w:pStyle w:val="af"/>
      </w:pPr>
    </w:p>
    <w:p w:rsidR="002736C1" w:rsidRDefault="002736C1" w:rsidP="000B73F3">
      <w:pPr>
        <w:pStyle w:val="1"/>
      </w:pPr>
      <w:bookmarkStart w:id="23" w:name="_Toc368388395"/>
      <w:bookmarkStart w:id="24" w:name="_Toc368396431"/>
    </w:p>
    <w:p w:rsidR="000B73F3" w:rsidRDefault="000B73F3" w:rsidP="000B73F3">
      <w:pPr>
        <w:pStyle w:val="1"/>
      </w:pPr>
      <w:r>
        <w:t>Введение</w:t>
      </w:r>
      <w:bookmarkEnd w:id="23"/>
      <w:bookmarkEnd w:id="24"/>
    </w:p>
    <w:p w:rsidR="000B73F3" w:rsidRDefault="000B73F3" w:rsidP="000B73F3">
      <w:pPr>
        <w:ind w:firstLine="708"/>
        <w:jc w:val="both"/>
      </w:pPr>
    </w:p>
    <w:p w:rsidR="00D974C9" w:rsidRDefault="009F2548" w:rsidP="00CA4D39">
      <w:pPr>
        <w:spacing w:line="276" w:lineRule="auto"/>
        <w:ind w:firstLine="708"/>
        <w:jc w:val="both"/>
      </w:pPr>
      <w:r>
        <w:t>В первой части издания рассматривались вопросы, связанные с эле</w:t>
      </w:r>
      <w:r>
        <w:t>к</w:t>
      </w:r>
      <w:r>
        <w:t>тростатическим полем и с постоянным электрическим током. Вторая часть посвящена раскрытию физического смысла основных законов постоянного магнитного поля, электромагнитной индукции и магнитных свойств вещ</w:t>
      </w:r>
      <w:r>
        <w:t>е</w:t>
      </w:r>
      <w:r>
        <w:t>ства.</w:t>
      </w:r>
    </w:p>
    <w:p w:rsidR="00E12389" w:rsidRDefault="00E12389" w:rsidP="00CA4D39">
      <w:pPr>
        <w:spacing w:line="276" w:lineRule="auto"/>
        <w:ind w:firstLine="708"/>
        <w:jc w:val="both"/>
        <w:rPr>
          <w:szCs w:val="28"/>
        </w:rPr>
      </w:pPr>
      <w:r w:rsidRPr="00596402">
        <w:rPr>
          <w:szCs w:val="28"/>
        </w:rPr>
        <w:t xml:space="preserve">Особое внимание следует обратить на понятия поток и циркуляция вектора </w:t>
      </w:r>
      <w:r>
        <w:rPr>
          <w:szCs w:val="28"/>
        </w:rPr>
        <w:t>магнитной индукции</w:t>
      </w:r>
      <w:r w:rsidRPr="00596402">
        <w:rPr>
          <w:szCs w:val="28"/>
        </w:rPr>
        <w:t xml:space="preserve">, с помощью, которых </w:t>
      </w:r>
      <w:r>
        <w:rPr>
          <w:szCs w:val="28"/>
        </w:rPr>
        <w:t xml:space="preserve">формулируются </w:t>
      </w:r>
      <w:r w:rsidRPr="00596402">
        <w:rPr>
          <w:szCs w:val="28"/>
        </w:rPr>
        <w:t>осно</w:t>
      </w:r>
      <w:r w:rsidRPr="00596402">
        <w:rPr>
          <w:szCs w:val="28"/>
        </w:rPr>
        <w:t>в</w:t>
      </w:r>
      <w:r w:rsidRPr="00596402">
        <w:rPr>
          <w:szCs w:val="28"/>
        </w:rPr>
        <w:t xml:space="preserve">ные законы и свойства </w:t>
      </w:r>
      <w:r>
        <w:rPr>
          <w:szCs w:val="28"/>
        </w:rPr>
        <w:t>магнитного поля.</w:t>
      </w:r>
      <w:r w:rsidRPr="00596402">
        <w:rPr>
          <w:szCs w:val="28"/>
        </w:rPr>
        <w:t xml:space="preserve">   </w:t>
      </w:r>
      <w:r>
        <w:rPr>
          <w:szCs w:val="28"/>
        </w:rPr>
        <w:t xml:space="preserve">Законы </w:t>
      </w:r>
      <w:proofErr w:type="spellStart"/>
      <w:r>
        <w:rPr>
          <w:szCs w:val="28"/>
        </w:rPr>
        <w:t>Био-Савара-Лаплпса</w:t>
      </w:r>
      <w:proofErr w:type="spellEnd"/>
      <w:r>
        <w:rPr>
          <w:szCs w:val="28"/>
        </w:rPr>
        <w:t xml:space="preserve"> и закон полного тока </w:t>
      </w:r>
      <w:r w:rsidRPr="00596402">
        <w:rPr>
          <w:szCs w:val="28"/>
        </w:rPr>
        <w:t xml:space="preserve"> позволяют решить основную задачу </w:t>
      </w:r>
      <w:r>
        <w:rPr>
          <w:szCs w:val="28"/>
        </w:rPr>
        <w:t>магнитостатики</w:t>
      </w:r>
      <w:r w:rsidRPr="00596402">
        <w:rPr>
          <w:szCs w:val="28"/>
        </w:rPr>
        <w:t xml:space="preserve">: рассчитать </w:t>
      </w:r>
      <w:r>
        <w:rPr>
          <w:szCs w:val="28"/>
        </w:rPr>
        <w:t xml:space="preserve">индукцию </w:t>
      </w:r>
      <w:r w:rsidRPr="00596402">
        <w:rPr>
          <w:szCs w:val="28"/>
        </w:rPr>
        <w:t xml:space="preserve">во  всех точках </w:t>
      </w:r>
      <w:r>
        <w:rPr>
          <w:szCs w:val="28"/>
        </w:rPr>
        <w:t xml:space="preserve">магнитного </w:t>
      </w:r>
      <w:r w:rsidRPr="00596402">
        <w:rPr>
          <w:szCs w:val="28"/>
        </w:rPr>
        <w:t>поля по заданному ра</w:t>
      </w:r>
      <w:r w:rsidRPr="00596402">
        <w:rPr>
          <w:szCs w:val="28"/>
        </w:rPr>
        <w:t>с</w:t>
      </w:r>
      <w:r w:rsidRPr="00596402">
        <w:rPr>
          <w:szCs w:val="28"/>
        </w:rPr>
        <w:t xml:space="preserve">пределению </w:t>
      </w:r>
      <w:r>
        <w:rPr>
          <w:szCs w:val="28"/>
        </w:rPr>
        <w:t>постоянных токов.</w:t>
      </w:r>
    </w:p>
    <w:p w:rsidR="00E12389" w:rsidRDefault="00E12389" w:rsidP="00CA4D39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 xml:space="preserve">Приводятся примеры практического использования сил Ампера и Лоренца, а также эффекта Холла. </w:t>
      </w:r>
    </w:p>
    <w:p w:rsidR="00E12389" w:rsidRDefault="00E12389" w:rsidP="00CA4D39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Подробно разбираются опыты Фарадея по электромагнитной  инду</w:t>
      </w:r>
      <w:r>
        <w:rPr>
          <w:szCs w:val="28"/>
        </w:rPr>
        <w:t>к</w:t>
      </w:r>
      <w:r>
        <w:rPr>
          <w:szCs w:val="28"/>
        </w:rPr>
        <w:t>ции, которые привели к открытию вихревого электрического поля и созд</w:t>
      </w:r>
      <w:r>
        <w:rPr>
          <w:szCs w:val="28"/>
        </w:rPr>
        <w:t>а</w:t>
      </w:r>
      <w:r>
        <w:rPr>
          <w:szCs w:val="28"/>
        </w:rPr>
        <w:t>нию генераторов постоянного и переменного напряжения.</w:t>
      </w:r>
    </w:p>
    <w:p w:rsidR="005A0B1C" w:rsidRDefault="00E12389" w:rsidP="00CA4D39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В последней главе описываются магнитные свойства вещества и м</w:t>
      </w:r>
      <w:r>
        <w:rPr>
          <w:szCs w:val="28"/>
        </w:rPr>
        <w:t>е</w:t>
      </w:r>
      <w:r>
        <w:rPr>
          <w:szCs w:val="28"/>
        </w:rPr>
        <w:t xml:space="preserve">тоды расчёта магнитного поля в магнетиках. </w:t>
      </w:r>
    </w:p>
    <w:p w:rsidR="00CA4D39" w:rsidRDefault="00E12389" w:rsidP="00CA4D39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 xml:space="preserve">Приводимые ссылки на </w:t>
      </w:r>
      <w:r w:rsidR="005A0B1C">
        <w:rPr>
          <w:szCs w:val="28"/>
        </w:rPr>
        <w:t xml:space="preserve"> </w:t>
      </w:r>
      <w:proofErr w:type="spellStart"/>
      <w:r w:rsidR="005A0B1C">
        <w:rPr>
          <w:szCs w:val="28"/>
        </w:rPr>
        <w:t>веб-страницы</w:t>
      </w:r>
      <w:proofErr w:type="spellEnd"/>
      <w:r w:rsidR="005A0B1C">
        <w:rPr>
          <w:szCs w:val="28"/>
        </w:rPr>
        <w:t>, позволяют</w:t>
      </w:r>
      <w:r>
        <w:rPr>
          <w:szCs w:val="28"/>
        </w:rPr>
        <w:t>,</w:t>
      </w:r>
      <w:r w:rsidR="005A0B1C">
        <w:rPr>
          <w:szCs w:val="28"/>
        </w:rPr>
        <w:t xml:space="preserve"> познакомиться с работами А.Г.Столетова по намагничиванию железа.</w:t>
      </w:r>
    </w:p>
    <w:p w:rsidR="00CA4D39" w:rsidRDefault="00CA4D39" w:rsidP="00CA4D39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В конце каждой главы для самостоятельной работы приводятся в</w:t>
      </w:r>
      <w:r>
        <w:rPr>
          <w:szCs w:val="28"/>
        </w:rPr>
        <w:t>о</w:t>
      </w:r>
      <w:r>
        <w:rPr>
          <w:szCs w:val="28"/>
        </w:rPr>
        <w:t>просы и качественные задачи, позволяющие оценить уровень усвоения теоретического материала.</w:t>
      </w:r>
    </w:p>
    <w:p w:rsidR="00CA4D39" w:rsidRPr="00596402" w:rsidRDefault="00CA4D39" w:rsidP="00CA4D39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Данное издание является дополнением к читаемому курсу лекций «Общая и экспериментальная физика» для студентов физико-математического факультета по направлению педагогическое образование. </w:t>
      </w:r>
    </w:p>
    <w:p w:rsidR="00CA4D39" w:rsidRDefault="00CA4D39" w:rsidP="00CA4D39">
      <w:pPr>
        <w:rPr>
          <w:szCs w:val="28"/>
        </w:rPr>
      </w:pPr>
    </w:p>
    <w:p w:rsidR="00E12389" w:rsidRDefault="00E12389" w:rsidP="000B73F3">
      <w:pPr>
        <w:ind w:firstLine="708"/>
        <w:jc w:val="both"/>
      </w:pPr>
      <w:r>
        <w:rPr>
          <w:szCs w:val="28"/>
        </w:rPr>
        <w:t xml:space="preserve">  </w:t>
      </w:r>
    </w:p>
    <w:p w:rsidR="009F2548" w:rsidRDefault="009F2548" w:rsidP="000B73F3">
      <w:pPr>
        <w:ind w:firstLine="708"/>
        <w:jc w:val="both"/>
      </w:pPr>
    </w:p>
    <w:p w:rsidR="00C3174B" w:rsidRPr="00C3174B" w:rsidRDefault="00C3174B" w:rsidP="000B73F3">
      <w:pPr>
        <w:ind w:firstLine="708"/>
        <w:jc w:val="both"/>
      </w:pPr>
      <w:r>
        <w:br w:type="page"/>
      </w:r>
    </w:p>
    <w:p w:rsidR="00206AAB" w:rsidRDefault="00206AAB" w:rsidP="00C3174B">
      <w:pPr>
        <w:pStyle w:val="1"/>
      </w:pPr>
      <w:bookmarkStart w:id="25" w:name="_Toc368388396"/>
      <w:bookmarkStart w:id="26" w:name="_Toc368396432"/>
      <w:r w:rsidRPr="004C20EC">
        <w:lastRenderedPageBreak/>
        <w:t xml:space="preserve">Глава </w:t>
      </w:r>
      <w:r w:rsidRPr="004C20EC">
        <w:rPr>
          <w:lang w:val="en-US"/>
        </w:rPr>
        <w:t>I</w:t>
      </w:r>
      <w:r w:rsidR="00EB2E71">
        <w:t>. Основные магнитные явления. Законы магнитного поля</w:t>
      </w:r>
      <w:bookmarkEnd w:id="25"/>
      <w:bookmarkEnd w:id="26"/>
    </w:p>
    <w:p w:rsidR="00EB2E71" w:rsidRPr="00EB2E71" w:rsidRDefault="00EB2E71" w:rsidP="00206AAB">
      <w:pPr>
        <w:spacing w:line="276" w:lineRule="auto"/>
        <w:ind w:firstLine="709"/>
        <w:rPr>
          <w:szCs w:val="28"/>
        </w:rPr>
      </w:pPr>
    </w:p>
    <w:p w:rsidR="00206AAB" w:rsidRPr="00C3174B" w:rsidRDefault="00206AAB" w:rsidP="00C3174B">
      <w:pPr>
        <w:pStyle w:val="20"/>
        <w:rPr>
          <w:rStyle w:val="ae"/>
        </w:rPr>
      </w:pPr>
      <w:bookmarkStart w:id="27" w:name="_Toc368388397"/>
      <w:bookmarkStart w:id="28" w:name="_Toc368396433"/>
      <w:r w:rsidRPr="00C3174B">
        <w:rPr>
          <w:rStyle w:val="ae"/>
        </w:rPr>
        <w:t>§ 1.1 Опыты Эрстеда и Ам</w:t>
      </w:r>
      <w:r w:rsidR="007E36DA" w:rsidRPr="00C3174B">
        <w:rPr>
          <w:rStyle w:val="ae"/>
        </w:rPr>
        <w:t>пера. Вектор магнитной индукции</w:t>
      </w:r>
      <w:bookmarkEnd w:id="27"/>
      <w:bookmarkEnd w:id="28"/>
    </w:p>
    <w:p w:rsidR="00206AAB" w:rsidRPr="00C3174B" w:rsidRDefault="00206AAB" w:rsidP="00C3174B">
      <w:pPr>
        <w:pStyle w:val="20"/>
        <w:rPr>
          <w:rStyle w:val="ae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Изучение магнитных явлений развивалось совершенно отдельно от исследований электричества, так как эти области казались совсем не св</w:t>
      </w:r>
      <w:r w:rsidRPr="004C20EC">
        <w:rPr>
          <w:szCs w:val="28"/>
        </w:rPr>
        <w:t>я</w:t>
      </w:r>
      <w:r w:rsidRPr="004C20EC">
        <w:rPr>
          <w:szCs w:val="28"/>
        </w:rPr>
        <w:t xml:space="preserve">занными друг с другом. До некоторых пор считалось, что магнитными свойствами </w:t>
      </w:r>
      <w:r w:rsidR="00906D30" w:rsidRPr="004C20EC">
        <w:rPr>
          <w:szCs w:val="28"/>
        </w:rPr>
        <w:t>наделены,</w:t>
      </w:r>
      <w:r w:rsidRPr="004C20EC">
        <w:rPr>
          <w:szCs w:val="28"/>
        </w:rPr>
        <w:t xml:space="preserve"> прежде </w:t>
      </w:r>
      <w:r w:rsidR="00906D30" w:rsidRPr="004C20EC">
        <w:rPr>
          <w:szCs w:val="28"/>
        </w:rPr>
        <w:t>всего,</w:t>
      </w:r>
      <w:r w:rsidRPr="004C20EC">
        <w:rPr>
          <w:szCs w:val="28"/>
        </w:rPr>
        <w:t xml:space="preserve"> железо и каким-то образом сама Зе</w:t>
      </w:r>
      <w:r w:rsidRPr="004C20EC">
        <w:rPr>
          <w:szCs w:val="28"/>
        </w:rPr>
        <w:t>м</w:t>
      </w:r>
      <w:r w:rsidRPr="004C20EC">
        <w:rPr>
          <w:szCs w:val="28"/>
        </w:rPr>
        <w:t xml:space="preserve">ля. </w:t>
      </w:r>
    </w:p>
    <w:p w:rsidR="00906D30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Но уже в начале </w:t>
      </w:r>
      <w:r w:rsidRPr="004C20EC">
        <w:rPr>
          <w:szCs w:val="28"/>
          <w:lang w:val="en-US"/>
        </w:rPr>
        <w:t>XIX</w:t>
      </w:r>
      <w:r w:rsidRPr="004C20EC">
        <w:rPr>
          <w:szCs w:val="28"/>
        </w:rPr>
        <w:t xml:space="preserve"> века было накоплено много интересных и уд</w:t>
      </w:r>
      <w:r w:rsidRPr="004C20EC">
        <w:rPr>
          <w:szCs w:val="28"/>
        </w:rPr>
        <w:t>и</w:t>
      </w:r>
      <w:r w:rsidRPr="004C20EC">
        <w:rPr>
          <w:szCs w:val="28"/>
        </w:rPr>
        <w:t xml:space="preserve">вительных </w:t>
      </w:r>
      <w:r w:rsidR="00906D30" w:rsidRPr="004C20EC">
        <w:rPr>
          <w:szCs w:val="28"/>
        </w:rPr>
        <w:t>фактов,</w:t>
      </w:r>
      <w:r w:rsidRPr="004C20EC">
        <w:rPr>
          <w:szCs w:val="28"/>
        </w:rPr>
        <w:t xml:space="preserve"> таких как размагничивание или перемагничивание к</w:t>
      </w:r>
      <w:r w:rsidRPr="004C20EC">
        <w:rPr>
          <w:szCs w:val="28"/>
        </w:rPr>
        <w:t>о</w:t>
      </w:r>
      <w:r w:rsidRPr="004C20EC">
        <w:rPr>
          <w:szCs w:val="28"/>
        </w:rPr>
        <w:t>рабельных компасов и  намагничивание металлических изделий во время грозы. Эти факты были описаны и систематизированы французск</w:t>
      </w:r>
      <w:r w:rsidR="00906D30">
        <w:rPr>
          <w:szCs w:val="28"/>
        </w:rPr>
        <w:t>им</w:t>
      </w:r>
      <w:r w:rsidRPr="004C20EC">
        <w:rPr>
          <w:szCs w:val="28"/>
        </w:rPr>
        <w:t xml:space="preserve"> уч</w:t>
      </w:r>
      <w:r w:rsidRPr="004C20EC">
        <w:rPr>
          <w:szCs w:val="28"/>
        </w:rPr>
        <w:t>ё</w:t>
      </w:r>
      <w:r w:rsidRPr="004C20EC">
        <w:rPr>
          <w:szCs w:val="28"/>
        </w:rPr>
        <w:t>н</w:t>
      </w:r>
      <w:r w:rsidR="00906D30">
        <w:rPr>
          <w:szCs w:val="28"/>
        </w:rPr>
        <w:t>ым Ф.</w:t>
      </w:r>
      <w:r w:rsidRPr="004C20EC">
        <w:rPr>
          <w:szCs w:val="28"/>
        </w:rPr>
        <w:t xml:space="preserve"> </w:t>
      </w:r>
      <w:proofErr w:type="spellStart"/>
      <w:r w:rsidRPr="004C20EC">
        <w:rPr>
          <w:szCs w:val="28"/>
        </w:rPr>
        <w:t>Араго</w:t>
      </w:r>
      <w:proofErr w:type="spellEnd"/>
      <w:r w:rsidRPr="004C20EC">
        <w:rPr>
          <w:szCs w:val="28"/>
        </w:rPr>
        <w:t xml:space="preserve">. К тому времени некоторые учёные (Эрстед, Ампер, </w:t>
      </w:r>
      <w:proofErr w:type="spellStart"/>
      <w:r w:rsidRPr="004C20EC">
        <w:rPr>
          <w:szCs w:val="28"/>
        </w:rPr>
        <w:t>Ара</w:t>
      </w:r>
      <w:r w:rsidR="00906D30">
        <w:rPr>
          <w:szCs w:val="28"/>
        </w:rPr>
        <w:t>го</w:t>
      </w:r>
      <w:proofErr w:type="spellEnd"/>
      <w:r w:rsidRPr="004C20EC">
        <w:rPr>
          <w:szCs w:val="28"/>
        </w:rPr>
        <w:t>) исходя из взаимосвязи явлений в природе, полагали, что между электрич</w:t>
      </w:r>
      <w:r w:rsidRPr="004C20EC">
        <w:rPr>
          <w:szCs w:val="28"/>
        </w:rPr>
        <w:t>е</w:t>
      </w:r>
      <w:r w:rsidRPr="004C20EC">
        <w:rPr>
          <w:szCs w:val="28"/>
        </w:rPr>
        <w:t xml:space="preserve">скими и магнитными явлениями существует определённая связь.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 </w:t>
      </w:r>
      <w:smartTag w:uri="urn:schemas-microsoft-com:office:smarttags" w:element="metricconverter">
        <w:smartTagPr>
          <w:attr w:name="ProductID" w:val="1820 г"/>
        </w:smartTagPr>
        <w:r w:rsidRPr="004C20EC">
          <w:rPr>
            <w:szCs w:val="28"/>
          </w:rPr>
          <w:t>1820 г</w:t>
        </w:r>
      </w:smartTag>
      <w:r w:rsidRPr="004C20EC">
        <w:rPr>
          <w:szCs w:val="28"/>
        </w:rPr>
        <w:t xml:space="preserve"> </w:t>
      </w:r>
      <w:proofErr w:type="spellStart"/>
      <w:r w:rsidRPr="004C20EC">
        <w:rPr>
          <w:szCs w:val="28"/>
        </w:rPr>
        <w:t>Ганс</w:t>
      </w:r>
      <w:proofErr w:type="spellEnd"/>
      <w:r w:rsidRPr="004C20EC">
        <w:rPr>
          <w:szCs w:val="28"/>
        </w:rPr>
        <w:t xml:space="preserve"> (</w:t>
      </w:r>
      <w:proofErr w:type="spellStart"/>
      <w:r w:rsidRPr="004C20EC">
        <w:rPr>
          <w:szCs w:val="28"/>
        </w:rPr>
        <w:t>Ханс</w:t>
      </w:r>
      <w:proofErr w:type="spellEnd"/>
      <w:r w:rsidRPr="004C20EC">
        <w:rPr>
          <w:szCs w:val="28"/>
        </w:rPr>
        <w:t xml:space="preserve">) </w:t>
      </w:r>
      <w:proofErr w:type="spellStart"/>
      <w:r w:rsidRPr="004C20EC">
        <w:rPr>
          <w:szCs w:val="28"/>
        </w:rPr>
        <w:t>Кристиан</w:t>
      </w:r>
      <w:proofErr w:type="spellEnd"/>
      <w:r w:rsidRPr="004C20EC">
        <w:rPr>
          <w:szCs w:val="28"/>
        </w:rPr>
        <w:t xml:space="preserve"> Эрстед сделал открытие (во время чтения лекции студентам), что электрический ток влияет на магнитную стрелку компаса.</w:t>
      </w:r>
    </w:p>
    <w:p w:rsidR="00206AAB" w:rsidRPr="005F1766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Опыт Эрстеда изображён на рис.</w:t>
      </w:r>
    </w:p>
    <w:p w:rsidR="00206AAB" w:rsidRPr="00983D78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983D78">
        <w:rPr>
          <w:szCs w:val="28"/>
        </w:rPr>
        <w:t xml:space="preserve">     </w:t>
      </w:r>
      <w:r w:rsidR="002E2826">
        <w:rPr>
          <w:noProof/>
          <w:szCs w:val="28"/>
        </w:rPr>
        <w:drawing>
          <wp:inline distT="0" distB="0" distL="0" distR="0">
            <wp:extent cx="2339340" cy="16052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D78">
        <w:rPr>
          <w:szCs w:val="28"/>
        </w:rPr>
        <w:t xml:space="preserve">     </w:t>
      </w:r>
      <w:r w:rsidR="002E2826">
        <w:rPr>
          <w:noProof/>
          <w:szCs w:val="28"/>
        </w:rPr>
        <w:drawing>
          <wp:inline distT="0" distB="0" distL="0" distR="0">
            <wp:extent cx="2392045" cy="147764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983D78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Рис.1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а) до замыкания цепи                          б) после замыкания цепи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В момент замыкания цепи проводник с током действует на стрелку, поворачивая её на 90</w:t>
      </w:r>
      <w:r w:rsidRPr="004C20EC">
        <w:rPr>
          <w:szCs w:val="28"/>
          <w:vertAlign w:val="superscript"/>
        </w:rPr>
        <w:t>0</w:t>
      </w:r>
      <w:r w:rsidRPr="004C20EC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 том же году Ампер обнаружил наличие сил, действующих между двумя проводами с током. На рис.2 представлены опыты Ампера. Если ток </w:t>
      </w:r>
      <w:r w:rsidRPr="004C20EC">
        <w:rPr>
          <w:szCs w:val="28"/>
        </w:rPr>
        <w:lastRenderedPageBreak/>
        <w:t xml:space="preserve">в проводах течёт в одном направлении, то провода притягиваются друг к другу с силами равными по величине </w:t>
      </w:r>
      <w:r w:rsidRPr="004C20EC">
        <w:rPr>
          <w:position w:val="-10"/>
          <w:szCs w:val="28"/>
        </w:rPr>
        <w:object w:dxaOrig="8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19.5pt" o:ole="">
            <v:imagedata r:id="rId10" o:title=""/>
          </v:shape>
          <o:OLEObject Type="Embed" ProgID="Equation.3" ShapeID="_x0000_i1025" DrawAspect="Content" ObjectID="_1444675235" r:id="rId11"/>
        </w:object>
      </w:r>
      <w:r w:rsidRPr="004C20EC">
        <w:rPr>
          <w:szCs w:val="28"/>
        </w:rPr>
        <w:t>(рис.2а). В случае противоп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ложного направления токов, провода отталкиваются (рис.2б). Силы </w:t>
      </w:r>
      <w:r w:rsidRPr="004C20EC">
        <w:rPr>
          <w:position w:val="-10"/>
          <w:szCs w:val="28"/>
        </w:rPr>
        <w:object w:dxaOrig="260" w:dyaOrig="380">
          <v:shape id="_x0000_i1026" type="#_x0000_t75" style="width:14.25pt;height:19.5pt" o:ole="">
            <v:imagedata r:id="rId12" o:title=""/>
          </v:shape>
          <o:OLEObject Type="Embed" ProgID="Equation.3" ShapeID="_x0000_i1026" DrawAspect="Content" ObjectID="_1444675236" r:id="rId13"/>
        </w:object>
      </w:r>
      <w:r w:rsidRPr="004C20EC">
        <w:rPr>
          <w:szCs w:val="28"/>
        </w:rPr>
        <w:t xml:space="preserve"> и </w:t>
      </w:r>
      <w:r w:rsidRPr="004C20EC">
        <w:rPr>
          <w:position w:val="-10"/>
          <w:szCs w:val="28"/>
        </w:rPr>
        <w:object w:dxaOrig="279" w:dyaOrig="380">
          <v:shape id="_x0000_i1027" type="#_x0000_t75" style="width:14.25pt;height:19.5pt" o:ole="">
            <v:imagedata r:id="rId14" o:title=""/>
          </v:shape>
          <o:OLEObject Type="Embed" ProgID="Equation.3" ShapeID="_x0000_i1027" DrawAspect="Content" ObjectID="_1444675237" r:id="rId15"/>
        </w:object>
      </w:r>
      <w:r w:rsidRPr="004C20EC">
        <w:rPr>
          <w:szCs w:val="28"/>
        </w:rPr>
        <w:t xml:space="preserve"> не являются электрическ</w:t>
      </w:r>
      <w:r w:rsidR="00906D30">
        <w:rPr>
          <w:szCs w:val="28"/>
        </w:rPr>
        <w:t>ими т.к. провода с током электрически</w:t>
      </w:r>
      <w:r w:rsidRPr="004C20EC">
        <w:rPr>
          <w:szCs w:val="28"/>
        </w:rPr>
        <w:t xml:space="preserve"> нейтрал</w:t>
      </w:r>
      <w:r w:rsidRPr="004C20EC">
        <w:rPr>
          <w:szCs w:val="28"/>
        </w:rPr>
        <w:t>ь</w:t>
      </w:r>
      <w:r w:rsidRPr="004C20EC">
        <w:rPr>
          <w:szCs w:val="28"/>
        </w:rPr>
        <w:t>ны.</w:t>
      </w:r>
    </w:p>
    <w:p w:rsidR="00206AAB" w:rsidRPr="005F1766" w:rsidRDefault="002E2826" w:rsidP="00206AAB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966210" cy="19989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Рис.2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                       а) </w:t>
      </w:r>
      <w:r w:rsidRPr="004C20EC">
        <w:rPr>
          <w:szCs w:val="28"/>
        </w:rPr>
        <w:t xml:space="preserve">                      </w:t>
      </w:r>
      <w:r>
        <w:rPr>
          <w:szCs w:val="28"/>
        </w:rPr>
        <w:t xml:space="preserve">                                   </w:t>
      </w:r>
      <w:r w:rsidRPr="004C20EC">
        <w:rPr>
          <w:szCs w:val="28"/>
        </w:rPr>
        <w:t xml:space="preserve"> б)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Стало очевидным, что электрические токи могут производить ма</w:t>
      </w:r>
      <w:r w:rsidRPr="004C20EC">
        <w:rPr>
          <w:szCs w:val="28"/>
        </w:rPr>
        <w:t>г</w:t>
      </w:r>
      <w:r w:rsidRPr="004C20EC">
        <w:rPr>
          <w:szCs w:val="28"/>
        </w:rPr>
        <w:t>нитные эффекты, и в свою очередь магниты могут вызывать силы, дейс</w:t>
      </w:r>
      <w:r w:rsidRPr="004C20EC">
        <w:rPr>
          <w:szCs w:val="28"/>
        </w:rPr>
        <w:t>т</w:t>
      </w:r>
      <w:r w:rsidRPr="004C20EC">
        <w:rPr>
          <w:szCs w:val="28"/>
        </w:rPr>
        <w:t>вующие на токи.  Такие силы Ампер назвал магнитными.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Для описания электростатических взаимодействий было введено п</w:t>
      </w:r>
      <w:r w:rsidRPr="004C20EC">
        <w:rPr>
          <w:szCs w:val="28"/>
        </w:rPr>
        <w:t>о</w:t>
      </w:r>
      <w:r w:rsidRPr="004C20EC">
        <w:rPr>
          <w:szCs w:val="28"/>
        </w:rPr>
        <w:t>нятие электростатическое поле, аналогично механизм магнитных взаим</w:t>
      </w:r>
      <w:r w:rsidRPr="004C20EC">
        <w:rPr>
          <w:szCs w:val="28"/>
        </w:rPr>
        <w:t>о</w:t>
      </w:r>
      <w:r w:rsidRPr="004C20EC">
        <w:rPr>
          <w:szCs w:val="28"/>
        </w:rPr>
        <w:t>действий можно описать с помощью магнитного поля.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Магнитное поле создаётся вокруг проводника с током и распростр</w:t>
      </w:r>
      <w:r w:rsidRPr="004C20EC">
        <w:rPr>
          <w:szCs w:val="28"/>
        </w:rPr>
        <w:t>а</w:t>
      </w:r>
      <w:r w:rsidRPr="004C20EC">
        <w:rPr>
          <w:szCs w:val="28"/>
        </w:rPr>
        <w:t>няется в пространстве с конечной скоростью (3·10</w:t>
      </w:r>
      <w:r w:rsidRPr="004C20EC">
        <w:rPr>
          <w:szCs w:val="28"/>
          <w:vertAlign w:val="superscript"/>
        </w:rPr>
        <w:t>8</w:t>
      </w:r>
      <w:r w:rsidRPr="004C20EC">
        <w:rPr>
          <w:szCs w:val="28"/>
        </w:rPr>
        <w:t xml:space="preserve"> м/с) и действует с н</w:t>
      </w:r>
      <w:r w:rsidRPr="004C20EC">
        <w:rPr>
          <w:szCs w:val="28"/>
        </w:rPr>
        <w:t>е</w:t>
      </w:r>
      <w:r w:rsidRPr="004C20EC">
        <w:rPr>
          <w:szCs w:val="28"/>
        </w:rPr>
        <w:t xml:space="preserve">которой силой на магнитную стрелку или проводник с током. Учитывая, что электрический ток – это направленное движение заряженных частиц, можно сделать </w:t>
      </w:r>
      <w:r w:rsidR="00906D30" w:rsidRPr="004C20EC">
        <w:rPr>
          <w:szCs w:val="28"/>
        </w:rPr>
        <w:t>вывод,</w:t>
      </w:r>
      <w:r w:rsidRPr="004C20EC">
        <w:rPr>
          <w:szCs w:val="28"/>
        </w:rPr>
        <w:t xml:space="preserve"> что источником магнитного поля являются движ</w:t>
      </w:r>
      <w:r w:rsidRPr="004C20EC">
        <w:rPr>
          <w:szCs w:val="28"/>
        </w:rPr>
        <w:t>у</w:t>
      </w:r>
      <w:r w:rsidRPr="004C20EC">
        <w:rPr>
          <w:szCs w:val="28"/>
        </w:rPr>
        <w:t>щиеся электрически заряженные частицы.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Магнитное поле в пространстве можно обнаружить по его основному свойству: поле действует с некоторой силой на проводник с током или движущуюся электрически заряженную частицу или магнитную стрелку. На неподвижные электрические заряды магнитное поле не действует.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Таким </w:t>
      </w:r>
      <w:r w:rsidR="00906D30" w:rsidRPr="004C20EC">
        <w:rPr>
          <w:szCs w:val="28"/>
        </w:rPr>
        <w:t>образом,</w:t>
      </w:r>
      <w:r w:rsidRPr="004C20EC">
        <w:rPr>
          <w:szCs w:val="28"/>
        </w:rPr>
        <w:t xml:space="preserve"> магнитное поле можно изучать с помощью магни</w:t>
      </w:r>
      <w:r w:rsidRPr="004C20EC">
        <w:rPr>
          <w:szCs w:val="28"/>
        </w:rPr>
        <w:t>т</w:t>
      </w:r>
      <w:r w:rsidRPr="004C20EC">
        <w:rPr>
          <w:szCs w:val="28"/>
        </w:rPr>
        <w:t>ной стрелки или рамки с током.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На рамку с током в магнитном поле будет действовать пара сил, со</w:t>
      </w:r>
      <w:r w:rsidRPr="004C20EC">
        <w:rPr>
          <w:szCs w:val="28"/>
        </w:rPr>
        <w:t>з</w:t>
      </w:r>
      <w:r w:rsidRPr="004C20EC">
        <w:rPr>
          <w:szCs w:val="28"/>
        </w:rPr>
        <w:t>дающая вращательный момент, и рамка начнёт поворачиваться (рис.3).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E2826" w:rsidP="00206AAB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072255" cy="2317750"/>
            <wp:effectExtent l="1905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Рис.3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Эта маленькая рамка с током играет роль пробного заряда, который использовался для изучения электрического поля.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Ток в рамке должен быть малым, чтобы не искажать исследуемое магнитное поле. Эксперимент показывает, что максимальный момент </w:t>
      </w:r>
      <w:r w:rsidRPr="004C20EC">
        <w:rPr>
          <w:position w:val="-12"/>
          <w:szCs w:val="28"/>
        </w:rPr>
        <w:object w:dxaOrig="560" w:dyaOrig="360">
          <v:shape id="_x0000_i1028" type="#_x0000_t75" style="width:27.75pt;height:18.75pt" o:ole="">
            <v:imagedata r:id="rId18" o:title=""/>
          </v:shape>
          <o:OLEObject Type="Embed" ProgID="Equation.3" ShapeID="_x0000_i1028" DrawAspect="Content" ObjectID="_1444675238" r:id="rId19"/>
        </w:object>
      </w:r>
      <w:r w:rsidRPr="004C20EC">
        <w:rPr>
          <w:szCs w:val="28"/>
        </w:rPr>
        <w:t xml:space="preserve">, действующий на рамку пропорционален силе тока </w:t>
      </w:r>
      <w:r w:rsidRPr="004C20EC">
        <w:rPr>
          <w:position w:val="-4"/>
          <w:szCs w:val="28"/>
        </w:rPr>
        <w:object w:dxaOrig="200" w:dyaOrig="260">
          <v:shape id="_x0000_i1029" type="#_x0000_t75" style="width:9.75pt;height:14.25pt" o:ole="">
            <v:imagedata r:id="rId20" o:title=""/>
          </v:shape>
          <o:OLEObject Type="Embed" ProgID="Equation.3" ShapeID="_x0000_i1029" DrawAspect="Content" ObjectID="_1444675239" r:id="rId21"/>
        </w:object>
      </w:r>
      <w:r w:rsidRPr="004C20EC">
        <w:rPr>
          <w:szCs w:val="28"/>
        </w:rPr>
        <w:t xml:space="preserve">в рамке и её площади </w:t>
      </w:r>
      <w:r w:rsidRPr="004C20EC">
        <w:rPr>
          <w:position w:val="-6"/>
          <w:szCs w:val="28"/>
        </w:rPr>
        <w:object w:dxaOrig="220" w:dyaOrig="279">
          <v:shape id="_x0000_i1030" type="#_x0000_t75" style="width:11.25pt;height:14.25pt" o:ole="">
            <v:imagedata r:id="rId22" o:title=""/>
          </v:shape>
          <o:OLEObject Type="Embed" ProgID="Equation.3" ShapeID="_x0000_i1030" DrawAspect="Content" ObjectID="_1444675240" r:id="rId23"/>
        </w:object>
      </w:r>
      <w:r w:rsidRPr="004C20EC">
        <w:rPr>
          <w:szCs w:val="28"/>
        </w:rPr>
        <w:t>:</w:t>
      </w:r>
      <w:r w:rsidR="009B0A24">
        <w:rPr>
          <w:szCs w:val="28"/>
        </w:rPr>
        <w:tab/>
      </w:r>
      <w:r w:rsidR="009B0A24">
        <w:rPr>
          <w:szCs w:val="28"/>
        </w:rPr>
        <w:tab/>
      </w:r>
      <w:r w:rsidR="009B0A24">
        <w:rPr>
          <w:szCs w:val="28"/>
        </w:rPr>
        <w:tab/>
      </w:r>
      <w:r w:rsidR="009B0A24">
        <w:rPr>
          <w:szCs w:val="28"/>
        </w:rPr>
        <w:tab/>
      </w:r>
      <w:r w:rsidR="009B0A24">
        <w:rPr>
          <w:szCs w:val="28"/>
        </w:rPr>
        <w:tab/>
      </w:r>
      <w:r w:rsidR="009B0A24">
        <w:rPr>
          <w:szCs w:val="28"/>
        </w:rPr>
        <w:tab/>
      </w:r>
      <w:r w:rsidRPr="004C20EC">
        <w:rPr>
          <w:position w:val="-12"/>
          <w:szCs w:val="28"/>
        </w:rPr>
        <w:object w:dxaOrig="560" w:dyaOrig="360">
          <v:shape id="_x0000_i1031" type="#_x0000_t75" style="width:27.75pt;height:18.75pt" o:ole="">
            <v:imagedata r:id="rId24" o:title=""/>
          </v:shape>
          <o:OLEObject Type="Embed" ProgID="Equation.3" ShapeID="_x0000_i1031" DrawAspect="Content" ObjectID="_1444675241" r:id="rId25"/>
        </w:object>
      </w:r>
      <w:r w:rsidRPr="004C20EC">
        <w:rPr>
          <w:szCs w:val="28"/>
        </w:rPr>
        <w:t xml:space="preserve">~ </w:t>
      </w:r>
      <w:r w:rsidRPr="004C20EC">
        <w:rPr>
          <w:position w:val="-6"/>
          <w:szCs w:val="28"/>
        </w:rPr>
        <w:object w:dxaOrig="300" w:dyaOrig="279">
          <v:shape id="_x0000_i1032" type="#_x0000_t75" style="width:15pt;height:14.25pt" o:ole="">
            <v:imagedata r:id="rId26" o:title=""/>
          </v:shape>
          <o:OLEObject Type="Embed" ProgID="Equation.3" ShapeID="_x0000_i1032" DrawAspect="Content" ObjectID="_1444675242" r:id="rId27"/>
        </w:objec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Отношение </w:t>
      </w:r>
      <w:r w:rsidRPr="004C20EC">
        <w:rPr>
          <w:position w:val="-12"/>
          <w:szCs w:val="28"/>
        </w:rPr>
        <w:object w:dxaOrig="940" w:dyaOrig="360">
          <v:shape id="_x0000_i1033" type="#_x0000_t75" style="width:47.25pt;height:18.75pt" o:ole="">
            <v:imagedata r:id="rId28" o:title=""/>
          </v:shape>
          <o:OLEObject Type="Embed" ProgID="Equation.3" ShapeID="_x0000_i1033" DrawAspect="Content" ObjectID="_1444675243" r:id="rId29"/>
        </w:object>
      </w:r>
      <w:r w:rsidRPr="004C20EC">
        <w:rPr>
          <w:szCs w:val="28"/>
        </w:rPr>
        <w:t xml:space="preserve"> не зависит от свойств рамки и характеризует магнитное поле в данной точке. Произведение </w:t>
      </w:r>
      <w:r w:rsidRPr="004C20EC">
        <w:rPr>
          <w:position w:val="-6"/>
          <w:szCs w:val="28"/>
        </w:rPr>
        <w:object w:dxaOrig="300" w:dyaOrig="279">
          <v:shape id="_x0000_i1034" type="#_x0000_t75" style="width:15pt;height:14.25pt" o:ole="">
            <v:imagedata r:id="rId30" o:title=""/>
          </v:shape>
          <o:OLEObject Type="Embed" ProgID="Equation.3" ShapeID="_x0000_i1034" DrawAspect="Content" ObjectID="_1444675244" r:id="rId31"/>
        </w:object>
      </w:r>
      <w:r w:rsidRPr="004C20EC">
        <w:rPr>
          <w:szCs w:val="28"/>
        </w:rPr>
        <w:t xml:space="preserve">называют магнитным моментом рамки: </w:t>
      </w:r>
      <w:r w:rsidRPr="004C20EC">
        <w:rPr>
          <w:position w:val="-12"/>
          <w:szCs w:val="28"/>
        </w:rPr>
        <w:object w:dxaOrig="820" w:dyaOrig="360">
          <v:shape id="_x0000_i1035" type="#_x0000_t75" style="width:40.5pt;height:18.75pt" o:ole="">
            <v:imagedata r:id="rId32" o:title=""/>
          </v:shape>
          <o:OLEObject Type="Embed" ProgID="Equation.3" ShapeID="_x0000_i1035" DrawAspect="Content" ObjectID="_1444675245" r:id="rId33"/>
        </w:object>
      </w:r>
      <w:r w:rsidRPr="004C20EC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Магнитный момент является векторной величиной </w:t>
      </w:r>
      <w:r w:rsidRPr="004C20EC">
        <w:rPr>
          <w:position w:val="-12"/>
          <w:szCs w:val="28"/>
        </w:rPr>
        <w:object w:dxaOrig="340" w:dyaOrig="360">
          <v:shape id="_x0000_i1036" type="#_x0000_t75" style="width:16.5pt;height:18.75pt" o:ole="">
            <v:imagedata r:id="rId34" o:title=""/>
          </v:shape>
          <o:OLEObject Type="Embed" ProgID="Equation.3" ShapeID="_x0000_i1036" DrawAspect="Content" ObjectID="_1444675246" r:id="rId35"/>
        </w:object>
      </w:r>
      <w:r w:rsidRPr="004C20EC">
        <w:rPr>
          <w:szCs w:val="28"/>
        </w:rPr>
        <w:t>, направление которой определяется по правилу правого буравчика: если ручку буравч</w:t>
      </w:r>
      <w:r w:rsidRPr="004C20EC">
        <w:rPr>
          <w:szCs w:val="28"/>
        </w:rPr>
        <w:t>и</w:t>
      </w:r>
      <w:r w:rsidRPr="004C20EC">
        <w:rPr>
          <w:szCs w:val="28"/>
        </w:rPr>
        <w:t xml:space="preserve">ка вращать по направлению тока, то поступательное движение буравчика совпадает с направлением вектора </w:t>
      </w:r>
      <w:r w:rsidRPr="004C20EC">
        <w:rPr>
          <w:position w:val="-12"/>
          <w:szCs w:val="28"/>
        </w:rPr>
        <w:object w:dxaOrig="340" w:dyaOrig="360">
          <v:shape id="_x0000_i1037" type="#_x0000_t75" style="width:16.5pt;height:18.75pt" o:ole="">
            <v:imagedata r:id="rId36" o:title=""/>
          </v:shape>
          <o:OLEObject Type="Embed" ProgID="Equation.3" ShapeID="_x0000_i1037" DrawAspect="Content" ObjectID="_1444675247" r:id="rId37"/>
        </w:object>
      </w:r>
      <w:r w:rsidRPr="004C20EC">
        <w:rPr>
          <w:szCs w:val="28"/>
        </w:rPr>
        <w:t xml:space="preserve">. Вектор </w:t>
      </w:r>
      <w:r w:rsidRPr="004C20EC">
        <w:rPr>
          <w:position w:val="-12"/>
          <w:szCs w:val="28"/>
        </w:rPr>
        <w:object w:dxaOrig="340" w:dyaOrig="360">
          <v:shape id="_x0000_i1038" type="#_x0000_t75" style="width:16.5pt;height:18.75pt" o:ole="">
            <v:imagedata r:id="rId38" o:title=""/>
          </v:shape>
          <o:OLEObject Type="Embed" ProgID="Equation.3" ShapeID="_x0000_i1038" DrawAspect="Content" ObjectID="_1444675248" r:id="rId39"/>
        </w:object>
      </w:r>
      <w:r w:rsidRPr="004C20EC">
        <w:rPr>
          <w:szCs w:val="28"/>
        </w:rPr>
        <w:t xml:space="preserve"> направлен по нормали к рамке.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Опыты показывают, что отношение </w:t>
      </w:r>
      <w:r w:rsidRPr="004C20EC">
        <w:rPr>
          <w:position w:val="-12"/>
          <w:szCs w:val="28"/>
        </w:rPr>
        <w:object w:dxaOrig="960" w:dyaOrig="360">
          <v:shape id="_x0000_i1039" type="#_x0000_t75" style="width:48pt;height:18.75pt" o:ole="">
            <v:imagedata r:id="rId40" o:title=""/>
          </v:shape>
          <o:OLEObject Type="Embed" ProgID="Equation.3" ShapeID="_x0000_i1039" DrawAspect="Content" ObjectID="_1444675249" r:id="rId41"/>
        </w:object>
      </w:r>
      <w:r w:rsidRPr="004C20EC">
        <w:rPr>
          <w:szCs w:val="28"/>
        </w:rPr>
        <w:t xml:space="preserve"> не зависит от силы тока в рамке в данной точке магнитного поля. Это отношение есть численное значение вектора магнитной индукции </w:t>
      </w:r>
      <w:r w:rsidRPr="004C20EC">
        <w:rPr>
          <w:position w:val="-4"/>
          <w:szCs w:val="28"/>
        </w:rPr>
        <w:object w:dxaOrig="240" w:dyaOrig="320">
          <v:shape id="_x0000_i1040" type="#_x0000_t75" style="width:12pt;height:15.75pt" o:ole="">
            <v:imagedata r:id="rId42" o:title=""/>
          </v:shape>
          <o:OLEObject Type="Embed" ProgID="Equation.3" ShapeID="_x0000_i1040" DrawAspect="Content" ObjectID="_1444675250" r:id="rId43"/>
        </w:object>
      </w:r>
      <w:r w:rsidR="00137664" w:rsidRPr="004C20EC">
        <w:rPr>
          <w:szCs w:val="28"/>
        </w:rPr>
        <w:t>поля,</w:t>
      </w:r>
      <w:r w:rsidRPr="004C20EC">
        <w:rPr>
          <w:szCs w:val="28"/>
        </w:rPr>
        <w:t xml:space="preserve"> и является его силовой х</w:t>
      </w:r>
      <w:r w:rsidRPr="004C20EC">
        <w:rPr>
          <w:szCs w:val="28"/>
        </w:rPr>
        <w:t>а</w:t>
      </w:r>
      <w:r w:rsidRPr="004C20EC">
        <w:rPr>
          <w:szCs w:val="28"/>
        </w:rPr>
        <w:t xml:space="preserve">рактеристикой: </w:t>
      </w:r>
      <w:r w:rsidR="00E24C29">
        <w:rPr>
          <w:szCs w:val="28"/>
        </w:rPr>
        <w:t xml:space="preserve">       </w:t>
      </w:r>
      <w:r w:rsidR="00E24C29">
        <w:rPr>
          <w:szCs w:val="28"/>
        </w:rPr>
        <w:tab/>
      </w:r>
      <w:r w:rsidR="00E24C29">
        <w:rPr>
          <w:szCs w:val="28"/>
        </w:rPr>
        <w:tab/>
      </w:r>
      <w:r w:rsidR="00E24C29">
        <w:rPr>
          <w:szCs w:val="28"/>
        </w:rPr>
        <w:tab/>
      </w:r>
      <w:r w:rsidRPr="004C20EC">
        <w:rPr>
          <w:position w:val="-30"/>
          <w:szCs w:val="28"/>
        </w:rPr>
        <w:object w:dxaOrig="1020" w:dyaOrig="680">
          <v:shape id="_x0000_i1041" type="#_x0000_t75" style="width:51pt;height:34.5pt" o:ole="">
            <v:imagedata r:id="rId44" o:title=""/>
          </v:shape>
          <o:OLEObject Type="Embed" ProgID="Equation.3" ShapeID="_x0000_i1041" DrawAspect="Content" ObjectID="_1444675251" r:id="rId45"/>
        </w:object>
      </w:r>
      <w:r w:rsidRPr="004C20EC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Направление вектора </w:t>
      </w:r>
      <w:r w:rsidRPr="004C20EC">
        <w:rPr>
          <w:position w:val="-4"/>
          <w:szCs w:val="28"/>
        </w:rPr>
        <w:object w:dxaOrig="240" w:dyaOrig="320">
          <v:shape id="_x0000_i1042" type="#_x0000_t75" style="width:12pt;height:15.75pt" o:ole="">
            <v:imagedata r:id="rId46" o:title=""/>
          </v:shape>
          <o:OLEObject Type="Embed" ProgID="Equation.3" ShapeID="_x0000_i1042" DrawAspect="Content" ObjectID="_1444675252" r:id="rId47"/>
        </w:object>
      </w:r>
      <w:r w:rsidRPr="004C20EC">
        <w:rPr>
          <w:szCs w:val="28"/>
        </w:rPr>
        <w:t xml:space="preserve"> в данной точке магнитного поля можно о</w:t>
      </w:r>
      <w:r w:rsidRPr="004C20EC">
        <w:rPr>
          <w:szCs w:val="28"/>
        </w:rPr>
        <w:t>п</w:t>
      </w:r>
      <w:r w:rsidRPr="004C20EC">
        <w:rPr>
          <w:szCs w:val="28"/>
        </w:rPr>
        <w:t xml:space="preserve">ределить с помощью рамки с током или магнитной стрелки. Условились считать, что вектор </w:t>
      </w:r>
      <w:r w:rsidRPr="004C20EC">
        <w:rPr>
          <w:position w:val="-12"/>
          <w:szCs w:val="28"/>
        </w:rPr>
        <w:object w:dxaOrig="340" w:dyaOrig="360">
          <v:shape id="_x0000_i1043" type="#_x0000_t75" style="width:16.5pt;height:18.75pt" o:ole="">
            <v:imagedata r:id="rId48" o:title=""/>
          </v:shape>
          <o:OLEObject Type="Embed" ProgID="Equation.3" ShapeID="_x0000_i1043" DrawAspect="Content" ObjectID="_1444675253" r:id="rId49"/>
        </w:object>
      </w:r>
      <w:r w:rsidRPr="004C20EC">
        <w:rPr>
          <w:szCs w:val="28"/>
        </w:rPr>
        <w:t xml:space="preserve"> рамки с током указывает направление вектора </w:t>
      </w:r>
      <w:r w:rsidRPr="004C20EC">
        <w:rPr>
          <w:position w:val="-4"/>
          <w:szCs w:val="28"/>
        </w:rPr>
        <w:object w:dxaOrig="240" w:dyaOrig="320">
          <v:shape id="_x0000_i1044" type="#_x0000_t75" style="width:12pt;height:15.75pt" o:ole="">
            <v:imagedata r:id="rId50" o:title=""/>
          </v:shape>
          <o:OLEObject Type="Embed" ProgID="Equation.3" ShapeID="_x0000_i1044" DrawAspect="Content" ObjectID="_1444675254" r:id="rId51"/>
        </w:object>
      </w:r>
      <w:r w:rsidRPr="004C20EC">
        <w:rPr>
          <w:szCs w:val="28"/>
        </w:rPr>
        <w:t xml:space="preserve">, если рамка находится в устойчивом равновесии (рис.4). Во втором случае за направление вектора </w:t>
      </w:r>
      <w:r w:rsidRPr="004C20EC">
        <w:rPr>
          <w:position w:val="-4"/>
          <w:szCs w:val="28"/>
        </w:rPr>
        <w:object w:dxaOrig="240" w:dyaOrig="320">
          <v:shape id="_x0000_i1045" type="#_x0000_t75" style="width:12pt;height:15.75pt" o:ole="">
            <v:imagedata r:id="rId52" o:title=""/>
          </v:shape>
          <o:OLEObject Type="Embed" ProgID="Equation.3" ShapeID="_x0000_i1045" DrawAspect="Content" ObjectID="_1444675255" r:id="rId53"/>
        </w:object>
      </w:r>
      <w:r w:rsidRPr="004C20EC">
        <w:rPr>
          <w:szCs w:val="28"/>
        </w:rPr>
        <w:t xml:space="preserve"> принимается направление от южного полюса (</w:t>
      </w:r>
      <w:r w:rsidRPr="004C20EC">
        <w:rPr>
          <w:szCs w:val="28"/>
          <w:lang w:val="en-US"/>
        </w:rPr>
        <w:t>S</w:t>
      </w:r>
      <w:r w:rsidRPr="004C20EC">
        <w:rPr>
          <w:szCs w:val="28"/>
        </w:rPr>
        <w:t xml:space="preserve">) </w:t>
      </w:r>
      <w:r w:rsidRPr="004C20EC">
        <w:rPr>
          <w:szCs w:val="28"/>
        </w:rPr>
        <w:lastRenderedPageBreak/>
        <w:t>к северному (</w:t>
      </w:r>
      <w:r w:rsidRPr="004C20EC">
        <w:rPr>
          <w:szCs w:val="28"/>
          <w:lang w:val="en-US"/>
        </w:rPr>
        <w:t>N</w:t>
      </w:r>
      <w:r w:rsidRPr="004C20EC">
        <w:rPr>
          <w:szCs w:val="28"/>
        </w:rPr>
        <w:t>) магнитной стрелки, свободно устанавливающейся в ма</w:t>
      </w:r>
      <w:r w:rsidRPr="004C20EC">
        <w:rPr>
          <w:szCs w:val="28"/>
        </w:rPr>
        <w:t>г</w:t>
      </w:r>
      <w:r w:rsidRPr="004C20EC">
        <w:rPr>
          <w:szCs w:val="28"/>
        </w:rPr>
        <w:t>нитном поле (рис.4).</w:t>
      </w:r>
    </w:p>
    <w:p w:rsidR="00206AAB" w:rsidRDefault="002E2826" w:rsidP="00206AAB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97705" cy="227520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Рис.4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Графически магнитное поле можно представить в виде силовых л</w:t>
      </w:r>
      <w:r w:rsidRPr="004C20EC">
        <w:rPr>
          <w:szCs w:val="28"/>
        </w:rPr>
        <w:t>и</w:t>
      </w:r>
      <w:r w:rsidRPr="004C20EC">
        <w:rPr>
          <w:szCs w:val="28"/>
        </w:rPr>
        <w:t xml:space="preserve">ний или линиями магнитной индукции – линиями, касательные к которым совпадают с вектором </w:t>
      </w:r>
      <w:r w:rsidRPr="004C20EC">
        <w:rPr>
          <w:position w:val="-4"/>
          <w:szCs w:val="28"/>
        </w:rPr>
        <w:object w:dxaOrig="240" w:dyaOrig="320">
          <v:shape id="_x0000_i1046" type="#_x0000_t75" style="width:12pt;height:15.75pt" o:ole="">
            <v:imagedata r:id="rId55" o:title=""/>
          </v:shape>
          <o:OLEObject Type="Embed" ProgID="Equation.3" ShapeID="_x0000_i1046" DrawAspect="Content" ObjectID="_1444675256" r:id="rId56"/>
        </w:object>
      </w:r>
      <w:r w:rsidRPr="004C20EC">
        <w:rPr>
          <w:szCs w:val="28"/>
        </w:rPr>
        <w:t>в каждой точке. Из опытов известно, что линии магнитной индукции всегда замкнуты и охватывают проводники с током (рис.5)</w:t>
      </w:r>
      <w:r w:rsidR="00137664">
        <w:rPr>
          <w:szCs w:val="28"/>
        </w:rPr>
        <w:t>.</w:t>
      </w:r>
    </w:p>
    <w:p w:rsidR="00137664" w:rsidRDefault="00137664" w:rsidP="00206AAB">
      <w:pPr>
        <w:spacing w:line="276" w:lineRule="auto"/>
        <w:ind w:firstLine="709"/>
        <w:jc w:val="both"/>
        <w:rPr>
          <w:szCs w:val="28"/>
        </w:rPr>
      </w:pPr>
    </w:p>
    <w:p w:rsidR="00137664" w:rsidRDefault="0006113C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pict>
          <v:group id="_x0000_s1727" style="position:absolute;left:0;text-align:left;margin-left:40.45pt;margin-top:179.4pt;width:356.95pt;height:37.7pt;z-index:251665408" coordorigin="2227,12357" coordsize="7139,754">
            <v:rect id="_x0000_s1724" style="position:absolute;left:2227;top:12357;width:2043;height:754" strokecolor="white [3212]">
              <v:textbox style="mso-next-textbox:#_x0000_s1724">
                <w:txbxContent>
                  <w:p w:rsidR="005C13EC" w:rsidRDefault="005C13EC" w:rsidP="005C13EC">
                    <w:r>
                      <w:t>поле прямого тока</w:t>
                    </w:r>
                  </w:p>
                </w:txbxContent>
              </v:textbox>
            </v:rect>
            <v:rect id="_x0000_s1725" style="position:absolute;left:4711;top:12357;width:2043;height:754" strokecolor="white [3212]">
              <v:textbox style="mso-next-textbox:#_x0000_s1725">
                <w:txbxContent>
                  <w:p w:rsidR="005C13EC" w:rsidRDefault="005C13EC" w:rsidP="005C13EC">
                    <w:r>
                      <w:t>поле кругов</w:t>
                    </w:r>
                    <w:r>
                      <w:t>о</w:t>
                    </w:r>
                    <w:r>
                      <w:t>го тока</w:t>
                    </w:r>
                  </w:p>
                </w:txbxContent>
              </v:textbox>
            </v:rect>
            <v:rect id="_x0000_s1726" style="position:absolute;left:7323;top:12357;width:2043;height:754" strokecolor="white [3212]">
              <v:textbox style="mso-next-textbox:#_x0000_s1726">
                <w:txbxContent>
                  <w:p w:rsidR="005C13EC" w:rsidRDefault="005C13EC" w:rsidP="005C13EC">
                    <w:r>
                      <w:t xml:space="preserve">поле </w:t>
                    </w:r>
                    <w:proofErr w:type="spellStart"/>
                    <w:r>
                      <w:t>солено</w:t>
                    </w:r>
                    <w:r>
                      <w:t>и</w:t>
                    </w:r>
                    <w:r>
                      <w:t>дального</w:t>
                    </w:r>
                    <w:proofErr w:type="spellEnd"/>
                    <w:r>
                      <w:t xml:space="preserve"> тока</w:t>
                    </w:r>
                  </w:p>
                </w:txbxContent>
              </v:textbox>
            </v:rect>
          </v:group>
        </w:pict>
      </w:r>
      <w:r w:rsidR="00137664" w:rsidRPr="00137664">
        <w:rPr>
          <w:noProof/>
          <w:szCs w:val="28"/>
        </w:rPr>
        <w:drawing>
          <wp:inline distT="0" distB="0" distL="0" distR="0">
            <wp:extent cx="1406873" cy="2200940"/>
            <wp:effectExtent l="19050" t="0" r="2827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81" cy="22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64" w:rsidRPr="00137664">
        <w:rPr>
          <w:noProof/>
          <w:szCs w:val="28"/>
        </w:rPr>
        <w:drawing>
          <wp:inline distT="0" distB="0" distL="0" distR="0">
            <wp:extent cx="1632232" cy="1935126"/>
            <wp:effectExtent l="19050" t="0" r="6068" b="0"/>
            <wp:docPr id="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21" cy="193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64" w:rsidRPr="00137664">
        <w:rPr>
          <w:noProof/>
          <w:szCs w:val="28"/>
        </w:rPr>
        <w:drawing>
          <wp:inline distT="0" distB="0" distL="0" distR="0">
            <wp:extent cx="1499191" cy="2274579"/>
            <wp:effectExtent l="19050" t="0" r="5759" b="0"/>
            <wp:docPr id="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2" cy="227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64" w:rsidRDefault="00137664" w:rsidP="00206AAB">
      <w:pPr>
        <w:spacing w:line="276" w:lineRule="auto"/>
        <w:ind w:firstLine="709"/>
        <w:jc w:val="both"/>
        <w:rPr>
          <w:szCs w:val="28"/>
        </w:rPr>
      </w:pPr>
    </w:p>
    <w:p w:rsidR="00137664" w:rsidRDefault="00137664" w:rsidP="00206AAB">
      <w:pPr>
        <w:spacing w:line="276" w:lineRule="auto"/>
        <w:ind w:firstLine="709"/>
        <w:jc w:val="both"/>
        <w:rPr>
          <w:szCs w:val="28"/>
        </w:rPr>
      </w:pPr>
    </w:p>
    <w:p w:rsidR="00137664" w:rsidRPr="004C20EC" w:rsidRDefault="005C13EC" w:rsidP="005C13EC">
      <w:pPr>
        <w:spacing w:line="276" w:lineRule="auto"/>
        <w:ind w:firstLine="709"/>
        <w:rPr>
          <w:szCs w:val="28"/>
        </w:rPr>
      </w:pPr>
      <w:r>
        <w:rPr>
          <w:szCs w:val="28"/>
        </w:rPr>
        <w:t>Рис. 5</w:t>
      </w:r>
    </w:p>
    <w:p w:rsidR="00327001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Таким образом</w:t>
      </w:r>
      <w:r>
        <w:rPr>
          <w:szCs w:val="28"/>
        </w:rPr>
        <w:t>,</w:t>
      </w:r>
      <w:r w:rsidRPr="004C20EC">
        <w:rPr>
          <w:szCs w:val="28"/>
        </w:rPr>
        <w:t xml:space="preserve"> поток вектора магнитной индукции через любую замкнутую поверхность равен нулю:</w:t>
      </w:r>
    </w:p>
    <w:p w:rsidR="00206AAB" w:rsidRPr="004C20EC" w:rsidRDefault="00206AAB" w:rsidP="00137664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2"/>
          <w:szCs w:val="28"/>
        </w:rPr>
        <w:object w:dxaOrig="999" w:dyaOrig="600">
          <v:shape id="_x0000_i1047" type="#_x0000_t75" style="width:50.25pt;height:30pt" o:ole="">
            <v:imagedata r:id="rId60" o:title=""/>
          </v:shape>
          <o:OLEObject Type="Embed" ProgID="Equation.3" ShapeID="_x0000_i1047" DrawAspect="Content" ObjectID="_1444675257" r:id="rId61"/>
        </w:object>
      </w:r>
      <w:r w:rsidRPr="004C20EC">
        <w:rPr>
          <w:szCs w:val="28"/>
        </w:rPr>
        <w:t xml:space="preserve"> </w:t>
      </w:r>
      <w:r w:rsidR="00AA19FF">
        <w:rPr>
          <w:szCs w:val="28"/>
        </w:rPr>
        <w:t>.</w:t>
      </w:r>
      <w:r w:rsidRPr="004C20EC">
        <w:rPr>
          <w:szCs w:val="28"/>
        </w:rPr>
        <w:t xml:space="preserve">  </w:t>
      </w:r>
      <w:r w:rsidR="00137664">
        <w:rPr>
          <w:szCs w:val="28"/>
        </w:rPr>
        <w:tab/>
      </w:r>
      <w:r w:rsidR="00137664">
        <w:rPr>
          <w:szCs w:val="28"/>
        </w:rPr>
        <w:tab/>
      </w:r>
      <w:r w:rsidR="00137664">
        <w:rPr>
          <w:szCs w:val="28"/>
        </w:rPr>
        <w:tab/>
      </w:r>
      <w:r w:rsidR="00137664">
        <w:rPr>
          <w:szCs w:val="28"/>
        </w:rPr>
        <w:tab/>
      </w:r>
      <w:r w:rsidR="00137664">
        <w:rPr>
          <w:szCs w:val="28"/>
        </w:rPr>
        <w:tab/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lastRenderedPageBreak/>
        <w:t>Это означает, что в природе не существует магнитных зарядов.</w:t>
      </w:r>
    </w:p>
    <w:p w:rsidR="00206AAB" w:rsidRPr="00C34E0C" w:rsidRDefault="00206AAB" w:rsidP="00206AA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    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Направление силовых линий определяется по правилу правого б</w:t>
      </w:r>
      <w:r w:rsidRPr="004C20EC">
        <w:rPr>
          <w:szCs w:val="28"/>
        </w:rPr>
        <w:t>у</w:t>
      </w:r>
      <w:r w:rsidRPr="004C20EC">
        <w:rPr>
          <w:szCs w:val="28"/>
        </w:rPr>
        <w:t>равчика.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Магнитное поле, созданное током, зависит от силы тока, формы пр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водника и среды, которая окружает проводник. Отношение индукции </w:t>
      </w:r>
      <w:r w:rsidRPr="004C20EC">
        <w:rPr>
          <w:position w:val="-4"/>
          <w:szCs w:val="28"/>
        </w:rPr>
        <w:object w:dxaOrig="240" w:dyaOrig="260">
          <v:shape id="_x0000_i1048" type="#_x0000_t75" style="width:12pt;height:14.25pt" o:ole="">
            <v:imagedata r:id="rId62" o:title=""/>
          </v:shape>
          <o:OLEObject Type="Embed" ProgID="Equation.3" ShapeID="_x0000_i1048" DrawAspect="Content" ObjectID="_1444675258" r:id="rId63"/>
        </w:object>
      </w:r>
      <w:r w:rsidRPr="004C20EC">
        <w:rPr>
          <w:szCs w:val="28"/>
        </w:rPr>
        <w:t xml:space="preserve">в среде к индукции поля в вакууме </w:t>
      </w:r>
      <w:r w:rsidRPr="004C20EC">
        <w:rPr>
          <w:position w:val="-12"/>
          <w:szCs w:val="28"/>
        </w:rPr>
        <w:object w:dxaOrig="300" w:dyaOrig="360">
          <v:shape id="_x0000_i1049" type="#_x0000_t75" style="width:15pt;height:18.75pt" o:ole="">
            <v:imagedata r:id="rId64" o:title=""/>
          </v:shape>
          <o:OLEObject Type="Embed" ProgID="Equation.3" ShapeID="_x0000_i1049" DrawAspect="Content" ObjectID="_1444675259" r:id="rId65"/>
        </w:object>
      </w:r>
      <w:r w:rsidRPr="004C20EC">
        <w:rPr>
          <w:szCs w:val="28"/>
        </w:rPr>
        <w:t xml:space="preserve"> характеризует магнитные свойства среды </w:t>
      </w:r>
      <w:r w:rsidRPr="004C20EC">
        <w:rPr>
          <w:position w:val="-30"/>
          <w:szCs w:val="28"/>
        </w:rPr>
        <w:object w:dxaOrig="760" w:dyaOrig="680">
          <v:shape id="_x0000_i1050" type="#_x0000_t75" style="width:37.5pt;height:34.5pt" o:ole="">
            <v:imagedata r:id="rId66" o:title=""/>
          </v:shape>
          <o:OLEObject Type="Embed" ProgID="Equation.3" ShapeID="_x0000_i1050" DrawAspect="Content" ObjectID="_1444675260" r:id="rId67"/>
        </w:object>
      </w:r>
      <w:r w:rsidRPr="004C20EC">
        <w:rPr>
          <w:szCs w:val="28"/>
        </w:rPr>
        <w:t xml:space="preserve">, </w:t>
      </w:r>
      <w:r w:rsidRPr="004C20EC">
        <w:rPr>
          <w:position w:val="-10"/>
          <w:szCs w:val="28"/>
        </w:rPr>
        <w:object w:dxaOrig="240" w:dyaOrig="260">
          <v:shape id="_x0000_i1051" type="#_x0000_t75" style="width:12pt;height:14.25pt" o:ole="">
            <v:imagedata r:id="rId68" o:title=""/>
          </v:shape>
          <o:OLEObject Type="Embed" ProgID="Equation.3" ShapeID="_x0000_i1051" DrawAspect="Content" ObjectID="_1444675261" r:id="rId69"/>
        </w:object>
      </w:r>
      <w:r w:rsidRPr="004C20EC">
        <w:rPr>
          <w:szCs w:val="28"/>
        </w:rPr>
        <w:t xml:space="preserve">- магнитная проницаемость среды.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 ряде случаев для расчёта магнитных полей используют понятие напряжённости магнитного поля </w:t>
      </w:r>
      <w:r w:rsidRPr="004C20EC">
        <w:rPr>
          <w:position w:val="-4"/>
          <w:szCs w:val="28"/>
        </w:rPr>
        <w:object w:dxaOrig="279" w:dyaOrig="320">
          <v:shape id="_x0000_i1052" type="#_x0000_t75" style="width:14.25pt;height:15.75pt" o:ole="">
            <v:imagedata r:id="rId70" o:title=""/>
          </v:shape>
          <o:OLEObject Type="Embed" ProgID="Equation.3" ShapeID="_x0000_i1052" DrawAspect="Content" ObjectID="_1444675262" r:id="rId71"/>
        </w:object>
      </w:r>
      <w:r w:rsidRPr="004C20EC">
        <w:rPr>
          <w:szCs w:val="28"/>
        </w:rPr>
        <w:t xml:space="preserve">. Между векторами </w:t>
      </w:r>
      <w:r w:rsidRPr="004C20EC">
        <w:rPr>
          <w:position w:val="-4"/>
          <w:szCs w:val="28"/>
        </w:rPr>
        <w:object w:dxaOrig="240" w:dyaOrig="320">
          <v:shape id="_x0000_i1053" type="#_x0000_t75" style="width:12pt;height:15.75pt" o:ole="">
            <v:imagedata r:id="rId72" o:title=""/>
          </v:shape>
          <o:OLEObject Type="Embed" ProgID="Equation.3" ShapeID="_x0000_i1053" DrawAspect="Content" ObjectID="_1444675263" r:id="rId73"/>
        </w:object>
      </w:r>
      <w:r w:rsidRPr="004C20EC">
        <w:rPr>
          <w:szCs w:val="28"/>
        </w:rPr>
        <w:t xml:space="preserve">и </w:t>
      </w:r>
      <w:r w:rsidRPr="004C20EC">
        <w:rPr>
          <w:position w:val="-4"/>
          <w:szCs w:val="28"/>
        </w:rPr>
        <w:object w:dxaOrig="279" w:dyaOrig="320">
          <v:shape id="_x0000_i1054" type="#_x0000_t75" style="width:14.25pt;height:15.75pt" o:ole="">
            <v:imagedata r:id="rId74" o:title=""/>
          </v:shape>
          <o:OLEObject Type="Embed" ProgID="Equation.3" ShapeID="_x0000_i1054" DrawAspect="Content" ObjectID="_1444675264" r:id="rId75"/>
        </w:object>
      </w:r>
      <w:r w:rsidRPr="004C20EC">
        <w:rPr>
          <w:szCs w:val="28"/>
        </w:rPr>
        <w:t>существует связь:</w:t>
      </w:r>
    </w:p>
    <w:p w:rsidR="00327001" w:rsidRDefault="00206AAB" w:rsidP="00AA19FF">
      <w:pPr>
        <w:spacing w:line="276" w:lineRule="auto"/>
        <w:ind w:left="2831" w:firstLine="709"/>
        <w:jc w:val="right"/>
        <w:rPr>
          <w:szCs w:val="28"/>
        </w:rPr>
      </w:pPr>
      <w:r w:rsidRPr="004C20EC">
        <w:rPr>
          <w:position w:val="-12"/>
          <w:szCs w:val="28"/>
        </w:rPr>
        <w:object w:dxaOrig="1060" w:dyaOrig="400">
          <v:shape id="_x0000_i1055" type="#_x0000_t75" style="width:52.5pt;height:20.25pt" o:ole="">
            <v:imagedata r:id="rId76" o:title=""/>
          </v:shape>
          <o:OLEObject Type="Embed" ProgID="Equation.3" ShapeID="_x0000_i1055" DrawAspect="Content" ObjectID="_1444675265" r:id="rId77"/>
        </w:object>
      </w:r>
      <w:r w:rsidR="00AA19FF">
        <w:rPr>
          <w:szCs w:val="28"/>
        </w:rPr>
        <w:t>,</w:t>
      </w:r>
      <w:r w:rsidR="00AA19FF">
        <w:rPr>
          <w:szCs w:val="28"/>
        </w:rPr>
        <w:tab/>
      </w:r>
      <w:r w:rsidR="00AA19FF">
        <w:rPr>
          <w:szCs w:val="28"/>
        </w:rPr>
        <w:tab/>
      </w:r>
      <w:r w:rsidR="00AA19FF">
        <w:rPr>
          <w:szCs w:val="28"/>
        </w:rPr>
        <w:tab/>
      </w:r>
      <w:r w:rsidR="00AA19FF">
        <w:rPr>
          <w:szCs w:val="28"/>
        </w:rPr>
        <w:tab/>
      </w:r>
      <w:r w:rsidR="00AA19FF">
        <w:rPr>
          <w:szCs w:val="28"/>
        </w:rPr>
        <w:tab/>
        <w:t>(1.</w:t>
      </w:r>
      <w:r w:rsidR="008C7C09">
        <w:rPr>
          <w:szCs w:val="28"/>
        </w:rPr>
        <w:t>1</w:t>
      </w:r>
      <w:r w:rsidR="00AA19FF">
        <w:rPr>
          <w:szCs w:val="28"/>
        </w:rPr>
        <w:t>)</w:t>
      </w:r>
    </w:p>
    <w:p w:rsidR="00206AAB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где </w:t>
      </w:r>
      <w:r w:rsidRPr="004C20EC">
        <w:rPr>
          <w:position w:val="-12"/>
          <w:szCs w:val="28"/>
        </w:rPr>
        <w:object w:dxaOrig="300" w:dyaOrig="360">
          <v:shape id="_x0000_i1056" type="#_x0000_t75" style="width:15pt;height:18.75pt" o:ole="">
            <v:imagedata r:id="rId78" o:title=""/>
          </v:shape>
          <o:OLEObject Type="Embed" ProgID="Equation.3" ShapeID="_x0000_i1056" DrawAspect="Content" ObjectID="_1444675266" r:id="rId79"/>
        </w:object>
      </w:r>
      <w:r w:rsidRPr="004C20EC">
        <w:rPr>
          <w:szCs w:val="28"/>
        </w:rPr>
        <w:t>- магнитная постоянная (</w:t>
      </w:r>
      <w:r w:rsidR="009A657D" w:rsidRPr="004C20EC">
        <w:rPr>
          <w:position w:val="-24"/>
          <w:szCs w:val="28"/>
        </w:rPr>
        <w:object w:dxaOrig="2060" w:dyaOrig="620">
          <v:shape id="_x0000_i1057" type="#_x0000_t75" style="width:103.5pt;height:31.5pt" o:ole="">
            <v:imagedata r:id="rId80" o:title=""/>
          </v:shape>
          <o:OLEObject Type="Embed" ProgID="Equation.3" ShapeID="_x0000_i1057" DrawAspect="Content" ObjectID="_1444675267" r:id="rId81"/>
        </w:object>
      </w:r>
      <w:r w:rsidR="00322C0D">
        <w:rPr>
          <w:szCs w:val="28"/>
        </w:rPr>
        <w:t>)</w:t>
      </w:r>
      <w:r w:rsidR="009A657D">
        <w:rPr>
          <w:szCs w:val="28"/>
        </w:rPr>
        <w:t xml:space="preserve">, </w:t>
      </w:r>
      <w:r w:rsidR="009A657D" w:rsidRPr="009A657D">
        <w:rPr>
          <w:i/>
          <w:szCs w:val="28"/>
        </w:rPr>
        <w:t>µ</w:t>
      </w:r>
      <w:r w:rsidR="009A657D">
        <w:rPr>
          <w:szCs w:val="28"/>
        </w:rPr>
        <w:t xml:space="preserve"> - магнитная пр</w:t>
      </w:r>
      <w:r w:rsidR="009A657D">
        <w:rPr>
          <w:szCs w:val="28"/>
        </w:rPr>
        <w:t>о</w:t>
      </w:r>
      <w:r w:rsidR="009A657D">
        <w:rPr>
          <w:szCs w:val="28"/>
        </w:rPr>
        <w:t>ницаемость вещества.</w:t>
      </w:r>
    </w:p>
    <w:p w:rsidR="00AA19FF" w:rsidRDefault="00E24C29" w:rsidP="00E24C29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Магнитное поле, также как и электростатическое подчиняется при</w:t>
      </w:r>
      <w:r w:rsidRPr="004C20EC">
        <w:rPr>
          <w:szCs w:val="28"/>
        </w:rPr>
        <w:t>н</w:t>
      </w:r>
      <w:r w:rsidRPr="004C20EC">
        <w:rPr>
          <w:szCs w:val="28"/>
        </w:rPr>
        <w:t xml:space="preserve">ципу суперпозиции, </w:t>
      </w:r>
    </w:p>
    <w:p w:rsidR="00AA19FF" w:rsidRDefault="00E24C29" w:rsidP="00AA19FF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2"/>
          <w:szCs w:val="28"/>
        </w:rPr>
        <w:object w:dxaOrig="980" w:dyaOrig="720">
          <v:shape id="_x0000_i1058" type="#_x0000_t75" style="width:50.25pt;height:36pt" o:ole="">
            <v:imagedata r:id="rId82" o:title=""/>
          </v:shape>
          <o:OLEObject Type="Embed" ProgID="Equation.3" ShapeID="_x0000_i1058" DrawAspect="Content" ObjectID="_1444675268" r:id="rId83"/>
        </w:object>
      </w:r>
      <w:r w:rsidRPr="004C20EC">
        <w:rPr>
          <w:szCs w:val="28"/>
        </w:rPr>
        <w:t>,</w:t>
      </w:r>
      <w:r w:rsidR="00AA19FF">
        <w:rPr>
          <w:szCs w:val="28"/>
        </w:rPr>
        <w:tab/>
      </w:r>
      <w:r w:rsidR="00AA19FF">
        <w:rPr>
          <w:szCs w:val="28"/>
        </w:rPr>
        <w:tab/>
      </w:r>
      <w:r w:rsidR="00AA19FF">
        <w:rPr>
          <w:szCs w:val="28"/>
        </w:rPr>
        <w:tab/>
      </w:r>
      <w:r w:rsidR="00AA19FF">
        <w:rPr>
          <w:szCs w:val="28"/>
        </w:rPr>
        <w:tab/>
      </w:r>
      <w:r w:rsidR="00AA19FF">
        <w:rPr>
          <w:szCs w:val="28"/>
        </w:rPr>
        <w:tab/>
      </w:r>
      <w:r w:rsidR="00AA19FF">
        <w:rPr>
          <w:szCs w:val="28"/>
        </w:rPr>
        <w:tab/>
        <w:t xml:space="preserve"> </w:t>
      </w:r>
    </w:p>
    <w:p w:rsidR="00E24C29" w:rsidRPr="004C20EC" w:rsidRDefault="00E24C29" w:rsidP="00E24C29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 </w:t>
      </w:r>
      <w:r>
        <w:rPr>
          <w:szCs w:val="28"/>
        </w:rPr>
        <w:t>г</w:t>
      </w:r>
      <w:r w:rsidRPr="004C20EC">
        <w:rPr>
          <w:szCs w:val="28"/>
        </w:rPr>
        <w:t xml:space="preserve">де </w:t>
      </w:r>
      <w:r w:rsidRPr="004C20EC">
        <w:rPr>
          <w:position w:val="-12"/>
          <w:szCs w:val="28"/>
        </w:rPr>
        <w:object w:dxaOrig="260" w:dyaOrig="400">
          <v:shape id="_x0000_i1059" type="#_x0000_t75" style="width:14.25pt;height:20.25pt" o:ole="">
            <v:imagedata r:id="rId84" o:title=""/>
          </v:shape>
          <o:OLEObject Type="Embed" ProgID="Equation.3" ShapeID="_x0000_i1059" DrawAspect="Content" ObjectID="_1444675269" r:id="rId85"/>
        </w:object>
      </w:r>
      <w:r w:rsidRPr="004C20EC">
        <w:rPr>
          <w:szCs w:val="28"/>
        </w:rPr>
        <w:t>- магнитная индукция поля, создаваемая</w:t>
      </w:r>
      <w:r w:rsidRPr="00E24C29">
        <w:rPr>
          <w:szCs w:val="28"/>
        </w:rPr>
        <w:t xml:space="preserve"> </w:t>
      </w:r>
      <w:proofErr w:type="spellStart"/>
      <w:r w:rsidRPr="00E24C29">
        <w:rPr>
          <w:i/>
          <w:szCs w:val="28"/>
          <w:lang w:val="en-US"/>
        </w:rPr>
        <w:t>i</w:t>
      </w:r>
      <w:proofErr w:type="spellEnd"/>
      <w:r>
        <w:rPr>
          <w:szCs w:val="28"/>
        </w:rPr>
        <w:t>-м</w:t>
      </w:r>
      <w:r w:rsidRPr="00E24C29">
        <w:rPr>
          <w:i/>
          <w:szCs w:val="28"/>
        </w:rPr>
        <w:t xml:space="preserve"> </w:t>
      </w:r>
      <w:r w:rsidRPr="004C20EC">
        <w:rPr>
          <w:szCs w:val="28"/>
        </w:rPr>
        <w:t>источником.</w:t>
      </w:r>
    </w:p>
    <w:p w:rsidR="00E24C29" w:rsidRPr="004C20EC" w:rsidRDefault="00E24C29" w:rsidP="00206AAB">
      <w:pPr>
        <w:spacing w:line="276" w:lineRule="auto"/>
        <w:ind w:firstLine="709"/>
        <w:jc w:val="both"/>
        <w:rPr>
          <w:szCs w:val="28"/>
        </w:rPr>
      </w:pPr>
    </w:p>
    <w:p w:rsidR="00206AAB" w:rsidRDefault="00206AAB" w:rsidP="00C3174B">
      <w:pPr>
        <w:pStyle w:val="20"/>
      </w:pPr>
      <w:bookmarkStart w:id="29" w:name="_Toc368388398"/>
      <w:bookmarkStart w:id="30" w:name="_Toc368396434"/>
      <w:r w:rsidRPr="004C20EC">
        <w:t>§</w:t>
      </w:r>
      <w:r w:rsidR="00062E4B">
        <w:t>1.</w:t>
      </w:r>
      <w:r w:rsidRPr="004C20EC">
        <w:t xml:space="preserve"> 2</w:t>
      </w:r>
      <w:r w:rsidR="00062E4B">
        <w:t>.</w:t>
      </w:r>
      <w:r w:rsidRPr="004C20EC">
        <w:t xml:space="preserve"> Закон </w:t>
      </w:r>
      <w:proofErr w:type="spellStart"/>
      <w:r w:rsidRPr="004C20EC">
        <w:t>Био-Савара-Лапласа</w:t>
      </w:r>
      <w:bookmarkEnd w:id="29"/>
      <w:bookmarkEnd w:id="30"/>
      <w:proofErr w:type="spellEnd"/>
    </w:p>
    <w:p w:rsidR="00327001" w:rsidRPr="004C20EC" w:rsidRDefault="00327001" w:rsidP="009009B2">
      <w:pPr>
        <w:pStyle w:val="aa"/>
      </w:pPr>
    </w:p>
    <w:p w:rsidR="00206AAB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Одной из основных функций электромагнетизма является расчёт магнитных полей по заданным токам. Для её решения может быть испол</w:t>
      </w:r>
      <w:r w:rsidRPr="004C20EC">
        <w:rPr>
          <w:szCs w:val="28"/>
        </w:rPr>
        <w:t>ь</w:t>
      </w:r>
      <w:r w:rsidRPr="004C20EC">
        <w:rPr>
          <w:szCs w:val="28"/>
        </w:rPr>
        <w:t xml:space="preserve">зован закон </w:t>
      </w:r>
      <w:proofErr w:type="spellStart"/>
      <w:r w:rsidRPr="004C20EC">
        <w:rPr>
          <w:szCs w:val="28"/>
        </w:rPr>
        <w:t>Био-Савара-Лапласа</w:t>
      </w:r>
      <w:proofErr w:type="spellEnd"/>
      <w:r w:rsidRPr="004C20EC">
        <w:rPr>
          <w:szCs w:val="28"/>
        </w:rPr>
        <w:t xml:space="preserve">. Согласно которого, элемент тока </w:t>
      </w:r>
      <w:r w:rsidRPr="004C20EC">
        <w:rPr>
          <w:position w:val="-6"/>
          <w:szCs w:val="28"/>
        </w:rPr>
        <w:object w:dxaOrig="400" w:dyaOrig="340">
          <v:shape id="_x0000_i1060" type="#_x0000_t75" style="width:20.25pt;height:16.5pt" o:ole="">
            <v:imagedata r:id="rId86" o:title=""/>
          </v:shape>
          <o:OLEObject Type="Embed" ProgID="Equation.3" ShapeID="_x0000_i1060" DrawAspect="Content" ObjectID="_1444675270" r:id="rId87"/>
        </w:object>
      </w:r>
      <w:r w:rsidRPr="004C20EC">
        <w:rPr>
          <w:szCs w:val="28"/>
        </w:rPr>
        <w:t xml:space="preserve"> со</w:t>
      </w:r>
      <w:r w:rsidRPr="004C20EC">
        <w:rPr>
          <w:szCs w:val="28"/>
        </w:rPr>
        <w:t>з</w:t>
      </w:r>
      <w:r w:rsidRPr="004C20EC">
        <w:rPr>
          <w:szCs w:val="28"/>
        </w:rPr>
        <w:t xml:space="preserve">даёт в любой точке вакуума (рис.6) магнитную индукцию </w:t>
      </w:r>
      <w:r w:rsidRPr="004C20EC">
        <w:rPr>
          <w:position w:val="-6"/>
          <w:szCs w:val="28"/>
        </w:rPr>
        <w:object w:dxaOrig="340" w:dyaOrig="340">
          <v:shape id="_x0000_i1061" type="#_x0000_t75" style="width:16.5pt;height:16.5pt" o:ole="">
            <v:imagedata r:id="rId88" o:title=""/>
          </v:shape>
          <o:OLEObject Type="Embed" ProgID="Equation.3" ShapeID="_x0000_i1061" DrawAspect="Content" ObjectID="_1444675271" r:id="rId89"/>
        </w:object>
      </w:r>
      <w:r>
        <w:rPr>
          <w:szCs w:val="28"/>
        </w:rPr>
        <w:t>, определя</w:t>
      </w:r>
      <w:r>
        <w:rPr>
          <w:szCs w:val="28"/>
        </w:rPr>
        <w:t>е</w:t>
      </w:r>
      <w:r>
        <w:rPr>
          <w:szCs w:val="28"/>
        </w:rPr>
        <w:t>мую по формуле (1.</w:t>
      </w:r>
      <w:r w:rsidRPr="004C20EC">
        <w:rPr>
          <w:szCs w:val="28"/>
        </w:rPr>
        <w:t>2):</w:t>
      </w:r>
    </w:p>
    <w:p w:rsidR="00327001" w:rsidRPr="004C20EC" w:rsidRDefault="00327001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327001" w:rsidP="00A64117">
      <w:pPr>
        <w:spacing w:line="276" w:lineRule="auto"/>
        <w:ind w:firstLine="709"/>
        <w:rPr>
          <w:szCs w:val="28"/>
        </w:rPr>
      </w:pPr>
      <w:r w:rsidRPr="004C20EC">
        <w:rPr>
          <w:position w:val="-24"/>
          <w:szCs w:val="28"/>
        </w:rPr>
        <w:object w:dxaOrig="1540" w:dyaOrig="660">
          <v:shape id="_x0000_i1062" type="#_x0000_t75" style="width:77.25pt;height:37.5pt" o:ole="">
            <v:imagedata r:id="rId90" o:title=""/>
          </v:shape>
          <o:OLEObject Type="Embed" ProgID="Equation.3" ShapeID="_x0000_i1062" DrawAspect="Content" ObjectID="_1444675272" r:id="rId91"/>
        </w:object>
      </w:r>
      <w:r w:rsidR="00206AAB">
        <w:rPr>
          <w:szCs w:val="28"/>
        </w:rPr>
        <w:t xml:space="preserve"> </w:t>
      </w:r>
      <w:r w:rsidR="008C7C09">
        <w:rPr>
          <w:szCs w:val="28"/>
        </w:rPr>
        <w:tab/>
      </w:r>
      <w:r w:rsidR="00206AAB" w:rsidRPr="004C20EC">
        <w:rPr>
          <w:szCs w:val="28"/>
        </w:rPr>
        <w:t xml:space="preserve">или    </w:t>
      </w:r>
      <w:r w:rsidR="00206AAB" w:rsidRPr="004C20EC">
        <w:rPr>
          <w:position w:val="-24"/>
          <w:szCs w:val="28"/>
        </w:rPr>
        <w:object w:dxaOrig="1760" w:dyaOrig="620">
          <v:shape id="_x0000_i1063" type="#_x0000_t75" style="width:87.75pt;height:31.5pt" o:ole="">
            <v:imagedata r:id="rId92" o:title=""/>
          </v:shape>
          <o:OLEObject Type="Embed" ProgID="Equation.3" ShapeID="_x0000_i1063" DrawAspect="Content" ObjectID="_1444675273" r:id="rId93"/>
        </w:object>
      </w:r>
      <w:r w:rsidR="00206AAB">
        <w:rPr>
          <w:szCs w:val="28"/>
        </w:rPr>
        <w:t xml:space="preserve"> (</w:t>
      </w:r>
      <w:r w:rsidR="00DF1E2C">
        <w:rPr>
          <w:szCs w:val="28"/>
        </w:rPr>
        <w:t>1</w:t>
      </w:r>
      <w:r w:rsidR="00206AAB">
        <w:rPr>
          <w:szCs w:val="28"/>
        </w:rPr>
        <w:t>.</w:t>
      </w:r>
      <w:r w:rsidR="00206AAB" w:rsidRPr="004C20EC">
        <w:rPr>
          <w:szCs w:val="28"/>
        </w:rPr>
        <w:t>2)</w:t>
      </w:r>
    </w:p>
    <w:p w:rsidR="00206AAB" w:rsidRPr="004C20EC" w:rsidRDefault="002E2826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104005" cy="292417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Рис.6</w:t>
      </w:r>
      <w:r w:rsidR="00B2142E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Используя принцип суперпозиции, полная индукция в точке А нах</w:t>
      </w:r>
      <w:r w:rsidRPr="004C20EC">
        <w:rPr>
          <w:szCs w:val="28"/>
        </w:rPr>
        <w:t>о</w:t>
      </w:r>
      <w:r w:rsidRPr="004C20EC">
        <w:rPr>
          <w:szCs w:val="28"/>
        </w:rPr>
        <w:t>дитс</w:t>
      </w:r>
      <w:r>
        <w:rPr>
          <w:szCs w:val="28"/>
        </w:rPr>
        <w:t>я суммированием выражений (2.</w:t>
      </w:r>
      <w:r w:rsidRPr="004C20EC">
        <w:rPr>
          <w:szCs w:val="28"/>
        </w:rPr>
        <w:t>1) по всем элементам тока данного замкнутого контура.</w:t>
      </w:r>
    </w:p>
    <w:p w:rsidR="00206AAB" w:rsidRPr="004C20EC" w:rsidRDefault="00206AAB" w:rsidP="00B2142E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4"/>
          <w:szCs w:val="28"/>
        </w:rPr>
        <w:object w:dxaOrig="1719" w:dyaOrig="680">
          <v:shape id="_x0000_i1064" type="#_x0000_t75" style="width:86.25pt;height:34.5pt" o:ole="">
            <v:imagedata r:id="rId95" o:title=""/>
          </v:shape>
          <o:OLEObject Type="Embed" ProgID="Equation.3" ShapeID="_x0000_i1064" DrawAspect="Content" ObjectID="_1444675274" r:id="rId96"/>
        </w:object>
      </w:r>
      <w:r w:rsidR="00B2142E">
        <w:rPr>
          <w:szCs w:val="28"/>
        </w:rPr>
        <w:t>.</w:t>
      </w:r>
      <w:r>
        <w:rPr>
          <w:szCs w:val="28"/>
        </w:rPr>
        <w:t xml:space="preserve">  </w:t>
      </w:r>
      <w:r w:rsidR="00B2142E">
        <w:rPr>
          <w:szCs w:val="28"/>
        </w:rPr>
        <w:tab/>
      </w:r>
      <w:r w:rsidR="00B2142E">
        <w:rPr>
          <w:szCs w:val="28"/>
        </w:rPr>
        <w:tab/>
      </w:r>
      <w:r w:rsidR="00B2142E">
        <w:rPr>
          <w:szCs w:val="28"/>
        </w:rPr>
        <w:tab/>
      </w:r>
      <w:r w:rsidR="00B2142E">
        <w:rPr>
          <w:szCs w:val="28"/>
        </w:rPr>
        <w:tab/>
      </w:r>
      <w:r>
        <w:rPr>
          <w:szCs w:val="28"/>
        </w:rPr>
        <w:t>(</w:t>
      </w:r>
      <w:r w:rsidR="00DF1E2C">
        <w:rPr>
          <w:szCs w:val="28"/>
        </w:rPr>
        <w:t>1</w:t>
      </w:r>
      <w:r>
        <w:rPr>
          <w:szCs w:val="28"/>
        </w:rPr>
        <w:t>.</w:t>
      </w:r>
      <w:r w:rsidRPr="004C20EC">
        <w:rPr>
          <w:szCs w:val="28"/>
        </w:rPr>
        <w:t>3)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Учитывая, что электрический ток – это направленное движение эле</w:t>
      </w:r>
      <w:r w:rsidRPr="004C20EC">
        <w:rPr>
          <w:szCs w:val="28"/>
        </w:rPr>
        <w:t>к</w:t>
      </w:r>
      <w:r w:rsidRPr="004C20EC">
        <w:rPr>
          <w:szCs w:val="28"/>
        </w:rPr>
        <w:t>трических зарядов (</w:t>
      </w:r>
      <w:r w:rsidR="00327001" w:rsidRPr="004C20EC">
        <w:rPr>
          <w:position w:val="-10"/>
          <w:szCs w:val="28"/>
        </w:rPr>
        <w:object w:dxaOrig="840" w:dyaOrig="360">
          <v:shape id="_x0000_i1065" type="#_x0000_t75" style="width:51.75pt;height:17.25pt" o:ole="">
            <v:imagedata r:id="rId97" o:title=""/>
          </v:shape>
          <o:OLEObject Type="Embed" ProgID="Equation.3" ShapeID="_x0000_i1065" DrawAspect="Content" ObjectID="_1444675275" r:id="rId98"/>
        </w:object>
      </w:r>
      <w:r w:rsidRPr="004C20EC">
        <w:rPr>
          <w:szCs w:val="28"/>
        </w:rPr>
        <w:t>)</w:t>
      </w:r>
      <w:r>
        <w:rPr>
          <w:szCs w:val="28"/>
        </w:rPr>
        <w:t>, из формулы (</w:t>
      </w:r>
      <w:r w:rsidR="00DF1E2C">
        <w:rPr>
          <w:szCs w:val="28"/>
        </w:rPr>
        <w:t>1</w:t>
      </w:r>
      <w:r>
        <w:rPr>
          <w:szCs w:val="28"/>
        </w:rPr>
        <w:t>.</w:t>
      </w:r>
      <w:r w:rsidRPr="004C20EC">
        <w:rPr>
          <w:szCs w:val="28"/>
        </w:rPr>
        <w:t>1) можно рассчитать инду</w:t>
      </w:r>
      <w:r w:rsidRPr="004C20EC">
        <w:rPr>
          <w:szCs w:val="28"/>
        </w:rPr>
        <w:t>к</w:t>
      </w:r>
      <w:r w:rsidRPr="004C20EC">
        <w:rPr>
          <w:szCs w:val="28"/>
        </w:rPr>
        <w:t>цию, создаваемую в т.</w:t>
      </w:r>
      <w:r w:rsidR="00327001">
        <w:rPr>
          <w:szCs w:val="28"/>
        </w:rPr>
        <w:t xml:space="preserve"> </w:t>
      </w:r>
      <w:r w:rsidRPr="004C20EC">
        <w:rPr>
          <w:szCs w:val="28"/>
        </w:rPr>
        <w:t xml:space="preserve">А  одним зарядом, движущимся со скоростью </w:t>
      </w:r>
      <w:r w:rsidRPr="004C20EC">
        <w:rPr>
          <w:position w:val="-6"/>
          <w:szCs w:val="28"/>
        </w:rPr>
        <w:object w:dxaOrig="220" w:dyaOrig="279">
          <v:shape id="_x0000_i1066" type="#_x0000_t75" style="width:11.25pt;height:14.25pt" o:ole="">
            <v:imagedata r:id="rId99" o:title=""/>
          </v:shape>
          <o:OLEObject Type="Embed" ProgID="Equation.3" ShapeID="_x0000_i1066" DrawAspect="Content" ObjectID="_1444675276" r:id="rId100"/>
        </w:object>
      </w:r>
      <w:r w:rsidRPr="004C20EC">
        <w:rPr>
          <w:szCs w:val="28"/>
        </w:rPr>
        <w:t>(рис.7):</w:t>
      </w:r>
    </w:p>
    <w:p w:rsidR="00206AAB" w:rsidRPr="004C20EC" w:rsidRDefault="00206AAB" w:rsidP="00B2142E">
      <w:pPr>
        <w:spacing w:line="276" w:lineRule="auto"/>
        <w:ind w:firstLine="709"/>
        <w:rPr>
          <w:szCs w:val="28"/>
        </w:rPr>
      </w:pPr>
      <w:r w:rsidRPr="004C20EC">
        <w:rPr>
          <w:position w:val="-24"/>
          <w:szCs w:val="28"/>
        </w:rPr>
        <w:object w:dxaOrig="1359" w:dyaOrig="620">
          <v:shape id="_x0000_i1067" type="#_x0000_t75" style="width:67.5pt;height:31.5pt" o:ole="">
            <v:imagedata r:id="rId101" o:title=""/>
          </v:shape>
          <o:OLEObject Type="Embed" ProgID="Equation.3" ShapeID="_x0000_i1067" DrawAspect="Content" ObjectID="_1444675277" r:id="rId102"/>
        </w:object>
      </w:r>
      <w:r>
        <w:rPr>
          <w:szCs w:val="28"/>
        </w:rPr>
        <w:t xml:space="preserve">   (</w:t>
      </w:r>
      <w:r w:rsidR="00DF1E2C">
        <w:rPr>
          <w:szCs w:val="28"/>
        </w:rPr>
        <w:t>1</w:t>
      </w:r>
      <w:r>
        <w:rPr>
          <w:szCs w:val="28"/>
        </w:rPr>
        <w:t>.</w:t>
      </w:r>
      <w:r w:rsidRPr="004C20EC">
        <w:rPr>
          <w:szCs w:val="28"/>
        </w:rPr>
        <w:t xml:space="preserve">4)    или     </w:t>
      </w:r>
      <w:r w:rsidRPr="004C20EC">
        <w:rPr>
          <w:position w:val="-24"/>
          <w:szCs w:val="28"/>
        </w:rPr>
        <w:object w:dxaOrig="1640" w:dyaOrig="620">
          <v:shape id="_x0000_i1068" type="#_x0000_t75" style="width:81.75pt;height:31.5pt" o:ole="">
            <v:imagedata r:id="rId103" o:title=""/>
          </v:shape>
          <o:OLEObject Type="Embed" ProgID="Equation.3" ShapeID="_x0000_i1068" DrawAspect="Content" ObjectID="_1444675278" r:id="rId104"/>
        </w:object>
      </w:r>
      <w:r>
        <w:rPr>
          <w:szCs w:val="28"/>
        </w:rPr>
        <w:t xml:space="preserve">  (</w:t>
      </w:r>
      <w:r w:rsidR="00DF1E2C">
        <w:rPr>
          <w:szCs w:val="28"/>
        </w:rPr>
        <w:t>1</w:t>
      </w:r>
      <w:r>
        <w:rPr>
          <w:szCs w:val="28"/>
        </w:rPr>
        <w:t>.</w:t>
      </w:r>
      <w:r w:rsidRPr="004C20EC">
        <w:rPr>
          <w:szCs w:val="28"/>
        </w:rPr>
        <w:t>5)</w:t>
      </w:r>
    </w:p>
    <w:p w:rsidR="00206AAB" w:rsidRPr="004C20EC" w:rsidRDefault="002E2826" w:rsidP="00327001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604260" cy="230695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Рис.7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C3174B">
      <w:pPr>
        <w:pStyle w:val="20"/>
      </w:pPr>
      <w:r>
        <w:br w:type="page"/>
      </w:r>
      <w:bookmarkStart w:id="31" w:name="_Toc368388399"/>
      <w:bookmarkStart w:id="32" w:name="_Toc368396435"/>
      <w:r w:rsidRPr="004C20EC">
        <w:lastRenderedPageBreak/>
        <w:t>§</w:t>
      </w:r>
      <w:r w:rsidR="00062E4B">
        <w:t>1.</w:t>
      </w:r>
      <w:r w:rsidRPr="004C20EC">
        <w:t>3. Магнитное поле к</w:t>
      </w:r>
      <w:r w:rsidR="009009B2">
        <w:t>ругового и прямолинейного токов</w:t>
      </w:r>
      <w:bookmarkEnd w:id="31"/>
      <w:bookmarkEnd w:id="32"/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Воспользуемся  законом </w:t>
      </w:r>
      <w:proofErr w:type="spellStart"/>
      <w:r w:rsidRPr="004C20EC">
        <w:rPr>
          <w:szCs w:val="28"/>
        </w:rPr>
        <w:t>Био-Савара-Лапласа</w:t>
      </w:r>
      <w:proofErr w:type="spellEnd"/>
      <w:r w:rsidRPr="004C20EC">
        <w:rPr>
          <w:szCs w:val="28"/>
        </w:rPr>
        <w:t xml:space="preserve"> для расчёта магнитных полей создаваемых круговым и прямым токами.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Рассмотрим в вакууме круговой контур (рис.8) с радиусом </w:t>
      </w:r>
      <w:r w:rsidRPr="004C20EC">
        <w:rPr>
          <w:szCs w:val="28"/>
          <w:lang w:val="en-US"/>
        </w:rPr>
        <w:t>R</w:t>
      </w:r>
      <w:r w:rsidRPr="004C20EC">
        <w:rPr>
          <w:szCs w:val="28"/>
        </w:rPr>
        <w:t>, по к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торому проходит ток силой </w:t>
      </w:r>
      <w:r w:rsidRPr="004C20EC">
        <w:rPr>
          <w:position w:val="-4"/>
          <w:szCs w:val="28"/>
        </w:rPr>
        <w:object w:dxaOrig="200" w:dyaOrig="260">
          <v:shape id="_x0000_i1069" type="#_x0000_t75" style="width:9.75pt;height:14.25pt" o:ole="">
            <v:imagedata r:id="rId106" o:title=""/>
          </v:shape>
          <o:OLEObject Type="Embed" ProgID="Equation.3" ShapeID="_x0000_i1069" DrawAspect="Content" ObjectID="_1444675279" r:id="rId107"/>
        </w:object>
      </w:r>
      <w:r w:rsidRPr="004C20EC">
        <w:rPr>
          <w:szCs w:val="28"/>
        </w:rPr>
        <w:t xml:space="preserve">. Необходимо определить индукцию </w:t>
      </w:r>
      <w:r w:rsidRPr="004C20EC">
        <w:rPr>
          <w:position w:val="-4"/>
          <w:szCs w:val="28"/>
        </w:rPr>
        <w:object w:dxaOrig="240" w:dyaOrig="320">
          <v:shape id="_x0000_i1070" type="#_x0000_t75" style="width:12pt;height:15.75pt" o:ole="">
            <v:imagedata r:id="rId108" o:title=""/>
          </v:shape>
          <o:OLEObject Type="Embed" ProgID="Equation.3" ShapeID="_x0000_i1070" DrawAspect="Content" ObjectID="_1444675280" r:id="rId109"/>
        </w:object>
      </w:r>
      <w:r w:rsidRPr="004C20EC">
        <w:rPr>
          <w:szCs w:val="28"/>
        </w:rPr>
        <w:t xml:space="preserve"> в це</w:t>
      </w:r>
      <w:r w:rsidRPr="004C20EC">
        <w:rPr>
          <w:szCs w:val="28"/>
        </w:rPr>
        <w:t>н</w:t>
      </w:r>
      <w:r w:rsidRPr="004C20EC">
        <w:rPr>
          <w:szCs w:val="28"/>
        </w:rPr>
        <w:t>тре контура (в точке С) и на оси контура (в точке А).</w:t>
      </w:r>
    </w:p>
    <w:p w:rsidR="00206AAB" w:rsidRPr="004C20EC" w:rsidRDefault="002E2826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369560" cy="2413635"/>
            <wp:effectExtent l="1905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Рис.8 Магнитное поле в центре и на оси кругового тока</w:t>
      </w:r>
    </w:p>
    <w:p w:rsidR="00206AAB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Направление индукции в точке С определяется по правилу п</w:t>
      </w:r>
      <w:r>
        <w:rPr>
          <w:szCs w:val="28"/>
        </w:rPr>
        <w:t>равого буравчика. Согласно (1.</w:t>
      </w:r>
      <w:r w:rsidRPr="004C20EC">
        <w:rPr>
          <w:szCs w:val="28"/>
        </w:rPr>
        <w:t xml:space="preserve">3), и учитывая, что  все элементы тока </w:t>
      </w:r>
      <w:r w:rsidRPr="004C20EC">
        <w:rPr>
          <w:position w:val="-6"/>
          <w:szCs w:val="28"/>
        </w:rPr>
        <w:object w:dxaOrig="400" w:dyaOrig="340">
          <v:shape id="_x0000_i1071" type="#_x0000_t75" style="width:20.25pt;height:16.5pt" o:ole="">
            <v:imagedata r:id="rId111" o:title=""/>
          </v:shape>
          <o:OLEObject Type="Embed" ProgID="Equation.3" ShapeID="_x0000_i1071" DrawAspect="Content" ObjectID="_1444675281" r:id="rId112"/>
        </w:object>
      </w:r>
      <w:r w:rsidRPr="004C20EC">
        <w:rPr>
          <w:szCs w:val="28"/>
        </w:rPr>
        <w:t xml:space="preserve"> перпе</w:t>
      </w:r>
      <w:r w:rsidRPr="004C20EC">
        <w:rPr>
          <w:szCs w:val="28"/>
        </w:rPr>
        <w:t>н</w:t>
      </w:r>
      <w:r w:rsidRPr="004C20EC">
        <w:rPr>
          <w:szCs w:val="28"/>
        </w:rPr>
        <w:t xml:space="preserve">дикулярны к радиус-вектору </w:t>
      </w:r>
      <w:r w:rsidRPr="004C20EC">
        <w:rPr>
          <w:position w:val="-4"/>
          <w:szCs w:val="28"/>
        </w:rPr>
        <w:object w:dxaOrig="240" w:dyaOrig="320">
          <v:shape id="_x0000_i1072" type="#_x0000_t75" style="width:12pt;height:15.75pt" o:ole="">
            <v:imagedata r:id="rId113" o:title=""/>
          </v:shape>
          <o:OLEObject Type="Embed" ProgID="Equation.3" ShapeID="_x0000_i1072" DrawAspect="Content" ObjectID="_1444675282" r:id="rId114"/>
        </w:object>
      </w:r>
      <w:r w:rsidRPr="004C20EC">
        <w:rPr>
          <w:szCs w:val="28"/>
        </w:rPr>
        <w:t xml:space="preserve"> (</w:t>
      </w:r>
      <w:r w:rsidRPr="004C20EC">
        <w:rPr>
          <w:position w:val="-6"/>
          <w:szCs w:val="28"/>
        </w:rPr>
        <w:object w:dxaOrig="859" w:dyaOrig="279">
          <v:shape id="_x0000_i1073" type="#_x0000_t75" style="width:42.75pt;height:14.25pt" o:ole="">
            <v:imagedata r:id="rId115" o:title=""/>
          </v:shape>
          <o:OLEObject Type="Embed" ProgID="Equation.3" ShapeID="_x0000_i1073" DrawAspect="Content" ObjectID="_1444675283" r:id="rId116"/>
        </w:object>
      </w:r>
      <w:r w:rsidRPr="004C20EC">
        <w:rPr>
          <w:szCs w:val="28"/>
        </w:rPr>
        <w:t xml:space="preserve">), можно записать для </w:t>
      </w:r>
      <w:r w:rsidRPr="004C20EC">
        <w:rPr>
          <w:position w:val="-18"/>
          <w:szCs w:val="28"/>
        </w:rPr>
        <w:object w:dxaOrig="400" w:dyaOrig="480">
          <v:shape id="_x0000_i1074" type="#_x0000_t75" style="width:20.25pt;height:24pt" o:ole="">
            <v:imagedata r:id="rId117" o:title=""/>
          </v:shape>
          <o:OLEObject Type="Embed" ProgID="Equation.3" ShapeID="_x0000_i1074" DrawAspect="Content" ObjectID="_1444675284" r:id="rId118"/>
        </w:object>
      </w:r>
      <w:r w:rsidRPr="004C20EC">
        <w:rPr>
          <w:szCs w:val="28"/>
        </w:rPr>
        <w:t>:</w:t>
      </w:r>
    </w:p>
    <w:p w:rsidR="00206AAB" w:rsidRPr="004C20EC" w:rsidRDefault="00206AAB" w:rsidP="00B2142E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4"/>
          <w:szCs w:val="28"/>
        </w:rPr>
        <w:object w:dxaOrig="4580" w:dyaOrig="720">
          <v:shape id="_x0000_i1075" type="#_x0000_t75" style="width:230.25pt;height:36pt" o:ole="">
            <v:imagedata r:id="rId119" o:title=""/>
          </v:shape>
          <o:OLEObject Type="Embed" ProgID="Equation.3" ShapeID="_x0000_i1075" DrawAspect="Content" ObjectID="_1444675285" r:id="rId120"/>
        </w:object>
      </w:r>
      <w:r w:rsidRPr="004C20EC">
        <w:rPr>
          <w:szCs w:val="28"/>
        </w:rPr>
        <w:t xml:space="preserve">  </w:t>
      </w:r>
      <w:r w:rsidR="00B2142E">
        <w:rPr>
          <w:szCs w:val="28"/>
        </w:rPr>
        <w:t>.</w:t>
      </w:r>
      <w:r w:rsidR="00B2142E">
        <w:rPr>
          <w:szCs w:val="28"/>
        </w:rPr>
        <w:tab/>
      </w:r>
      <w:r w:rsidR="00B2142E">
        <w:rPr>
          <w:szCs w:val="28"/>
        </w:rPr>
        <w:tab/>
      </w:r>
      <w:r w:rsidR="00B2142E">
        <w:rPr>
          <w:szCs w:val="28"/>
        </w:rPr>
        <w:tab/>
      </w:r>
      <w:r w:rsidRPr="004C20EC">
        <w:rPr>
          <w:szCs w:val="28"/>
        </w:rPr>
        <w:t xml:space="preserve"> (</w:t>
      </w:r>
      <w:r w:rsidR="00DF1E2C">
        <w:rPr>
          <w:szCs w:val="28"/>
        </w:rPr>
        <w:t>1</w:t>
      </w:r>
      <w:r>
        <w:rPr>
          <w:szCs w:val="28"/>
        </w:rPr>
        <w:t>.</w:t>
      </w:r>
      <w:r w:rsidRPr="004C20EC">
        <w:rPr>
          <w:szCs w:val="28"/>
        </w:rPr>
        <w:t>6)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 точке А два симметричных элемента тока </w:t>
      </w:r>
      <w:r w:rsidRPr="004C20EC">
        <w:rPr>
          <w:position w:val="-6"/>
          <w:szCs w:val="28"/>
        </w:rPr>
        <w:object w:dxaOrig="400" w:dyaOrig="340">
          <v:shape id="_x0000_i1076" type="#_x0000_t75" style="width:20.25pt;height:16.5pt" o:ole="">
            <v:imagedata r:id="rId121" o:title=""/>
          </v:shape>
          <o:OLEObject Type="Embed" ProgID="Equation.3" ShapeID="_x0000_i1076" DrawAspect="Content" ObjectID="_1444675286" r:id="rId122"/>
        </w:object>
      </w:r>
      <w:r w:rsidRPr="004C20EC">
        <w:rPr>
          <w:szCs w:val="28"/>
        </w:rPr>
        <w:t xml:space="preserve"> создают симметри</w:t>
      </w:r>
      <w:r w:rsidRPr="004C20EC">
        <w:rPr>
          <w:szCs w:val="28"/>
        </w:rPr>
        <w:t>ч</w:t>
      </w:r>
      <w:r w:rsidRPr="004C20EC">
        <w:rPr>
          <w:szCs w:val="28"/>
        </w:rPr>
        <w:t xml:space="preserve">но расположенные индукции </w:t>
      </w:r>
      <w:r w:rsidRPr="004C20EC">
        <w:rPr>
          <w:position w:val="-6"/>
          <w:szCs w:val="28"/>
        </w:rPr>
        <w:object w:dxaOrig="340" w:dyaOrig="340">
          <v:shape id="_x0000_i1077" type="#_x0000_t75" style="width:16.5pt;height:16.5pt" o:ole="">
            <v:imagedata r:id="rId123" o:title=""/>
          </v:shape>
          <o:OLEObject Type="Embed" ProgID="Equation.3" ShapeID="_x0000_i1077" DrawAspect="Content" ObjectID="_1444675287" r:id="rId124"/>
        </w:object>
      </w:r>
      <w:r w:rsidRPr="004C20EC">
        <w:rPr>
          <w:szCs w:val="28"/>
        </w:rPr>
        <w:t xml:space="preserve"> (рис.8), векторная сумма которых напра</w:t>
      </w:r>
      <w:r w:rsidRPr="004C20EC">
        <w:rPr>
          <w:szCs w:val="28"/>
        </w:rPr>
        <w:t>в</w:t>
      </w:r>
      <w:r w:rsidRPr="004C20EC">
        <w:rPr>
          <w:szCs w:val="28"/>
        </w:rPr>
        <w:t xml:space="preserve">лена по оси контура. Модуль результирующего вектора </w:t>
      </w:r>
      <w:r w:rsidRPr="004C20EC">
        <w:rPr>
          <w:position w:val="-10"/>
          <w:szCs w:val="28"/>
        </w:rPr>
        <w:object w:dxaOrig="440" w:dyaOrig="380">
          <v:shape id="_x0000_i1078" type="#_x0000_t75" style="width:21.75pt;height:19.5pt" o:ole="">
            <v:imagedata r:id="rId125" o:title=""/>
          </v:shape>
          <o:OLEObject Type="Embed" ProgID="Equation.3" ShapeID="_x0000_i1078" DrawAspect="Content" ObjectID="_1444675288" r:id="rId126"/>
        </w:object>
      </w:r>
      <w:r w:rsidRPr="004C20EC">
        <w:rPr>
          <w:szCs w:val="28"/>
        </w:rPr>
        <w:t xml:space="preserve">, с учётом того, что угол α между векторами </w:t>
      </w:r>
      <w:r w:rsidRPr="004C20EC">
        <w:rPr>
          <w:position w:val="-6"/>
          <w:szCs w:val="28"/>
        </w:rPr>
        <w:object w:dxaOrig="400" w:dyaOrig="340">
          <v:shape id="_x0000_i1079" type="#_x0000_t75" style="width:20.25pt;height:16.5pt" o:ole="">
            <v:imagedata r:id="rId127" o:title=""/>
          </v:shape>
          <o:OLEObject Type="Embed" ProgID="Equation.3" ShapeID="_x0000_i1079" DrawAspect="Content" ObjectID="_1444675289" r:id="rId128"/>
        </w:object>
      </w:r>
      <w:r w:rsidRPr="004C20EC">
        <w:rPr>
          <w:szCs w:val="28"/>
        </w:rPr>
        <w:t xml:space="preserve"> и </w:t>
      </w:r>
      <w:r w:rsidRPr="004C20EC">
        <w:rPr>
          <w:position w:val="-4"/>
          <w:szCs w:val="28"/>
        </w:rPr>
        <w:object w:dxaOrig="200" w:dyaOrig="260">
          <v:shape id="_x0000_i1080" type="#_x0000_t75" style="width:9.75pt;height:14.25pt" o:ole="">
            <v:imagedata r:id="rId129" o:title=""/>
          </v:shape>
          <o:OLEObject Type="Embed" ProgID="Equation.3" ShapeID="_x0000_i1080" DrawAspect="Content" ObjectID="_1444675290" r:id="rId130"/>
        </w:object>
      </w:r>
      <w:r w:rsidRPr="004C20EC">
        <w:rPr>
          <w:szCs w:val="28"/>
        </w:rPr>
        <w:t xml:space="preserve"> составляет 90</w:t>
      </w:r>
      <w:r w:rsidRPr="004C20EC">
        <w:rPr>
          <w:szCs w:val="28"/>
          <w:vertAlign w:val="superscript"/>
        </w:rPr>
        <w:t>0</w:t>
      </w:r>
      <w:r w:rsidRPr="004C20EC">
        <w:rPr>
          <w:szCs w:val="28"/>
        </w:rPr>
        <w:t>, равен: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position w:val="-32"/>
          <w:szCs w:val="28"/>
        </w:rPr>
        <w:object w:dxaOrig="6800" w:dyaOrig="700">
          <v:shape id="_x0000_i1081" type="#_x0000_t75" style="width:339.75pt;height:35.25pt" o:ole="">
            <v:imagedata r:id="rId131" o:title=""/>
          </v:shape>
          <o:OLEObject Type="Embed" ProgID="Equation.3" ShapeID="_x0000_i1081" DrawAspect="Content" ObjectID="_1444675291" r:id="rId132"/>
        </w:object>
      </w:r>
      <w:r w:rsidRPr="004C20EC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Используя формулу (1.</w:t>
      </w:r>
      <w:r w:rsidRPr="004C20EC">
        <w:rPr>
          <w:szCs w:val="28"/>
        </w:rPr>
        <w:t>3), получим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position w:val="-32"/>
          <w:szCs w:val="28"/>
        </w:rPr>
        <w:object w:dxaOrig="2799" w:dyaOrig="760">
          <v:shape id="_x0000_i1082" type="#_x0000_t75" style="width:138.75pt;height:37.5pt" o:ole="">
            <v:imagedata r:id="rId133" o:title=""/>
          </v:shape>
          <o:OLEObject Type="Embed" ProgID="Equation.3" ShapeID="_x0000_i1082" DrawAspect="Content" ObjectID="_1444675292" r:id="rId134"/>
        </w:object>
      </w:r>
      <w:r>
        <w:rPr>
          <w:szCs w:val="28"/>
        </w:rPr>
        <w:t xml:space="preserve">  (</w:t>
      </w:r>
      <w:r w:rsidR="00DF1E2C">
        <w:rPr>
          <w:szCs w:val="28"/>
        </w:rPr>
        <w:t>1</w:t>
      </w:r>
      <w:r>
        <w:rPr>
          <w:szCs w:val="28"/>
        </w:rPr>
        <w:t>.</w:t>
      </w:r>
      <w:r w:rsidRPr="004C20EC">
        <w:rPr>
          <w:szCs w:val="28"/>
        </w:rPr>
        <w:t xml:space="preserve">7)  или  </w:t>
      </w:r>
      <w:r w:rsidRPr="004C20EC">
        <w:rPr>
          <w:position w:val="-32"/>
          <w:szCs w:val="28"/>
        </w:rPr>
        <w:object w:dxaOrig="2060" w:dyaOrig="700">
          <v:shape id="_x0000_i1083" type="#_x0000_t75" style="width:103.5pt;height:35.25pt" o:ole="">
            <v:imagedata r:id="rId135" o:title=""/>
          </v:shape>
          <o:OLEObject Type="Embed" ProgID="Equation.3" ShapeID="_x0000_i1083" DrawAspect="Content" ObjectID="_1444675293" r:id="rId136"/>
        </w:object>
      </w:r>
      <w:r>
        <w:rPr>
          <w:szCs w:val="28"/>
        </w:rPr>
        <w:t xml:space="preserve">     (</w:t>
      </w:r>
      <w:r w:rsidR="00DF1E2C">
        <w:rPr>
          <w:szCs w:val="28"/>
        </w:rPr>
        <w:t>1</w:t>
      </w:r>
      <w:r>
        <w:rPr>
          <w:szCs w:val="28"/>
        </w:rPr>
        <w:t>.</w:t>
      </w:r>
      <w:r w:rsidRPr="004C20EC">
        <w:rPr>
          <w:szCs w:val="28"/>
        </w:rPr>
        <w:t>8),</w:t>
      </w:r>
    </w:p>
    <w:p w:rsidR="00206AAB" w:rsidRPr="004C20EC" w:rsidRDefault="00206AAB" w:rsidP="00B2142E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lastRenderedPageBreak/>
        <w:t xml:space="preserve">где </w:t>
      </w:r>
      <w:r w:rsidRPr="004C20EC">
        <w:rPr>
          <w:position w:val="-12"/>
          <w:szCs w:val="28"/>
        </w:rPr>
        <w:object w:dxaOrig="340" w:dyaOrig="360">
          <v:shape id="_x0000_i1084" type="#_x0000_t75" style="width:16.5pt;height:18.75pt" o:ole="">
            <v:imagedata r:id="rId137" o:title=""/>
          </v:shape>
          <o:OLEObject Type="Embed" ProgID="Equation.3" ShapeID="_x0000_i1084" DrawAspect="Content" ObjectID="_1444675294" r:id="rId138"/>
        </w:object>
      </w:r>
      <w:r w:rsidRPr="004C20EC">
        <w:rPr>
          <w:szCs w:val="28"/>
        </w:rPr>
        <w:t xml:space="preserve"> - магнитный момент круговог</w:t>
      </w:r>
      <w:r>
        <w:rPr>
          <w:szCs w:val="28"/>
        </w:rPr>
        <w:t>о тока. Из (1.7 и 1</w:t>
      </w:r>
      <w:r w:rsidRPr="004C20EC">
        <w:rPr>
          <w:szCs w:val="28"/>
        </w:rPr>
        <w:t xml:space="preserve">.8) следует, что при </w:t>
      </w:r>
      <w:r w:rsidRPr="004C20EC">
        <w:rPr>
          <w:position w:val="-6"/>
          <w:szCs w:val="28"/>
        </w:rPr>
        <w:object w:dxaOrig="740" w:dyaOrig="279">
          <v:shape id="_x0000_i1085" type="#_x0000_t75" style="width:36.75pt;height:14.25pt" o:ole="">
            <v:imagedata r:id="rId139" o:title=""/>
          </v:shape>
          <o:OLEObject Type="Embed" ProgID="Equation.3" ShapeID="_x0000_i1085" DrawAspect="Content" ObjectID="_1444675295" r:id="rId140"/>
        </w:object>
      </w:r>
      <w:r w:rsidRPr="004C20EC">
        <w:rPr>
          <w:szCs w:val="28"/>
        </w:rPr>
        <w:t xml:space="preserve"> индукция обратно пропорциональна третьей степени </w:t>
      </w:r>
      <w:r w:rsidRPr="004C20EC">
        <w:rPr>
          <w:position w:val="-6"/>
          <w:szCs w:val="28"/>
        </w:rPr>
        <w:object w:dxaOrig="200" w:dyaOrig="279">
          <v:shape id="_x0000_i1086" type="#_x0000_t75" style="width:9.75pt;height:14.25pt" o:ole="">
            <v:imagedata r:id="rId141" o:title=""/>
          </v:shape>
          <o:OLEObject Type="Embed" ProgID="Equation.3" ShapeID="_x0000_i1086" DrawAspect="Content" ObjectID="_1444675296" r:id="rId142"/>
        </w:object>
      </w:r>
      <w:r w:rsidRPr="004C20EC">
        <w:rPr>
          <w:szCs w:val="28"/>
        </w:rPr>
        <w:t>. Магнитное поле на оси кругового тока имеет ту же самую функциональную завис</w:t>
      </w:r>
      <w:r w:rsidRPr="004C20EC">
        <w:rPr>
          <w:szCs w:val="28"/>
        </w:rPr>
        <w:t>и</w:t>
      </w:r>
      <w:r w:rsidRPr="004C20EC">
        <w:rPr>
          <w:szCs w:val="28"/>
        </w:rPr>
        <w:t xml:space="preserve">мость от расстояния, что и электрическое поле, создаваемое электрическим диполем </w:t>
      </w:r>
      <w:r w:rsidRPr="004C20EC">
        <w:rPr>
          <w:position w:val="-24"/>
          <w:szCs w:val="28"/>
        </w:rPr>
        <w:object w:dxaOrig="1040" w:dyaOrig="620">
          <v:shape id="_x0000_i1087" type="#_x0000_t75" style="width:51.75pt;height:31.5pt" o:ole="">
            <v:imagedata r:id="rId143" o:title=""/>
          </v:shape>
          <o:OLEObject Type="Embed" ProgID="Equation.3" ShapeID="_x0000_i1087" DrawAspect="Content" ObjectID="_1444675297" r:id="rId144"/>
        </w:object>
      </w:r>
      <w:r w:rsidRPr="004C20EC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Найдём магнитную индукцию, создаваемую прямолинейным током (рис.9).</w:t>
      </w:r>
    </w:p>
    <w:p w:rsidR="00206AAB" w:rsidRPr="004C20EC" w:rsidRDefault="0006113C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pict>
          <v:rect id="_x0000_s4174" style="position:absolute;left:0;text-align:left;margin-left:68.05pt;margin-top:181.65pt;width:149.05pt;height:38.5pt;z-index:251668480" strokecolor="white [3212]">
            <v:textbox style="mso-next-textbox:#_x0000_s4174">
              <w:txbxContent>
                <w:p w:rsidR="00E547FF" w:rsidRDefault="00E547FF">
                  <w:r w:rsidRPr="004C20EC">
                    <w:rPr>
                      <w:szCs w:val="28"/>
                    </w:rPr>
                    <w:t>а) бесконечной длины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4172" style="position:absolute;left:0;text-align:left;margin-left:68.05pt;margin-top:181.65pt;width:149.05pt;height:38.5pt;z-index:251666432" strokecolor="white [3212]">
            <v:textbox style="mso-next-textbox:#_x0000_s4172">
              <w:txbxContent>
                <w:p w:rsidR="00B2142E" w:rsidRDefault="00B2142E">
                  <w:r w:rsidRPr="004C20EC">
                    <w:rPr>
                      <w:szCs w:val="28"/>
                    </w:rPr>
                    <w:t>а) бесконечной длины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4173" style="position:absolute;left:0;text-align:left;margin-left:320.35pt;margin-top:181.65pt;width:131.45pt;height:38.5pt;z-index:251667456" strokecolor="white [3212]">
            <v:textbox style="mso-next-textbox:#_x0000_s4173">
              <w:txbxContent>
                <w:p w:rsidR="00B2142E" w:rsidRDefault="00B2142E" w:rsidP="00B2142E">
                  <w:r>
                    <w:rPr>
                      <w:szCs w:val="28"/>
                    </w:rPr>
                    <w:t>б</w:t>
                  </w:r>
                  <w:r w:rsidRPr="004C20EC">
                    <w:rPr>
                      <w:szCs w:val="28"/>
                    </w:rPr>
                    <w:t xml:space="preserve">) </w:t>
                  </w:r>
                  <w:r>
                    <w:rPr>
                      <w:szCs w:val="28"/>
                    </w:rPr>
                    <w:t>конечной длины</w:t>
                  </w:r>
                </w:p>
              </w:txbxContent>
            </v:textbox>
          </v:rect>
        </w:pict>
      </w:r>
      <w:r w:rsidR="002E2826">
        <w:rPr>
          <w:noProof/>
          <w:szCs w:val="28"/>
        </w:rPr>
        <w:drawing>
          <wp:inline distT="0" distB="0" distL="0" distR="0">
            <wp:extent cx="2286000" cy="291338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AAB" w:rsidRPr="004C20EC">
        <w:rPr>
          <w:szCs w:val="28"/>
        </w:rPr>
        <w:t xml:space="preserve">   </w:t>
      </w:r>
      <w:r w:rsidR="00206AAB">
        <w:rPr>
          <w:szCs w:val="28"/>
        </w:rPr>
        <w:t xml:space="preserve">           </w:t>
      </w:r>
      <w:r w:rsidR="002E2826">
        <w:rPr>
          <w:noProof/>
          <w:szCs w:val="28"/>
        </w:rPr>
        <w:drawing>
          <wp:inline distT="0" distB="0" distL="0" distR="0">
            <wp:extent cx="2286000" cy="263715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2E" w:rsidRPr="004C20EC" w:rsidRDefault="00206AAB" w:rsidP="00B2142E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Рис.9</w:t>
      </w:r>
      <w:r w:rsidR="00B2142E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 данном случае направление индукции всех элементов тока </w:t>
      </w:r>
      <w:r w:rsidRPr="004C20EC">
        <w:rPr>
          <w:position w:val="-6"/>
          <w:szCs w:val="28"/>
        </w:rPr>
        <w:object w:dxaOrig="400" w:dyaOrig="340">
          <v:shape id="_x0000_i1088" type="#_x0000_t75" style="width:20.25pt;height:16.5pt" o:ole="">
            <v:imagedata r:id="rId147" o:title=""/>
          </v:shape>
          <o:OLEObject Type="Embed" ProgID="Equation.3" ShapeID="_x0000_i1088" DrawAspect="Content" ObjectID="_1444675298" r:id="rId148"/>
        </w:object>
      </w:r>
      <w:r w:rsidRPr="004C20EC">
        <w:rPr>
          <w:szCs w:val="28"/>
        </w:rPr>
        <w:t xml:space="preserve"> в точке А одинаково и перпендикулярно плоскости чертежа. Поэтому можно складывать модули векторов </w:t>
      </w:r>
      <w:r w:rsidRPr="004C20EC">
        <w:rPr>
          <w:position w:val="-6"/>
          <w:szCs w:val="28"/>
        </w:rPr>
        <w:object w:dxaOrig="340" w:dyaOrig="340">
          <v:shape id="_x0000_i1089" type="#_x0000_t75" style="width:16.5pt;height:16.5pt" o:ole="">
            <v:imagedata r:id="rId149" o:title=""/>
          </v:shape>
          <o:OLEObject Type="Embed" ProgID="Equation.3" ShapeID="_x0000_i1089" DrawAspect="Content" ObjectID="_1444675299" r:id="rId150"/>
        </w:object>
      </w:r>
      <w:r w:rsidRPr="004C20EC">
        <w:rPr>
          <w:szCs w:val="28"/>
        </w:rPr>
        <w:t>. Индукция, создаваемая элементом тока, выражается ф</w:t>
      </w:r>
      <w:r>
        <w:rPr>
          <w:szCs w:val="28"/>
        </w:rPr>
        <w:t>ормулой (</w:t>
      </w:r>
      <w:r w:rsidR="00DF1E2C">
        <w:rPr>
          <w:szCs w:val="28"/>
        </w:rPr>
        <w:t>1</w:t>
      </w:r>
      <w:r>
        <w:rPr>
          <w:szCs w:val="28"/>
        </w:rPr>
        <w:t>.</w:t>
      </w:r>
      <w:r w:rsidR="00E22BDE">
        <w:rPr>
          <w:szCs w:val="28"/>
        </w:rPr>
        <w:t>2</w:t>
      </w:r>
      <w:r w:rsidRPr="004C20EC">
        <w:rPr>
          <w:szCs w:val="28"/>
        </w:rPr>
        <w:t>):</w:t>
      </w:r>
      <w:r w:rsidR="00E22BDE">
        <w:rPr>
          <w:szCs w:val="28"/>
        </w:rPr>
        <w:t xml:space="preserve">    </w:t>
      </w:r>
      <w:r w:rsidRPr="004C20EC">
        <w:rPr>
          <w:position w:val="-24"/>
          <w:szCs w:val="28"/>
        </w:rPr>
        <w:object w:dxaOrig="1760" w:dyaOrig="620">
          <v:shape id="_x0000_i1090" type="#_x0000_t75" style="width:87.75pt;height:31.5pt" o:ole="">
            <v:imagedata r:id="rId151" o:title=""/>
          </v:shape>
          <o:OLEObject Type="Embed" ProgID="Equation.3" ShapeID="_x0000_i1090" DrawAspect="Content" ObjectID="_1444675300" r:id="rId152"/>
        </w:object>
      </w:r>
      <w:r w:rsidR="00E22BDE">
        <w:rPr>
          <w:szCs w:val="28"/>
        </w:rPr>
        <w:t xml:space="preserve"> </w:t>
      </w:r>
    </w:p>
    <w:p w:rsidR="00206AAB" w:rsidRPr="004C20EC" w:rsidRDefault="00206AAB" w:rsidP="00E22BDE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>Из рис.9 видно, что</w:t>
      </w:r>
      <w:r w:rsidR="00E22BDE">
        <w:rPr>
          <w:szCs w:val="28"/>
        </w:rPr>
        <w:t xml:space="preserve"> </w:t>
      </w:r>
      <w:r w:rsidR="00E22BDE">
        <w:rPr>
          <w:szCs w:val="28"/>
        </w:rPr>
        <w:tab/>
      </w:r>
      <w:r w:rsidR="00E22BDE">
        <w:rPr>
          <w:szCs w:val="28"/>
        </w:rPr>
        <w:tab/>
      </w:r>
      <w:r w:rsidRPr="004C20EC">
        <w:rPr>
          <w:position w:val="-24"/>
          <w:szCs w:val="28"/>
        </w:rPr>
        <w:object w:dxaOrig="1860" w:dyaOrig="620">
          <v:shape id="_x0000_i1091" type="#_x0000_t75" style="width:93pt;height:31.5pt" o:ole="">
            <v:imagedata r:id="rId153" o:title=""/>
          </v:shape>
          <o:OLEObject Type="Embed" ProgID="Equation.3" ShapeID="_x0000_i1091" DrawAspect="Content" ObjectID="_1444675301" r:id="rId154"/>
        </w:object>
      </w:r>
      <w:r w:rsidRPr="004C20EC">
        <w:rPr>
          <w:szCs w:val="28"/>
        </w:rPr>
        <w:t xml:space="preserve">, </w:t>
      </w:r>
      <w:r w:rsidRPr="004C20EC">
        <w:rPr>
          <w:position w:val="-24"/>
          <w:szCs w:val="28"/>
        </w:rPr>
        <w:object w:dxaOrig="940" w:dyaOrig="620">
          <v:shape id="_x0000_i1092" type="#_x0000_t75" style="width:47.25pt;height:31.5pt" o:ole="">
            <v:imagedata r:id="rId155" o:title=""/>
          </v:shape>
          <o:OLEObject Type="Embed" ProgID="Equation.3" ShapeID="_x0000_i1092" DrawAspect="Content" ObjectID="_1444675302" r:id="rId156"/>
        </w:object>
      </w:r>
      <w:r w:rsidRPr="004C20EC">
        <w:rPr>
          <w:szCs w:val="28"/>
        </w:rPr>
        <w:t>.</w:t>
      </w:r>
    </w:p>
    <w:p w:rsidR="00206AAB" w:rsidRPr="004C20EC" w:rsidRDefault="00206AAB" w:rsidP="00E22BDE">
      <w:pPr>
        <w:spacing w:line="276" w:lineRule="auto"/>
        <w:jc w:val="both"/>
        <w:rPr>
          <w:szCs w:val="28"/>
        </w:rPr>
      </w:pPr>
      <w:r>
        <w:rPr>
          <w:szCs w:val="28"/>
        </w:rPr>
        <w:t>Подставляя эти выражения в (</w:t>
      </w:r>
      <w:r w:rsidR="00DF1E2C">
        <w:rPr>
          <w:szCs w:val="28"/>
        </w:rPr>
        <w:t>1</w:t>
      </w:r>
      <w:r>
        <w:rPr>
          <w:szCs w:val="28"/>
        </w:rPr>
        <w:t>.</w:t>
      </w:r>
      <w:r w:rsidR="00E22BDE">
        <w:rPr>
          <w:szCs w:val="28"/>
        </w:rPr>
        <w:t>2</w:t>
      </w:r>
      <w:r w:rsidRPr="004C20EC">
        <w:rPr>
          <w:szCs w:val="28"/>
        </w:rPr>
        <w:t xml:space="preserve">), получим </w:t>
      </w:r>
      <w:r w:rsidRPr="004C20EC">
        <w:rPr>
          <w:position w:val="-24"/>
          <w:szCs w:val="28"/>
        </w:rPr>
        <w:object w:dxaOrig="1880" w:dyaOrig="620">
          <v:shape id="_x0000_i1093" type="#_x0000_t75" style="width:94.5pt;height:31.5pt" o:ole="">
            <v:imagedata r:id="rId157" o:title=""/>
          </v:shape>
          <o:OLEObject Type="Embed" ProgID="Equation.3" ShapeID="_x0000_i1093" DrawAspect="Content" ObjectID="_1444675303" r:id="rId158"/>
        </w:object>
      </w:r>
      <w:r w:rsidRPr="004C20EC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 случае бесконечно длинного проводника или </w:t>
      </w:r>
      <w:r w:rsidRPr="004C20EC">
        <w:rPr>
          <w:i/>
          <w:szCs w:val="28"/>
          <w:lang w:val="en-US"/>
        </w:rPr>
        <w:t>l</w:t>
      </w:r>
      <w:r w:rsidRPr="004C20EC">
        <w:rPr>
          <w:i/>
          <w:szCs w:val="28"/>
        </w:rPr>
        <w:t xml:space="preserve"> </w:t>
      </w:r>
      <w:r w:rsidRPr="004C20EC">
        <w:rPr>
          <w:szCs w:val="28"/>
        </w:rPr>
        <w:t xml:space="preserve">&gt;&gt; </w:t>
      </w:r>
      <w:r w:rsidRPr="004C20EC">
        <w:rPr>
          <w:i/>
          <w:szCs w:val="28"/>
          <w:lang w:val="en-US"/>
        </w:rPr>
        <w:t>a</w:t>
      </w:r>
      <w:r w:rsidRPr="004C20EC">
        <w:rPr>
          <w:szCs w:val="28"/>
        </w:rPr>
        <w:t>, находим:</w:t>
      </w:r>
    </w:p>
    <w:p w:rsidR="00206AAB" w:rsidRPr="004C20EC" w:rsidRDefault="00206AAB" w:rsidP="00E22BDE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2"/>
          <w:szCs w:val="28"/>
        </w:rPr>
        <w:object w:dxaOrig="2659" w:dyaOrig="760">
          <v:shape id="_x0000_i1094" type="#_x0000_t75" style="width:132pt;height:37.5pt" o:ole="">
            <v:imagedata r:id="rId159" o:title=""/>
          </v:shape>
          <o:OLEObject Type="Embed" ProgID="Equation.3" ShapeID="_x0000_i1094" DrawAspect="Content" ObjectID="_1444675304" r:id="rId160"/>
        </w:object>
      </w:r>
      <w:r w:rsidR="00E22BDE">
        <w:rPr>
          <w:szCs w:val="28"/>
        </w:rPr>
        <w:t>.</w:t>
      </w:r>
      <w:r w:rsidR="00E22BDE">
        <w:rPr>
          <w:szCs w:val="28"/>
        </w:rPr>
        <w:tab/>
      </w:r>
      <w:r w:rsidR="00E22BDE">
        <w:rPr>
          <w:szCs w:val="28"/>
        </w:rPr>
        <w:tab/>
      </w:r>
      <w:r w:rsidR="00E22BDE">
        <w:rPr>
          <w:szCs w:val="28"/>
        </w:rPr>
        <w:tab/>
      </w:r>
      <w:r w:rsidR="00E22BDE">
        <w:rPr>
          <w:szCs w:val="28"/>
        </w:rPr>
        <w:tab/>
      </w:r>
      <w:r>
        <w:rPr>
          <w:szCs w:val="28"/>
        </w:rPr>
        <w:t xml:space="preserve"> (</w:t>
      </w:r>
      <w:r w:rsidR="00E22BDE">
        <w:rPr>
          <w:szCs w:val="28"/>
        </w:rPr>
        <w:t>2</w:t>
      </w:r>
      <w:r w:rsidRPr="004C20EC">
        <w:rPr>
          <w:szCs w:val="28"/>
        </w:rPr>
        <w:t>.9)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При конечной длине провода:</w:t>
      </w:r>
    </w:p>
    <w:p w:rsidR="00206AAB" w:rsidRPr="004C20EC" w:rsidRDefault="00206AAB" w:rsidP="00E22BDE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4"/>
          <w:szCs w:val="28"/>
        </w:rPr>
        <w:object w:dxaOrig="4220" w:dyaOrig="800">
          <v:shape id="_x0000_i1095" type="#_x0000_t75" style="width:211.5pt;height:40.5pt" o:ole="">
            <v:imagedata r:id="rId161" o:title=""/>
          </v:shape>
          <o:OLEObject Type="Embed" ProgID="Equation.3" ShapeID="_x0000_i1095" DrawAspect="Content" ObjectID="_1444675305" r:id="rId162"/>
        </w:object>
      </w:r>
      <w:r>
        <w:rPr>
          <w:szCs w:val="28"/>
        </w:rPr>
        <w:t xml:space="preserve">   </w:t>
      </w:r>
      <w:r w:rsidR="00E22BDE">
        <w:rPr>
          <w:szCs w:val="28"/>
        </w:rPr>
        <w:tab/>
      </w:r>
      <w:r>
        <w:rPr>
          <w:szCs w:val="28"/>
        </w:rPr>
        <w:t>(</w:t>
      </w:r>
      <w:r w:rsidR="00E22BDE">
        <w:rPr>
          <w:szCs w:val="28"/>
        </w:rPr>
        <w:t>2</w:t>
      </w:r>
      <w:r w:rsidRPr="004C20EC">
        <w:rPr>
          <w:szCs w:val="28"/>
        </w:rPr>
        <w:t>.10)</w:t>
      </w:r>
    </w:p>
    <w:p w:rsidR="00206AAB" w:rsidRPr="004C20EC" w:rsidRDefault="00206AAB" w:rsidP="00C3174B">
      <w:pPr>
        <w:pStyle w:val="20"/>
      </w:pPr>
      <w:bookmarkStart w:id="33" w:name="_Toc368388400"/>
      <w:bookmarkStart w:id="34" w:name="_Toc368396436"/>
      <w:r w:rsidRPr="004C20EC">
        <w:lastRenderedPageBreak/>
        <w:t>§</w:t>
      </w:r>
      <w:r w:rsidR="00062E4B">
        <w:t>1.</w:t>
      </w:r>
      <w:r w:rsidR="009009B2">
        <w:t>4. Закон полного тока</w:t>
      </w:r>
      <w:bookmarkEnd w:id="33"/>
      <w:bookmarkEnd w:id="34"/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Для расчёта магнитных полей в определённых случаях используют закон полного тока (или закон Ампера). Он играет такую же важную роль, как и теорема Остроградского-Гаусса в электростатике.</w:t>
      </w:r>
    </w:p>
    <w:p w:rsidR="00A64117" w:rsidRDefault="00206AAB" w:rsidP="00A64117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Рассмотрим ток, текущий по прямолинейному бесконечному пр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воднику, и вычислим циркуляцию вектора </w:t>
      </w:r>
      <w:r w:rsidRPr="004C20EC">
        <w:rPr>
          <w:position w:val="-4"/>
          <w:szCs w:val="28"/>
        </w:rPr>
        <w:object w:dxaOrig="240" w:dyaOrig="320">
          <v:shape id="_x0000_i1096" type="#_x0000_t75" style="width:12pt;height:15.75pt" o:ole="">
            <v:imagedata r:id="rId163" o:title=""/>
          </v:shape>
          <o:OLEObject Type="Embed" ProgID="Equation.3" ShapeID="_x0000_i1096" DrawAspect="Content" ObjectID="_1444675306" r:id="rId164"/>
        </w:object>
      </w:r>
      <w:r w:rsidRPr="004C20EC">
        <w:rPr>
          <w:szCs w:val="28"/>
        </w:rPr>
        <w:t xml:space="preserve"> по замкнутому вокруг тока </w:t>
      </w:r>
      <w:r w:rsidRPr="004C20EC">
        <w:rPr>
          <w:position w:val="-4"/>
          <w:szCs w:val="28"/>
        </w:rPr>
        <w:object w:dxaOrig="200" w:dyaOrig="260">
          <v:shape id="_x0000_i1097" type="#_x0000_t75" style="width:9.75pt;height:14.25pt" o:ole="">
            <v:imagedata r:id="rId165" o:title=""/>
          </v:shape>
          <o:OLEObject Type="Embed" ProgID="Equation.3" ShapeID="_x0000_i1097" DrawAspect="Content" ObjectID="_1444675307" r:id="rId166"/>
        </w:object>
      </w:r>
      <w:r w:rsidRPr="004C20EC">
        <w:rPr>
          <w:szCs w:val="28"/>
        </w:rPr>
        <w:t xml:space="preserve">контуру </w:t>
      </w:r>
      <w:r w:rsidRPr="004C20EC">
        <w:rPr>
          <w:szCs w:val="28"/>
          <w:lang w:val="en-US"/>
        </w:rPr>
        <w:t>L</w:t>
      </w:r>
      <w:r w:rsidRPr="004C20EC">
        <w:rPr>
          <w:szCs w:val="28"/>
        </w:rPr>
        <w:t>, лежащему в плоскости, перпендикулярной  проводнику (рис.10)</w:t>
      </w:r>
      <w:r w:rsidR="00A64117">
        <w:rPr>
          <w:szCs w:val="28"/>
        </w:rPr>
        <w:t>:</w:t>
      </w:r>
    </w:p>
    <w:p w:rsidR="00206AAB" w:rsidRPr="004C20EC" w:rsidRDefault="00A64117" w:rsidP="00A64117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0"/>
          <w:szCs w:val="28"/>
        </w:rPr>
        <w:object w:dxaOrig="1880" w:dyaOrig="580">
          <v:shape id="_x0000_i1098" type="#_x0000_t75" style="width:94.5pt;height:29.25pt" o:ole="">
            <v:imagedata r:id="rId167" o:title=""/>
          </v:shape>
          <o:OLEObject Type="Embed" ProgID="Equation.3" ShapeID="_x0000_i1098" DrawAspect="Content" ObjectID="_1444675308" r:id="rId168"/>
        </w:object>
      </w:r>
      <w:r>
        <w:rPr>
          <w:szCs w:val="28"/>
        </w:rPr>
        <w:t>.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(2.11)</w:t>
      </w:r>
    </w:p>
    <w:p w:rsidR="00206AAB" w:rsidRDefault="0006113C" w:rsidP="00A64117">
      <w:pPr>
        <w:spacing w:line="276" w:lineRule="auto"/>
        <w:jc w:val="both"/>
        <w:rPr>
          <w:szCs w:val="28"/>
        </w:rPr>
      </w:pPr>
      <w:r>
        <w:rPr>
          <w:noProof/>
          <w:szCs w:val="28"/>
        </w:rPr>
        <w:pict>
          <v:rect id="_x0000_s4178" style="position:absolute;left:0;text-align:left;margin-left:325.05pt;margin-top:129.25pt;width:131.45pt;height:31.8pt;z-index:251672576" strokecolor="white [3212]">
            <v:textbox style="mso-next-textbox:#_x0000_s4178">
              <w:txbxContent>
                <w:p w:rsidR="00E547FF" w:rsidRPr="00E547FF" w:rsidRDefault="00E547FF" w:rsidP="00E547FF">
                  <w:r w:rsidRPr="00460E10">
                    <w:t>в</w:t>
                  </w:r>
                  <w:proofErr w:type="gramStart"/>
                  <w:r w:rsidRPr="00460E10">
                    <w:t>)о</w:t>
                  </w:r>
                  <w:proofErr w:type="gramEnd"/>
                  <w:r w:rsidRPr="00460E10">
                    <w:t>бъёмные токи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4177" style="position:absolute;left:0;text-align:left;margin-left:174.45pt;margin-top:129.25pt;width:131.45pt;height:38.5pt;z-index:251671552" strokecolor="white [3212]">
            <v:textbox style="mso-next-textbox:#_x0000_s4177">
              <w:txbxContent>
                <w:p w:rsidR="00E547FF" w:rsidRPr="00E547FF" w:rsidRDefault="00E547FF" w:rsidP="00E547FF">
                  <w:r>
                    <w:t>б</w:t>
                  </w:r>
                  <w:proofErr w:type="gramStart"/>
                  <w:r w:rsidRPr="00460E10">
                    <w:t>)к</w:t>
                  </w:r>
                  <w:proofErr w:type="gramEnd"/>
                  <w:r w:rsidRPr="00460E10">
                    <w:t xml:space="preserve">онтур </w:t>
                  </w:r>
                  <w:r>
                    <w:t xml:space="preserve">не </w:t>
                  </w:r>
                  <w:r w:rsidRPr="00460E10">
                    <w:t>охв</w:t>
                  </w:r>
                  <w:r w:rsidRPr="00460E10">
                    <w:t>а</w:t>
                  </w:r>
                  <w:r w:rsidRPr="00460E10">
                    <w:t>тывает ток</w:t>
                  </w:r>
                </w:p>
              </w:txbxContent>
            </v:textbox>
          </v:rect>
        </w:pict>
      </w:r>
      <w:r>
        <w:rPr>
          <w:noProof/>
          <w:szCs w:val="28"/>
        </w:rPr>
        <w:pict>
          <v:rect id="_x0000_s4175" style="position:absolute;left:0;text-align:left;margin-left:16.2pt;margin-top:129.25pt;width:131.45pt;height:38.5pt;z-index:251669504" strokecolor="white [3212]">
            <v:textbox style="mso-next-textbox:#_x0000_s4175">
              <w:txbxContent>
                <w:p w:rsidR="00E547FF" w:rsidRPr="00E547FF" w:rsidRDefault="00E547FF" w:rsidP="00E547FF">
                  <w:r w:rsidRPr="00460E10">
                    <w:t>а</w:t>
                  </w:r>
                  <w:proofErr w:type="gramStart"/>
                  <w:r w:rsidRPr="00460E10">
                    <w:t>)к</w:t>
                  </w:r>
                  <w:proofErr w:type="gramEnd"/>
                  <w:r w:rsidRPr="00460E10">
                    <w:t>онтур охват</w:t>
                  </w:r>
                  <w:r w:rsidRPr="00460E10">
                    <w:t>ы</w:t>
                  </w:r>
                  <w:r w:rsidRPr="00460E10">
                    <w:t>вает ток</w:t>
                  </w:r>
                </w:p>
              </w:txbxContent>
            </v:textbox>
          </v:rect>
        </w:pict>
      </w:r>
      <w:r w:rsidR="00A64117">
        <w:rPr>
          <w:noProof/>
          <w:szCs w:val="28"/>
        </w:rPr>
        <w:drawing>
          <wp:inline distT="0" distB="0" distL="0" distR="0">
            <wp:extent cx="1930180" cy="1637414"/>
            <wp:effectExtent l="19050" t="0" r="0" b="0"/>
            <wp:docPr id="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801" cy="16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117">
        <w:rPr>
          <w:noProof/>
          <w:szCs w:val="28"/>
        </w:rPr>
        <w:drawing>
          <wp:inline distT="0" distB="0" distL="0" distR="0">
            <wp:extent cx="1943974" cy="1531088"/>
            <wp:effectExtent l="19050" t="0" r="0" b="0"/>
            <wp:docPr id="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89" cy="153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117">
        <w:rPr>
          <w:noProof/>
          <w:szCs w:val="28"/>
        </w:rPr>
        <w:drawing>
          <wp:inline distT="0" distB="0" distL="0" distR="0">
            <wp:extent cx="1764447" cy="1573619"/>
            <wp:effectExtent l="19050" t="0" r="7203" b="0"/>
            <wp:docPr id="1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61" cy="157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17" w:rsidRPr="004C20EC" w:rsidRDefault="00A64117" w:rsidP="00A64117">
      <w:pPr>
        <w:spacing w:line="276" w:lineRule="auto"/>
        <w:jc w:val="both"/>
        <w:rPr>
          <w:szCs w:val="28"/>
        </w:rPr>
      </w:pPr>
    </w:p>
    <w:p w:rsidR="00E547FF" w:rsidRDefault="00E547FF" w:rsidP="00206AAB">
      <w:pPr>
        <w:spacing w:line="276" w:lineRule="auto"/>
        <w:ind w:firstLine="709"/>
      </w:pPr>
    </w:p>
    <w:p w:rsidR="00E547FF" w:rsidRDefault="00E547FF" w:rsidP="00206AAB">
      <w:pPr>
        <w:spacing w:line="276" w:lineRule="auto"/>
        <w:ind w:firstLine="709"/>
      </w:pP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Рис.10</w:t>
      </w:r>
      <w:r w:rsidR="00A64117">
        <w:rPr>
          <w:szCs w:val="28"/>
        </w:rPr>
        <w:t>.</w:t>
      </w:r>
      <w:r w:rsidRPr="004C20EC">
        <w:rPr>
          <w:szCs w:val="28"/>
        </w:rPr>
        <w:t xml:space="preserve"> К вычислению циркуляции вектора </w:t>
      </w:r>
      <w:r w:rsidRPr="004C20EC">
        <w:rPr>
          <w:position w:val="-4"/>
          <w:szCs w:val="28"/>
        </w:rPr>
        <w:object w:dxaOrig="240" w:dyaOrig="320">
          <v:shape id="_x0000_i1099" type="#_x0000_t75" style="width:12pt;height:15.75pt" o:ole="">
            <v:imagedata r:id="rId172" o:title=""/>
          </v:shape>
          <o:OLEObject Type="Embed" ProgID="Equation.3" ShapeID="_x0000_i1099" DrawAspect="Content" ObjectID="_1444675309" r:id="rId173"/>
        </w:object>
      </w:r>
      <w:r w:rsidRPr="004C20EC">
        <w:rPr>
          <w:szCs w:val="28"/>
        </w:rPr>
        <w:t>.</w:t>
      </w:r>
    </w:p>
    <w:p w:rsidR="00E547FF" w:rsidRDefault="00E547FF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При вычислении интеграла (</w:t>
      </w:r>
      <w:r w:rsidR="00B05273">
        <w:rPr>
          <w:szCs w:val="28"/>
        </w:rPr>
        <w:t>1</w:t>
      </w:r>
      <w:r w:rsidRPr="004C20EC">
        <w:rPr>
          <w:szCs w:val="28"/>
        </w:rPr>
        <w:t>.11), исполь</w:t>
      </w:r>
      <w:r>
        <w:rPr>
          <w:szCs w:val="28"/>
        </w:rPr>
        <w:t>зуя формулу (</w:t>
      </w:r>
      <w:r w:rsidR="00B05273">
        <w:rPr>
          <w:szCs w:val="28"/>
        </w:rPr>
        <w:t>1</w:t>
      </w:r>
      <w:r w:rsidRPr="004C20EC">
        <w:rPr>
          <w:szCs w:val="28"/>
        </w:rPr>
        <w:t>.9) и обозн</w:t>
      </w:r>
      <w:r w:rsidRPr="004C20EC">
        <w:rPr>
          <w:szCs w:val="28"/>
        </w:rPr>
        <w:t>а</w:t>
      </w:r>
      <w:r w:rsidRPr="004C20EC">
        <w:rPr>
          <w:szCs w:val="28"/>
        </w:rPr>
        <w:t xml:space="preserve">чения, показанные на рис.10, получим </w:t>
      </w:r>
      <w:r w:rsidRPr="004C20EC">
        <w:rPr>
          <w:position w:val="-24"/>
          <w:szCs w:val="28"/>
        </w:rPr>
        <w:object w:dxaOrig="1880" w:dyaOrig="620">
          <v:shape id="_x0000_i1100" type="#_x0000_t75" style="width:94.5pt;height:31.5pt" o:ole="">
            <v:imagedata r:id="rId174" o:title=""/>
          </v:shape>
          <o:OLEObject Type="Embed" ProgID="Equation.3" ShapeID="_x0000_i1100" DrawAspect="Content" ObjectID="_1444675310" r:id="rId175"/>
        </w:object>
      </w:r>
      <w:r w:rsidRPr="004C20EC">
        <w:rPr>
          <w:szCs w:val="28"/>
        </w:rPr>
        <w:t xml:space="preserve">, </w:t>
      </w:r>
      <w:r w:rsidRPr="004C20EC">
        <w:rPr>
          <w:position w:val="-6"/>
          <w:szCs w:val="28"/>
        </w:rPr>
        <w:object w:dxaOrig="600" w:dyaOrig="240">
          <v:shape id="_x0000_i1101" type="#_x0000_t75" style="width:30pt;height:12pt" o:ole="">
            <v:imagedata r:id="rId176" o:title=""/>
          </v:shape>
          <o:OLEObject Type="Embed" ProgID="Equation.3" ShapeID="_x0000_i1101" DrawAspect="Content" ObjectID="_1444675311" r:id="rId177"/>
        </w:object>
      </w:r>
      <w:r w:rsidRPr="004C20EC">
        <w:rPr>
          <w:szCs w:val="28"/>
        </w:rPr>
        <w:t>,</w:t>
      </w:r>
    </w:p>
    <w:p w:rsidR="00206AAB" w:rsidRPr="004C20EC" w:rsidRDefault="00206AAB" w:rsidP="006523DE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но </w:t>
      </w:r>
      <w:r w:rsidRPr="004C20EC">
        <w:rPr>
          <w:position w:val="-24"/>
          <w:szCs w:val="28"/>
        </w:rPr>
        <w:object w:dxaOrig="920" w:dyaOrig="620">
          <v:shape id="_x0000_i1102" type="#_x0000_t75" style="width:45.75pt;height:31.5pt" o:ole="">
            <v:imagedata r:id="rId178" o:title=""/>
          </v:shape>
          <o:OLEObject Type="Embed" ProgID="Equation.3" ShapeID="_x0000_i1102" DrawAspect="Content" ObjectID="_1444675312" r:id="rId179"/>
        </w:object>
      </w:r>
      <w:r>
        <w:rPr>
          <w:szCs w:val="28"/>
        </w:rPr>
        <w:t xml:space="preserve"> , поэтому (</w:t>
      </w:r>
      <w:r w:rsidR="00B05273">
        <w:rPr>
          <w:szCs w:val="28"/>
        </w:rPr>
        <w:t>1</w:t>
      </w:r>
      <w:r w:rsidRPr="004C20EC">
        <w:rPr>
          <w:szCs w:val="28"/>
        </w:rPr>
        <w:t>.11) можно переписать в виде</w:t>
      </w:r>
    </w:p>
    <w:p w:rsidR="00206AAB" w:rsidRPr="004C20EC" w:rsidRDefault="00206AAB" w:rsidP="00E547FF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2"/>
          <w:szCs w:val="28"/>
        </w:rPr>
        <w:object w:dxaOrig="2280" w:dyaOrig="760">
          <v:shape id="_x0000_i1103" type="#_x0000_t75" style="width:114pt;height:37.5pt" o:ole="">
            <v:imagedata r:id="rId180" o:title=""/>
          </v:shape>
          <o:OLEObject Type="Embed" ProgID="Equation.3" ShapeID="_x0000_i1103" DrawAspect="Content" ObjectID="_1444675313" r:id="rId181"/>
        </w:object>
      </w:r>
      <w:r>
        <w:rPr>
          <w:szCs w:val="28"/>
        </w:rPr>
        <w:t xml:space="preserve">   </w:t>
      </w:r>
      <w:r w:rsidR="00E547FF">
        <w:rPr>
          <w:szCs w:val="28"/>
        </w:rPr>
        <w:tab/>
      </w:r>
      <w:r w:rsidR="00E547FF">
        <w:rPr>
          <w:szCs w:val="28"/>
        </w:rPr>
        <w:tab/>
      </w:r>
      <w:r w:rsidR="00E547FF">
        <w:rPr>
          <w:szCs w:val="28"/>
        </w:rPr>
        <w:tab/>
      </w:r>
      <w:r w:rsidR="00E547FF">
        <w:rPr>
          <w:szCs w:val="28"/>
        </w:rPr>
        <w:tab/>
      </w:r>
      <w:r>
        <w:rPr>
          <w:szCs w:val="28"/>
        </w:rPr>
        <w:t>(1</w:t>
      </w:r>
      <w:r w:rsidRPr="004C20EC">
        <w:rPr>
          <w:szCs w:val="28"/>
        </w:rPr>
        <w:t>.12)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Следовательно, циркуляция вектора </w:t>
      </w:r>
      <w:r w:rsidRPr="004C20EC">
        <w:rPr>
          <w:position w:val="-4"/>
          <w:szCs w:val="28"/>
        </w:rPr>
        <w:object w:dxaOrig="240" w:dyaOrig="320">
          <v:shape id="_x0000_i1104" type="#_x0000_t75" style="width:12pt;height:15.75pt" o:ole="">
            <v:imagedata r:id="rId182" o:title=""/>
          </v:shape>
          <o:OLEObject Type="Embed" ProgID="Equation.3" ShapeID="_x0000_i1104" DrawAspect="Content" ObjectID="_1444675314" r:id="rId183"/>
        </w:object>
      </w:r>
      <w:r w:rsidRPr="004C20EC">
        <w:rPr>
          <w:szCs w:val="28"/>
        </w:rPr>
        <w:t xml:space="preserve"> по замкнутому контуру в</w:t>
      </w:r>
      <w:r w:rsidRPr="004C20EC">
        <w:rPr>
          <w:szCs w:val="28"/>
        </w:rPr>
        <w:t>о</w:t>
      </w:r>
      <w:r w:rsidRPr="004C20EC">
        <w:rPr>
          <w:szCs w:val="28"/>
        </w:rPr>
        <w:t>круг тока не зависит от формы контура и определяется только силой тока.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Если замкнутый контур </w:t>
      </w:r>
      <w:r w:rsidRPr="004C20EC">
        <w:rPr>
          <w:position w:val="-4"/>
          <w:szCs w:val="28"/>
        </w:rPr>
        <w:object w:dxaOrig="279" w:dyaOrig="260">
          <v:shape id="_x0000_i1105" type="#_x0000_t75" style="width:14.25pt;height:14.25pt" o:ole="">
            <v:imagedata r:id="rId184" o:title=""/>
          </v:shape>
          <o:OLEObject Type="Embed" ProgID="Equation.3" ShapeID="_x0000_i1105" DrawAspect="Content" ObjectID="_1444675315" r:id="rId185"/>
        </w:object>
      </w:r>
      <w:r w:rsidRPr="004C20EC">
        <w:rPr>
          <w:szCs w:val="28"/>
        </w:rPr>
        <w:t xml:space="preserve"> не охватывает ток </w:t>
      </w:r>
      <w:r w:rsidRPr="004C20EC">
        <w:rPr>
          <w:position w:val="-4"/>
          <w:szCs w:val="28"/>
        </w:rPr>
        <w:object w:dxaOrig="200" w:dyaOrig="260">
          <v:shape id="_x0000_i1106" type="#_x0000_t75" style="width:9.75pt;height:14.25pt" o:ole="">
            <v:imagedata r:id="rId186" o:title=""/>
          </v:shape>
          <o:OLEObject Type="Embed" ProgID="Equation.3" ShapeID="_x0000_i1106" DrawAspect="Content" ObjectID="_1444675316" r:id="rId187"/>
        </w:object>
      </w:r>
      <w:r w:rsidRPr="004C20EC">
        <w:rPr>
          <w:szCs w:val="28"/>
        </w:rPr>
        <w:t xml:space="preserve"> (рис.10,б), то при о</w:t>
      </w:r>
      <w:r w:rsidRPr="004C20EC">
        <w:rPr>
          <w:szCs w:val="28"/>
        </w:rPr>
        <w:t>б</w:t>
      </w:r>
      <w:r w:rsidRPr="004C20EC">
        <w:rPr>
          <w:szCs w:val="28"/>
        </w:rPr>
        <w:t xml:space="preserve">ходе такого контура по направлении </w:t>
      </w:r>
      <w:r w:rsidRPr="004C20EC">
        <w:rPr>
          <w:position w:val="-6"/>
          <w:szCs w:val="28"/>
        </w:rPr>
        <w:object w:dxaOrig="320" w:dyaOrig="340">
          <v:shape id="_x0000_i1107" type="#_x0000_t75" style="width:15.75pt;height:16.5pt" o:ole="">
            <v:imagedata r:id="rId188" o:title=""/>
          </v:shape>
          <o:OLEObject Type="Embed" ProgID="Equation.3" ShapeID="_x0000_i1107" DrawAspect="Content" ObjectID="_1444675317" r:id="rId189"/>
        </w:object>
      </w:r>
      <w:r w:rsidRPr="004C20EC">
        <w:rPr>
          <w:szCs w:val="28"/>
        </w:rPr>
        <w:t xml:space="preserve">, например, начиная от точки 1 до точки 2, угол φ возрастёт. При продолжении обхода, начиная с точки 2 до </w:t>
      </w:r>
      <w:r w:rsidRPr="004C20EC">
        <w:rPr>
          <w:szCs w:val="28"/>
        </w:rPr>
        <w:lastRenderedPageBreak/>
        <w:t xml:space="preserve">точки 1, угол φ – уменьшается. Поэтому </w:t>
      </w:r>
      <w:r w:rsidRPr="004C20EC">
        <w:rPr>
          <w:position w:val="-30"/>
          <w:szCs w:val="28"/>
        </w:rPr>
        <w:object w:dxaOrig="859" w:dyaOrig="580">
          <v:shape id="_x0000_i1108" type="#_x0000_t75" style="width:42.75pt;height:29.25pt" o:ole="">
            <v:imagedata r:id="rId190" o:title=""/>
          </v:shape>
          <o:OLEObject Type="Embed" ProgID="Equation.3" ShapeID="_x0000_i1108" DrawAspect="Content" ObjectID="_1444675318" r:id="rId191"/>
        </w:object>
      </w:r>
      <w:r w:rsidR="00E547FF">
        <w:rPr>
          <w:szCs w:val="28"/>
        </w:rPr>
        <w:t xml:space="preserve">. Таким образом, </w:t>
      </w:r>
      <w:r w:rsidRPr="004C20EC">
        <w:rPr>
          <w:szCs w:val="28"/>
        </w:rPr>
        <w:t xml:space="preserve"> циркул</w:t>
      </w:r>
      <w:r w:rsidRPr="004C20EC">
        <w:rPr>
          <w:szCs w:val="28"/>
        </w:rPr>
        <w:t>я</w:t>
      </w:r>
      <w:r w:rsidRPr="004C20EC">
        <w:rPr>
          <w:szCs w:val="28"/>
        </w:rPr>
        <w:t xml:space="preserve">ция вектора </w:t>
      </w:r>
      <w:r w:rsidRPr="004C20EC">
        <w:rPr>
          <w:position w:val="-4"/>
          <w:szCs w:val="28"/>
        </w:rPr>
        <w:object w:dxaOrig="240" w:dyaOrig="320">
          <v:shape id="_x0000_i1109" type="#_x0000_t75" style="width:12pt;height:15.75pt" o:ole="">
            <v:imagedata r:id="rId192" o:title=""/>
          </v:shape>
          <o:OLEObject Type="Embed" ProgID="Equation.3" ShapeID="_x0000_i1109" DrawAspect="Content" ObjectID="_1444675319" r:id="rId193"/>
        </w:object>
      </w:r>
      <w:r w:rsidRPr="004C20EC">
        <w:rPr>
          <w:szCs w:val="28"/>
        </w:rPr>
        <w:t>по замкнутому контуру, не охватывающему ток, равна нулю.</w:t>
      </w:r>
    </w:p>
    <w:p w:rsidR="006523DE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Полученные результаты имеют общий характер, не зависимый от формы токов и количества токов, охватываемых контуром, и выражают з</w:t>
      </w:r>
      <w:r w:rsidRPr="004C20EC">
        <w:rPr>
          <w:szCs w:val="28"/>
        </w:rPr>
        <w:t>а</w:t>
      </w:r>
      <w:r w:rsidRPr="004C20EC">
        <w:rPr>
          <w:szCs w:val="28"/>
        </w:rPr>
        <w:t xml:space="preserve">кон полного тока: циркуляция вектора магнитной индукции по любому замкнутому контуру равна произведению </w:t>
      </w:r>
      <w:r w:rsidRPr="004C20EC">
        <w:rPr>
          <w:position w:val="-12"/>
          <w:szCs w:val="28"/>
        </w:rPr>
        <w:object w:dxaOrig="300" w:dyaOrig="360">
          <v:shape id="_x0000_i1110" type="#_x0000_t75" style="width:15pt;height:18.75pt" o:ole="">
            <v:imagedata r:id="rId194" o:title=""/>
          </v:shape>
          <o:OLEObject Type="Embed" ProgID="Equation.3" ShapeID="_x0000_i1110" DrawAspect="Content" ObjectID="_1444675320" r:id="rId195"/>
        </w:object>
      </w:r>
      <w:r w:rsidRPr="004C20EC">
        <w:rPr>
          <w:szCs w:val="28"/>
        </w:rPr>
        <w:t xml:space="preserve"> на алгебраическую сумму т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ков, охватываемых данным контуром: </w:t>
      </w:r>
    </w:p>
    <w:p w:rsidR="00206AAB" w:rsidRPr="004C20EC" w:rsidRDefault="00206AAB" w:rsidP="006523DE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0"/>
          <w:szCs w:val="28"/>
        </w:rPr>
        <w:object w:dxaOrig="1540" w:dyaOrig="580">
          <v:shape id="_x0000_i1111" type="#_x0000_t75" style="width:77.25pt;height:29.25pt" o:ole="">
            <v:imagedata r:id="rId196" o:title=""/>
          </v:shape>
          <o:OLEObject Type="Embed" ProgID="Equation.3" ShapeID="_x0000_i1111" DrawAspect="Content" ObjectID="_1444675321" r:id="rId197"/>
        </w:object>
      </w:r>
      <w:r>
        <w:rPr>
          <w:szCs w:val="28"/>
        </w:rPr>
        <w:t xml:space="preserve"> </w:t>
      </w:r>
      <w:r w:rsidR="006523DE">
        <w:rPr>
          <w:szCs w:val="28"/>
        </w:rPr>
        <w:t>.</w:t>
      </w:r>
      <w:r w:rsidR="006523DE">
        <w:rPr>
          <w:szCs w:val="28"/>
        </w:rPr>
        <w:tab/>
      </w:r>
      <w:r w:rsidR="006523DE">
        <w:rPr>
          <w:szCs w:val="28"/>
        </w:rPr>
        <w:tab/>
      </w:r>
      <w:r w:rsidR="006523DE">
        <w:rPr>
          <w:szCs w:val="28"/>
        </w:rPr>
        <w:tab/>
      </w:r>
      <w:r w:rsidR="006523DE">
        <w:rPr>
          <w:szCs w:val="28"/>
        </w:rPr>
        <w:tab/>
      </w:r>
      <w:r w:rsidR="006523DE">
        <w:rPr>
          <w:szCs w:val="28"/>
        </w:rPr>
        <w:tab/>
      </w:r>
      <w:r>
        <w:rPr>
          <w:szCs w:val="28"/>
        </w:rPr>
        <w:t xml:space="preserve"> (</w:t>
      </w:r>
      <w:r w:rsidR="00B05273">
        <w:rPr>
          <w:szCs w:val="28"/>
        </w:rPr>
        <w:t>1</w:t>
      </w:r>
      <w:r w:rsidRPr="004C20EC">
        <w:rPr>
          <w:szCs w:val="28"/>
        </w:rPr>
        <w:t>.13).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В формуле (</w:t>
      </w:r>
      <w:r w:rsidR="006523DE">
        <w:rPr>
          <w:szCs w:val="28"/>
        </w:rPr>
        <w:t>2</w:t>
      </w:r>
      <w:r w:rsidRPr="004C20EC">
        <w:rPr>
          <w:szCs w:val="28"/>
        </w:rPr>
        <w:t xml:space="preserve">.13) знак тока </w:t>
      </w:r>
      <w:r w:rsidRPr="004C20EC">
        <w:rPr>
          <w:position w:val="-4"/>
          <w:szCs w:val="28"/>
        </w:rPr>
        <w:object w:dxaOrig="200" w:dyaOrig="260">
          <v:shape id="_x0000_i1112" type="#_x0000_t75" style="width:9.75pt;height:14.25pt" o:ole="">
            <v:imagedata r:id="rId198" o:title=""/>
          </v:shape>
          <o:OLEObject Type="Embed" ProgID="Equation.3" ShapeID="_x0000_i1112" DrawAspect="Content" ObjectID="_1444675322" r:id="rId199"/>
        </w:object>
      </w:r>
      <w:r w:rsidRPr="004C20EC">
        <w:rPr>
          <w:szCs w:val="28"/>
        </w:rPr>
        <w:t xml:space="preserve">определяется по общему правилу: если направление обхода контура </w:t>
      </w:r>
      <w:r w:rsidRPr="004C20EC">
        <w:rPr>
          <w:szCs w:val="28"/>
          <w:lang w:val="en-US"/>
        </w:rPr>
        <w:t>L</w:t>
      </w:r>
      <w:r w:rsidRPr="004C20EC">
        <w:rPr>
          <w:szCs w:val="28"/>
        </w:rPr>
        <w:t xml:space="preserve"> и направление тока связаны правилом пр</w:t>
      </w:r>
      <w:r w:rsidRPr="004C20EC">
        <w:rPr>
          <w:szCs w:val="28"/>
        </w:rPr>
        <w:t>а</w:t>
      </w:r>
      <w:r w:rsidRPr="004C20EC">
        <w:rPr>
          <w:szCs w:val="28"/>
        </w:rPr>
        <w:t xml:space="preserve">вого буравчика, то знак </w:t>
      </w:r>
      <w:r w:rsidRPr="004C20EC">
        <w:rPr>
          <w:position w:val="-4"/>
          <w:szCs w:val="28"/>
        </w:rPr>
        <w:object w:dxaOrig="200" w:dyaOrig="260">
          <v:shape id="_x0000_i1113" type="#_x0000_t75" style="width:9.75pt;height:14.25pt" o:ole="">
            <v:imagedata r:id="rId200" o:title=""/>
          </v:shape>
          <o:OLEObject Type="Embed" ProgID="Equation.3" ShapeID="_x0000_i1113" DrawAspect="Content" ObjectID="_1444675323" r:id="rId201"/>
        </w:object>
      </w:r>
      <w:r w:rsidRPr="004C20EC">
        <w:rPr>
          <w:szCs w:val="28"/>
        </w:rPr>
        <w:t xml:space="preserve">положителен, в противном случае знак </w:t>
      </w:r>
      <w:r w:rsidRPr="004C20EC">
        <w:rPr>
          <w:i/>
          <w:szCs w:val="28"/>
          <w:lang w:val="en-US"/>
        </w:rPr>
        <w:t>I</w:t>
      </w:r>
      <w:r w:rsidRPr="004C20EC">
        <w:rPr>
          <w:szCs w:val="28"/>
        </w:rPr>
        <w:t xml:space="preserve"> отриц</w:t>
      </w:r>
      <w:r w:rsidRPr="004C20EC">
        <w:rPr>
          <w:szCs w:val="28"/>
        </w:rPr>
        <w:t>а</w:t>
      </w:r>
      <w:r w:rsidRPr="004C20EC">
        <w:rPr>
          <w:szCs w:val="28"/>
        </w:rPr>
        <w:t>телен.</w:t>
      </w:r>
    </w:p>
    <w:p w:rsidR="006523DE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В общем случае распределение постоянного тока задаётся плотн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стью тока </w:t>
      </w:r>
      <w:r w:rsidR="006A184F" w:rsidRPr="004C20EC">
        <w:rPr>
          <w:position w:val="-10"/>
          <w:szCs w:val="28"/>
        </w:rPr>
        <w:object w:dxaOrig="220" w:dyaOrig="360">
          <v:shape id="_x0000_i1114" type="#_x0000_t75" style="width:11.25pt;height:18.75pt" o:ole="">
            <v:imagedata r:id="rId202" o:title=""/>
          </v:shape>
          <o:OLEObject Type="Embed" ProgID="Equation.3" ShapeID="_x0000_i1114" DrawAspect="Content" ObjectID="_1444675324" r:id="rId203"/>
        </w:object>
      </w:r>
      <w:r w:rsidRPr="004C20EC">
        <w:rPr>
          <w:szCs w:val="28"/>
        </w:rPr>
        <w:t xml:space="preserve">. Рассмотрим контур </w:t>
      </w:r>
      <w:r w:rsidRPr="004C20EC">
        <w:rPr>
          <w:szCs w:val="28"/>
          <w:lang w:val="en-US"/>
        </w:rPr>
        <w:t>L</w:t>
      </w:r>
      <w:r w:rsidRPr="004C20EC">
        <w:rPr>
          <w:szCs w:val="28"/>
        </w:rPr>
        <w:t xml:space="preserve"> ( рис.10 в), охватывающий токи. По</w:t>
      </w:r>
      <w:r w:rsidRPr="004C20EC">
        <w:rPr>
          <w:szCs w:val="28"/>
        </w:rPr>
        <w:t>л</w:t>
      </w:r>
      <w:r w:rsidRPr="004C20EC">
        <w:rPr>
          <w:szCs w:val="28"/>
        </w:rPr>
        <w:t xml:space="preserve">ный ток, охватываемый контуром </w:t>
      </w:r>
      <w:r w:rsidRPr="004C20EC">
        <w:rPr>
          <w:szCs w:val="28"/>
          <w:lang w:val="en-US"/>
        </w:rPr>
        <w:t>L</w:t>
      </w:r>
      <w:r w:rsidRPr="004C20EC">
        <w:rPr>
          <w:szCs w:val="28"/>
        </w:rPr>
        <w:t xml:space="preserve">, равен потоку вектора </w:t>
      </w:r>
      <w:r w:rsidR="009C685F" w:rsidRPr="004C20EC">
        <w:rPr>
          <w:position w:val="-10"/>
          <w:szCs w:val="28"/>
        </w:rPr>
        <w:object w:dxaOrig="220" w:dyaOrig="360">
          <v:shape id="_x0000_i1115" type="#_x0000_t75" style="width:11.25pt;height:18.75pt" o:ole="">
            <v:imagedata r:id="rId204" o:title=""/>
          </v:shape>
          <o:OLEObject Type="Embed" ProgID="Equation.3" ShapeID="_x0000_i1115" DrawAspect="Content" ObjectID="_1444675325" r:id="rId205"/>
        </w:object>
      </w:r>
      <w:r w:rsidRPr="004C20EC">
        <w:rPr>
          <w:szCs w:val="28"/>
        </w:rPr>
        <w:t xml:space="preserve"> через повер</w:t>
      </w:r>
      <w:r w:rsidRPr="004C20EC">
        <w:rPr>
          <w:szCs w:val="28"/>
        </w:rPr>
        <w:t>х</w:t>
      </w:r>
      <w:r w:rsidRPr="004C20EC">
        <w:rPr>
          <w:szCs w:val="28"/>
        </w:rPr>
        <w:t>ность, опирающуюся на данный контур;</w:t>
      </w:r>
    </w:p>
    <w:p w:rsidR="00206AAB" w:rsidRPr="004C20EC" w:rsidRDefault="00206AAB" w:rsidP="00D85936">
      <w:pPr>
        <w:spacing w:line="276" w:lineRule="auto"/>
        <w:ind w:firstLine="709"/>
        <w:jc w:val="right"/>
        <w:rPr>
          <w:szCs w:val="28"/>
        </w:rPr>
      </w:pPr>
      <w:r w:rsidRPr="004C20EC">
        <w:rPr>
          <w:szCs w:val="28"/>
        </w:rPr>
        <w:t xml:space="preserve"> </w:t>
      </w:r>
      <w:r w:rsidR="009C685F" w:rsidRPr="004C20EC">
        <w:rPr>
          <w:position w:val="-32"/>
          <w:szCs w:val="28"/>
        </w:rPr>
        <w:object w:dxaOrig="1340" w:dyaOrig="600">
          <v:shape id="_x0000_i1116" type="#_x0000_t75" style="width:67.5pt;height:30pt" o:ole="">
            <v:imagedata r:id="rId206" o:title=""/>
          </v:shape>
          <o:OLEObject Type="Embed" ProgID="Equation.3" ShapeID="_x0000_i1116" DrawAspect="Content" ObjectID="_1444675326" r:id="rId207"/>
        </w:object>
      </w:r>
      <w:r>
        <w:rPr>
          <w:szCs w:val="28"/>
        </w:rPr>
        <w:t xml:space="preserve"> </w:t>
      </w:r>
      <w:r w:rsidR="00D85936">
        <w:rPr>
          <w:szCs w:val="28"/>
        </w:rPr>
        <w:t>.</w:t>
      </w:r>
      <w:r w:rsidR="006523DE">
        <w:rPr>
          <w:szCs w:val="28"/>
        </w:rPr>
        <w:tab/>
      </w:r>
      <w:r w:rsidR="006523DE">
        <w:rPr>
          <w:szCs w:val="28"/>
        </w:rPr>
        <w:tab/>
      </w:r>
      <w:r w:rsidR="006523DE">
        <w:rPr>
          <w:szCs w:val="28"/>
        </w:rPr>
        <w:tab/>
      </w:r>
      <w:r w:rsidR="006523DE">
        <w:rPr>
          <w:szCs w:val="28"/>
        </w:rPr>
        <w:tab/>
      </w:r>
      <w:r>
        <w:rPr>
          <w:szCs w:val="28"/>
        </w:rPr>
        <w:t>(</w:t>
      </w:r>
      <w:r w:rsidR="00B05273">
        <w:rPr>
          <w:szCs w:val="28"/>
        </w:rPr>
        <w:t>1</w:t>
      </w:r>
      <w:r w:rsidR="00D85936">
        <w:rPr>
          <w:szCs w:val="28"/>
        </w:rPr>
        <w:t>.14)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Следовательно, запись </w:t>
      </w:r>
      <w:r w:rsidR="009C685F">
        <w:rPr>
          <w:szCs w:val="28"/>
        </w:rPr>
        <w:t xml:space="preserve">закона </w:t>
      </w:r>
      <w:r w:rsidRPr="004C20EC">
        <w:rPr>
          <w:szCs w:val="28"/>
        </w:rPr>
        <w:t>полного тока можно представить в в</w:t>
      </w:r>
      <w:r w:rsidRPr="004C20EC">
        <w:rPr>
          <w:szCs w:val="28"/>
        </w:rPr>
        <w:t>и</w:t>
      </w:r>
      <w:r w:rsidRPr="004C20EC">
        <w:rPr>
          <w:szCs w:val="28"/>
        </w:rPr>
        <w:t>де</w:t>
      </w:r>
      <w:r w:rsidR="009C685F">
        <w:rPr>
          <w:szCs w:val="28"/>
        </w:rPr>
        <w:t>:</w:t>
      </w:r>
    </w:p>
    <w:p w:rsidR="00206AAB" w:rsidRDefault="00397F91" w:rsidP="00397F91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2"/>
          <w:szCs w:val="28"/>
        </w:rPr>
        <w:object w:dxaOrig="1660" w:dyaOrig="600">
          <v:shape id="_x0000_i1117" type="#_x0000_t75" style="width:83.25pt;height:30pt" o:ole="">
            <v:imagedata r:id="rId208" o:title=""/>
          </v:shape>
          <o:OLEObject Type="Embed" ProgID="Equation.3" ShapeID="_x0000_i1117" DrawAspect="Content" ObjectID="_1444675327" r:id="rId209"/>
        </w:object>
      </w:r>
      <w:r w:rsidR="0016241F">
        <w:rPr>
          <w:szCs w:val="28"/>
        </w:rPr>
        <w:t>.</w:t>
      </w:r>
      <w:r w:rsidR="00206AAB">
        <w:rPr>
          <w:szCs w:val="28"/>
        </w:rPr>
        <w:t xml:space="preserve">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206AAB">
        <w:rPr>
          <w:szCs w:val="28"/>
        </w:rPr>
        <w:t>(</w:t>
      </w:r>
      <w:r w:rsidR="00B05273">
        <w:rPr>
          <w:szCs w:val="28"/>
        </w:rPr>
        <w:t>1</w:t>
      </w:r>
      <w:r w:rsidR="00206AAB" w:rsidRPr="004C20EC">
        <w:rPr>
          <w:szCs w:val="28"/>
        </w:rPr>
        <w:t>.15)</w:t>
      </w:r>
    </w:p>
    <w:p w:rsidR="00206AAB" w:rsidRDefault="00206AAB" w:rsidP="00A22041">
      <w:pPr>
        <w:pStyle w:val="20"/>
      </w:pPr>
      <w:bookmarkStart w:id="35" w:name="_Toc368388401"/>
      <w:bookmarkStart w:id="36" w:name="_Toc368396437"/>
      <w:r w:rsidRPr="004C20EC">
        <w:t>§</w:t>
      </w:r>
      <w:r w:rsidR="00062E4B">
        <w:t>1.</w:t>
      </w:r>
      <w:r w:rsidRPr="004C20EC">
        <w:t>5.   Маг</w:t>
      </w:r>
      <w:r w:rsidR="00397F91">
        <w:t xml:space="preserve">нитное поле соленоида и </w:t>
      </w:r>
      <w:proofErr w:type="spellStart"/>
      <w:r w:rsidR="00397F91">
        <w:t>тороида</w:t>
      </w:r>
      <w:bookmarkEnd w:id="35"/>
      <w:bookmarkEnd w:id="36"/>
      <w:proofErr w:type="spellEnd"/>
    </w:p>
    <w:p w:rsidR="00397F91" w:rsidRPr="004C20EC" w:rsidRDefault="00397F91" w:rsidP="00206AAB">
      <w:pPr>
        <w:spacing w:line="276" w:lineRule="auto"/>
        <w:ind w:firstLine="709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Соленоид представляет собой большое число витков с током, нав</w:t>
      </w:r>
      <w:r w:rsidRPr="004C20EC">
        <w:rPr>
          <w:szCs w:val="28"/>
        </w:rPr>
        <w:t>и</w:t>
      </w:r>
      <w:r w:rsidRPr="004C20EC">
        <w:rPr>
          <w:szCs w:val="28"/>
        </w:rPr>
        <w:t>тых непрерывно на цилиндр. На рис.11 приводится сечение соленоида.</w:t>
      </w:r>
    </w:p>
    <w:p w:rsidR="00206AAB" w:rsidRPr="004C20EC" w:rsidRDefault="002E2826" w:rsidP="00206AAB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724150" cy="1643641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97" cy="165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>
        <w:rPr>
          <w:szCs w:val="28"/>
        </w:rPr>
        <w:t>Рис.11</w:t>
      </w:r>
      <w:r w:rsidR="00397F91">
        <w:rPr>
          <w:szCs w:val="28"/>
        </w:rPr>
        <w:t>.</w:t>
      </w:r>
      <w:r>
        <w:rPr>
          <w:szCs w:val="28"/>
        </w:rPr>
        <w:t xml:space="preserve">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lastRenderedPageBreak/>
        <w:t>Внутри солено</w:t>
      </w:r>
      <w:r w:rsidR="001A6CBB">
        <w:rPr>
          <w:szCs w:val="28"/>
        </w:rPr>
        <w:t>ида магнитное поле однородно. В</w:t>
      </w:r>
      <w:r w:rsidRPr="004C20EC">
        <w:rPr>
          <w:szCs w:val="28"/>
        </w:rPr>
        <w:t>близи концов сол</w:t>
      </w:r>
      <w:r w:rsidRPr="004C20EC">
        <w:rPr>
          <w:szCs w:val="28"/>
        </w:rPr>
        <w:t>е</w:t>
      </w:r>
      <w:r w:rsidRPr="004C20EC">
        <w:rPr>
          <w:szCs w:val="28"/>
        </w:rPr>
        <w:t>ноида линии магнитной индукции расходятся и поле ослабевает. Из оп</w:t>
      </w:r>
      <w:r w:rsidRPr="004C20EC">
        <w:rPr>
          <w:szCs w:val="28"/>
        </w:rPr>
        <w:t>ы</w:t>
      </w:r>
      <w:r w:rsidRPr="004C20EC">
        <w:rPr>
          <w:szCs w:val="28"/>
        </w:rPr>
        <w:t>тов известно, что при большой длине соленоида по сравнению с диаме</w:t>
      </w:r>
      <w:r w:rsidRPr="004C20EC">
        <w:rPr>
          <w:szCs w:val="28"/>
        </w:rPr>
        <w:t>т</w:t>
      </w:r>
      <w:r w:rsidRPr="004C20EC">
        <w:rPr>
          <w:szCs w:val="28"/>
        </w:rPr>
        <w:t>ром, магнитн</w:t>
      </w:r>
      <w:r w:rsidR="00397F91">
        <w:rPr>
          <w:szCs w:val="28"/>
        </w:rPr>
        <w:t>ым</w:t>
      </w:r>
      <w:r w:rsidRPr="004C20EC">
        <w:rPr>
          <w:szCs w:val="28"/>
        </w:rPr>
        <w:t xml:space="preserve"> полем вне </w:t>
      </w:r>
      <w:r w:rsidR="001A6CBB">
        <w:rPr>
          <w:szCs w:val="28"/>
        </w:rPr>
        <w:t>соленоида</w:t>
      </w:r>
      <w:r w:rsidRPr="004C20EC">
        <w:rPr>
          <w:szCs w:val="28"/>
        </w:rPr>
        <w:t xml:space="preserve"> можно пренебречь по сравнению с полем внутри.</w:t>
      </w:r>
      <w:r w:rsidR="00397F91">
        <w:rPr>
          <w:szCs w:val="28"/>
        </w:rPr>
        <w:t xml:space="preserve"> </w:t>
      </w:r>
      <w:r w:rsidRPr="004C20EC">
        <w:rPr>
          <w:szCs w:val="28"/>
        </w:rPr>
        <w:t>Используя данный факт и закон полного тока</w:t>
      </w:r>
      <w:r w:rsidR="00397F91">
        <w:rPr>
          <w:szCs w:val="28"/>
        </w:rPr>
        <w:t>,</w:t>
      </w:r>
      <w:r w:rsidRPr="004C20EC">
        <w:rPr>
          <w:szCs w:val="28"/>
        </w:rPr>
        <w:t xml:space="preserve"> можно в</w:t>
      </w:r>
      <w:r w:rsidRPr="004C20EC">
        <w:rPr>
          <w:szCs w:val="28"/>
        </w:rPr>
        <w:t>ы</w:t>
      </w:r>
      <w:r w:rsidRPr="004C20EC">
        <w:rPr>
          <w:szCs w:val="28"/>
        </w:rPr>
        <w:t>числить поле внутри соленоида.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Рассчитаем циркуляцию вектора </w:t>
      </w:r>
      <w:r w:rsidRPr="004C20EC">
        <w:rPr>
          <w:position w:val="-4"/>
          <w:szCs w:val="28"/>
        </w:rPr>
        <w:object w:dxaOrig="240" w:dyaOrig="320">
          <v:shape id="_x0000_i1118" type="#_x0000_t75" style="width:12pt;height:15.75pt" o:ole="">
            <v:imagedata r:id="rId211" o:title=""/>
          </v:shape>
          <o:OLEObject Type="Embed" ProgID="Equation.3" ShapeID="_x0000_i1118" DrawAspect="Content" ObjectID="_1444675328" r:id="rId212"/>
        </w:object>
      </w:r>
      <w:r w:rsidRPr="004C20EC">
        <w:rPr>
          <w:szCs w:val="28"/>
        </w:rPr>
        <w:t xml:space="preserve"> по прямоугольному контуру </w:t>
      </w:r>
      <w:proofErr w:type="spellStart"/>
      <w:r w:rsidRPr="004C20EC">
        <w:rPr>
          <w:szCs w:val="28"/>
          <w:lang w:val="en-US"/>
        </w:rPr>
        <w:t>abcda</w:t>
      </w:r>
      <w:proofErr w:type="spellEnd"/>
      <w:r w:rsidRPr="004C20EC">
        <w:rPr>
          <w:szCs w:val="28"/>
        </w:rPr>
        <w:t xml:space="preserve">  (рис.11). На участках контура </w:t>
      </w:r>
      <w:proofErr w:type="spellStart"/>
      <w:r w:rsidRPr="004C20EC">
        <w:rPr>
          <w:szCs w:val="28"/>
          <w:lang w:val="en-US"/>
        </w:rPr>
        <w:t>bc</w:t>
      </w:r>
      <w:proofErr w:type="spellEnd"/>
      <w:r w:rsidRPr="004C20EC">
        <w:rPr>
          <w:szCs w:val="28"/>
        </w:rPr>
        <w:t xml:space="preserve"> и </w:t>
      </w:r>
      <w:proofErr w:type="spellStart"/>
      <w:r w:rsidRPr="004C20EC">
        <w:rPr>
          <w:szCs w:val="28"/>
          <w:lang w:val="en-US"/>
        </w:rPr>
        <w:t>da</w:t>
      </w:r>
      <w:proofErr w:type="spellEnd"/>
      <w:r w:rsidRPr="004C20EC">
        <w:rPr>
          <w:szCs w:val="28"/>
        </w:rPr>
        <w:t xml:space="preserve"> произведение </w:t>
      </w:r>
      <w:r w:rsidRPr="004C20EC">
        <w:rPr>
          <w:position w:val="-6"/>
          <w:szCs w:val="28"/>
        </w:rPr>
        <w:object w:dxaOrig="840" w:dyaOrig="340">
          <v:shape id="_x0000_i1119" type="#_x0000_t75" style="width:42pt;height:16.5pt" o:ole="">
            <v:imagedata r:id="rId213" o:title=""/>
          </v:shape>
          <o:OLEObject Type="Embed" ProgID="Equation.3" ShapeID="_x0000_i1119" DrawAspect="Content" ObjectID="_1444675329" r:id="rId214"/>
        </w:object>
      </w:r>
      <w:r w:rsidRPr="004C20EC">
        <w:rPr>
          <w:szCs w:val="28"/>
        </w:rPr>
        <w:t>, т.к. ве</w:t>
      </w:r>
      <w:r w:rsidRPr="004C20EC">
        <w:rPr>
          <w:szCs w:val="28"/>
        </w:rPr>
        <w:t>к</w:t>
      </w:r>
      <w:r w:rsidRPr="004C20EC">
        <w:rPr>
          <w:szCs w:val="28"/>
        </w:rPr>
        <w:t xml:space="preserve">тор </w:t>
      </w:r>
      <w:r w:rsidRPr="004C20EC">
        <w:rPr>
          <w:position w:val="-4"/>
          <w:szCs w:val="28"/>
        </w:rPr>
        <w:object w:dxaOrig="240" w:dyaOrig="320">
          <v:shape id="_x0000_i1120" type="#_x0000_t75" style="width:12pt;height:15.75pt" o:ole="">
            <v:imagedata r:id="rId215" o:title=""/>
          </v:shape>
          <o:OLEObject Type="Embed" ProgID="Equation.3" ShapeID="_x0000_i1120" DrawAspect="Content" ObjectID="_1444675330" r:id="rId216"/>
        </w:object>
      </w:r>
      <w:r w:rsidRPr="004C20EC">
        <w:rPr>
          <w:szCs w:val="28"/>
        </w:rPr>
        <w:t xml:space="preserve">перпендикулярен длинным отрезкам. На участке </w:t>
      </w:r>
      <w:proofErr w:type="spellStart"/>
      <w:r w:rsidRPr="004C20EC">
        <w:rPr>
          <w:szCs w:val="28"/>
          <w:lang w:val="en-US"/>
        </w:rPr>
        <w:t>cd</w:t>
      </w:r>
      <w:proofErr w:type="spellEnd"/>
      <w:r w:rsidRPr="004C20EC">
        <w:rPr>
          <w:szCs w:val="28"/>
        </w:rPr>
        <w:t xml:space="preserve"> полем  </w:t>
      </w:r>
      <w:r w:rsidRPr="004C20EC">
        <w:rPr>
          <w:position w:val="-6"/>
          <w:szCs w:val="28"/>
        </w:rPr>
        <w:object w:dxaOrig="600" w:dyaOrig="340">
          <v:shape id="_x0000_i1121" type="#_x0000_t75" style="width:30pt;height:16.5pt" o:ole="">
            <v:imagedata r:id="rId217" o:title=""/>
          </v:shape>
          <o:OLEObject Type="Embed" ProgID="Equation.3" ShapeID="_x0000_i1121" DrawAspect="Content" ObjectID="_1444675331" r:id="rId218"/>
        </w:object>
      </w:r>
      <w:r w:rsidRPr="004C20EC">
        <w:rPr>
          <w:szCs w:val="28"/>
        </w:rPr>
        <w:t>. П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этому, </w:t>
      </w:r>
    </w:p>
    <w:p w:rsidR="00206AAB" w:rsidRPr="004C20EC" w:rsidRDefault="00206AAB" w:rsidP="00397F91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2"/>
          <w:szCs w:val="28"/>
        </w:rPr>
        <w:object w:dxaOrig="1980" w:dyaOrig="760">
          <v:shape id="_x0000_i1122" type="#_x0000_t75" style="width:99pt;height:37.5pt" o:ole="">
            <v:imagedata r:id="rId219" o:title=""/>
          </v:shape>
          <o:OLEObject Type="Embed" ProgID="Equation.3" ShapeID="_x0000_i1122" DrawAspect="Content" ObjectID="_1444675332" r:id="rId220"/>
        </w:object>
      </w:r>
      <w:r>
        <w:rPr>
          <w:szCs w:val="28"/>
        </w:rPr>
        <w:t xml:space="preserve">  </w:t>
      </w:r>
      <w:r w:rsidR="00397F91">
        <w:rPr>
          <w:szCs w:val="28"/>
        </w:rPr>
        <w:tab/>
      </w:r>
      <w:r w:rsidR="00397F91">
        <w:rPr>
          <w:szCs w:val="28"/>
        </w:rPr>
        <w:tab/>
      </w:r>
      <w:r w:rsidR="00397F91">
        <w:rPr>
          <w:szCs w:val="28"/>
        </w:rPr>
        <w:tab/>
      </w:r>
      <w:r w:rsidR="00397F91">
        <w:rPr>
          <w:szCs w:val="28"/>
        </w:rPr>
        <w:tab/>
      </w:r>
      <w:r w:rsidR="00397F91">
        <w:rPr>
          <w:szCs w:val="28"/>
        </w:rPr>
        <w:tab/>
      </w:r>
      <w:r>
        <w:rPr>
          <w:szCs w:val="28"/>
        </w:rPr>
        <w:t xml:space="preserve"> </w:t>
      </w:r>
      <w:r w:rsidR="00397F91">
        <w:rPr>
          <w:szCs w:val="28"/>
        </w:rPr>
        <w:t>(</w:t>
      </w:r>
      <w:r w:rsidR="00B05273">
        <w:rPr>
          <w:szCs w:val="28"/>
        </w:rPr>
        <w:t>1</w:t>
      </w:r>
      <w:r w:rsidRPr="004C20EC">
        <w:rPr>
          <w:szCs w:val="28"/>
        </w:rPr>
        <w:t>.16)</w:t>
      </w:r>
    </w:p>
    <w:p w:rsidR="00397F91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Согласно закону полного тока:</w:t>
      </w:r>
    </w:p>
    <w:p w:rsidR="00206AAB" w:rsidRPr="004C20EC" w:rsidRDefault="00206AAB" w:rsidP="00397F91">
      <w:pPr>
        <w:spacing w:line="276" w:lineRule="auto"/>
        <w:ind w:firstLine="709"/>
        <w:jc w:val="right"/>
        <w:rPr>
          <w:szCs w:val="28"/>
        </w:rPr>
      </w:pPr>
      <w:r w:rsidRPr="004C20EC">
        <w:rPr>
          <w:szCs w:val="28"/>
        </w:rPr>
        <w:t xml:space="preserve"> </w:t>
      </w:r>
      <w:r w:rsidRPr="004C20EC">
        <w:rPr>
          <w:position w:val="-12"/>
          <w:szCs w:val="28"/>
        </w:rPr>
        <w:object w:dxaOrig="1060" w:dyaOrig="360">
          <v:shape id="_x0000_i1123" type="#_x0000_t75" style="width:52.5pt;height:18.75pt" o:ole="">
            <v:imagedata r:id="rId221" o:title=""/>
          </v:shape>
          <o:OLEObject Type="Embed" ProgID="Equation.3" ShapeID="_x0000_i1123" DrawAspect="Content" ObjectID="_1444675333" r:id="rId222"/>
        </w:object>
      </w:r>
      <w:r>
        <w:rPr>
          <w:szCs w:val="28"/>
        </w:rPr>
        <w:t xml:space="preserve">,  </w:t>
      </w:r>
      <w:r w:rsidR="00397F91">
        <w:rPr>
          <w:szCs w:val="28"/>
        </w:rPr>
        <w:tab/>
      </w:r>
      <w:r w:rsidR="00397F91">
        <w:rPr>
          <w:szCs w:val="28"/>
        </w:rPr>
        <w:tab/>
      </w:r>
      <w:r w:rsidR="00397F91">
        <w:rPr>
          <w:szCs w:val="28"/>
        </w:rPr>
        <w:tab/>
      </w:r>
      <w:r w:rsidR="00397F91">
        <w:rPr>
          <w:szCs w:val="28"/>
        </w:rPr>
        <w:tab/>
      </w:r>
      <w:r w:rsidR="00397F91">
        <w:rPr>
          <w:szCs w:val="28"/>
        </w:rPr>
        <w:tab/>
      </w:r>
      <w:r w:rsidR="00397F91">
        <w:rPr>
          <w:szCs w:val="28"/>
        </w:rPr>
        <w:tab/>
      </w:r>
      <w:r>
        <w:rPr>
          <w:szCs w:val="28"/>
        </w:rPr>
        <w:t xml:space="preserve">  </w:t>
      </w:r>
      <w:r w:rsidR="00397F91">
        <w:rPr>
          <w:szCs w:val="28"/>
        </w:rPr>
        <w:t>(</w:t>
      </w:r>
      <w:r w:rsidR="00B05273">
        <w:rPr>
          <w:szCs w:val="28"/>
        </w:rPr>
        <w:t>1</w:t>
      </w:r>
      <w:r w:rsidRPr="004C20EC">
        <w:rPr>
          <w:szCs w:val="28"/>
        </w:rPr>
        <w:t>.17)</w:t>
      </w:r>
    </w:p>
    <w:p w:rsidR="00397F91" w:rsidRDefault="00206AAB" w:rsidP="00397F91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где </w:t>
      </w:r>
      <w:r w:rsidRPr="004C20EC">
        <w:rPr>
          <w:szCs w:val="28"/>
          <w:lang w:val="en-US"/>
        </w:rPr>
        <w:t>N</w:t>
      </w:r>
      <w:r w:rsidRPr="004C20EC">
        <w:rPr>
          <w:szCs w:val="28"/>
        </w:rPr>
        <w:t xml:space="preserve">-число витков соленоида на длине </w:t>
      </w:r>
      <w:r w:rsidRPr="004C20EC">
        <w:rPr>
          <w:i/>
          <w:szCs w:val="28"/>
          <w:lang w:val="en-US"/>
        </w:rPr>
        <w:t>l</w:t>
      </w:r>
      <w:r w:rsidRPr="004C20EC">
        <w:rPr>
          <w:szCs w:val="28"/>
        </w:rPr>
        <w:t xml:space="preserve"> . Обозначив через </w:t>
      </w:r>
      <w:r w:rsidRPr="004C20EC">
        <w:rPr>
          <w:position w:val="-24"/>
          <w:szCs w:val="28"/>
        </w:rPr>
        <w:object w:dxaOrig="680" w:dyaOrig="620">
          <v:shape id="_x0000_i1124" type="#_x0000_t75" style="width:34.5pt;height:31.5pt" o:ole="">
            <v:imagedata r:id="rId223" o:title=""/>
          </v:shape>
          <o:OLEObject Type="Embed" ProgID="Equation.3" ShapeID="_x0000_i1124" DrawAspect="Content" ObjectID="_1444675334" r:id="rId224"/>
        </w:object>
      </w:r>
      <w:r w:rsidRPr="004C20EC">
        <w:rPr>
          <w:szCs w:val="28"/>
        </w:rPr>
        <w:t xml:space="preserve"> - число витков на единицу длины</w:t>
      </w:r>
      <w:r>
        <w:rPr>
          <w:szCs w:val="28"/>
        </w:rPr>
        <w:t xml:space="preserve"> </w:t>
      </w:r>
      <w:r w:rsidRPr="004C20EC">
        <w:rPr>
          <w:szCs w:val="28"/>
        </w:rPr>
        <w:t>соленоида, получим</w:t>
      </w:r>
    </w:p>
    <w:p w:rsidR="00206AAB" w:rsidRPr="004C20EC" w:rsidRDefault="00206AAB" w:rsidP="00994D4D">
      <w:pPr>
        <w:spacing w:line="276" w:lineRule="auto"/>
        <w:jc w:val="right"/>
        <w:rPr>
          <w:szCs w:val="28"/>
        </w:rPr>
      </w:pPr>
      <w:r w:rsidRPr="004C20EC">
        <w:rPr>
          <w:szCs w:val="28"/>
        </w:rPr>
        <w:t xml:space="preserve"> </w:t>
      </w:r>
      <w:r w:rsidRPr="004C20EC">
        <w:rPr>
          <w:position w:val="-12"/>
          <w:szCs w:val="28"/>
        </w:rPr>
        <w:object w:dxaOrig="940" w:dyaOrig="360">
          <v:shape id="_x0000_i1125" type="#_x0000_t75" style="width:47.25pt;height:18.75pt" o:ole="">
            <v:imagedata r:id="rId225" o:title=""/>
          </v:shape>
          <o:OLEObject Type="Embed" ProgID="Equation.3" ShapeID="_x0000_i1125" DrawAspect="Content" ObjectID="_1444675335" r:id="rId226"/>
        </w:object>
      </w:r>
      <w:r w:rsidR="00994D4D">
        <w:rPr>
          <w:szCs w:val="28"/>
        </w:rPr>
        <w:t>.</w:t>
      </w:r>
      <w:r w:rsidR="00994D4D">
        <w:rPr>
          <w:szCs w:val="28"/>
        </w:rPr>
        <w:tab/>
      </w:r>
      <w:r w:rsidR="00994D4D">
        <w:rPr>
          <w:szCs w:val="28"/>
        </w:rPr>
        <w:tab/>
      </w:r>
      <w:r w:rsidR="00994D4D">
        <w:rPr>
          <w:szCs w:val="28"/>
        </w:rPr>
        <w:tab/>
      </w:r>
      <w:r w:rsidR="00994D4D">
        <w:rPr>
          <w:szCs w:val="28"/>
        </w:rPr>
        <w:tab/>
      </w:r>
      <w:r w:rsidR="00994D4D">
        <w:rPr>
          <w:szCs w:val="28"/>
        </w:rPr>
        <w:tab/>
      </w:r>
      <w:r w:rsidR="00994D4D">
        <w:rPr>
          <w:szCs w:val="28"/>
        </w:rPr>
        <w:tab/>
      </w:r>
      <w:r>
        <w:rPr>
          <w:szCs w:val="28"/>
        </w:rPr>
        <w:t xml:space="preserve">  (</w:t>
      </w:r>
      <w:r w:rsidR="00B05273">
        <w:rPr>
          <w:szCs w:val="28"/>
        </w:rPr>
        <w:t>1</w:t>
      </w:r>
      <w:r w:rsidRPr="004C20EC">
        <w:rPr>
          <w:szCs w:val="28"/>
        </w:rPr>
        <w:t>.18)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К</w:t>
      </w:r>
      <w:r>
        <w:rPr>
          <w:szCs w:val="28"/>
        </w:rPr>
        <w:t>ак следует из (</w:t>
      </w:r>
      <w:r w:rsidR="00994D4D">
        <w:rPr>
          <w:szCs w:val="28"/>
        </w:rPr>
        <w:t>2</w:t>
      </w:r>
      <w:r w:rsidRPr="004C20EC">
        <w:rPr>
          <w:szCs w:val="28"/>
        </w:rPr>
        <w:t>.18), поле внутри соленоида не зависит от полного числа витков, а только от числа витков на единицу длины и силы тока.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Вычислим магнитную индукцию </w:t>
      </w:r>
      <w:proofErr w:type="spellStart"/>
      <w:r w:rsidRPr="004C20EC">
        <w:rPr>
          <w:szCs w:val="28"/>
        </w:rPr>
        <w:t>тороидальной</w:t>
      </w:r>
      <w:proofErr w:type="spellEnd"/>
      <w:r w:rsidRPr="004C20EC">
        <w:rPr>
          <w:szCs w:val="28"/>
        </w:rPr>
        <w:t xml:space="preserve"> катушки с током (рис.12).</w:t>
      </w:r>
    </w:p>
    <w:p w:rsidR="00206AAB" w:rsidRPr="004C20EC" w:rsidRDefault="002E2826" w:rsidP="00206AAB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998980" cy="2062480"/>
            <wp:effectExtent l="19050" t="0" r="127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 xml:space="preserve">Рис.12.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Из соображений симметрии </w:t>
      </w:r>
      <w:r w:rsidR="00994D4D">
        <w:rPr>
          <w:szCs w:val="28"/>
        </w:rPr>
        <w:t>следует</w:t>
      </w:r>
      <w:r w:rsidRPr="004C20EC">
        <w:rPr>
          <w:szCs w:val="28"/>
        </w:rPr>
        <w:t xml:space="preserve">, что величина </w:t>
      </w:r>
      <w:r w:rsidRPr="004C20EC">
        <w:rPr>
          <w:i/>
          <w:szCs w:val="28"/>
          <w:lang w:val="en-US"/>
        </w:rPr>
        <w:t>B</w:t>
      </w:r>
      <w:r w:rsidRPr="004C20EC">
        <w:rPr>
          <w:szCs w:val="28"/>
        </w:rPr>
        <w:t xml:space="preserve"> одинакова во всех точках окружности, проходящей через центры витков катушки. Ци</w:t>
      </w:r>
      <w:r w:rsidRPr="004C20EC">
        <w:rPr>
          <w:szCs w:val="28"/>
        </w:rPr>
        <w:t>р</w:t>
      </w:r>
      <w:r w:rsidRPr="004C20EC">
        <w:rPr>
          <w:szCs w:val="28"/>
        </w:rPr>
        <w:t xml:space="preserve">куляция вектора </w:t>
      </w:r>
      <w:r w:rsidRPr="004C20EC">
        <w:rPr>
          <w:position w:val="-4"/>
          <w:szCs w:val="28"/>
        </w:rPr>
        <w:object w:dxaOrig="240" w:dyaOrig="320">
          <v:shape id="_x0000_i1126" type="#_x0000_t75" style="width:12pt;height:15.75pt" o:ole="">
            <v:imagedata r:id="rId228" o:title=""/>
          </v:shape>
          <o:OLEObject Type="Embed" ProgID="Equation.3" ShapeID="_x0000_i1126" DrawAspect="Content" ObjectID="_1444675336" r:id="rId229"/>
        </w:object>
      </w:r>
      <w:r w:rsidRPr="004C20EC">
        <w:rPr>
          <w:szCs w:val="28"/>
        </w:rPr>
        <w:t>по такой окружности с учётом закона полного тока ра</w:t>
      </w:r>
      <w:r w:rsidRPr="004C20EC">
        <w:rPr>
          <w:szCs w:val="28"/>
        </w:rPr>
        <w:t>в</w:t>
      </w:r>
      <w:r w:rsidRPr="004C20EC">
        <w:rPr>
          <w:szCs w:val="28"/>
        </w:rPr>
        <w:t>на</w:t>
      </w:r>
      <w:r w:rsidR="004E25A1">
        <w:rPr>
          <w:szCs w:val="28"/>
        </w:rPr>
        <w:t xml:space="preserve"> </w:t>
      </w:r>
      <w:r w:rsidR="004E25A1">
        <w:rPr>
          <w:szCs w:val="28"/>
        </w:rPr>
        <w:tab/>
      </w:r>
      <w:r w:rsidR="004E25A1">
        <w:rPr>
          <w:szCs w:val="28"/>
        </w:rPr>
        <w:tab/>
      </w:r>
      <w:r w:rsidR="004E25A1">
        <w:rPr>
          <w:szCs w:val="28"/>
        </w:rPr>
        <w:tab/>
      </w:r>
      <w:r w:rsidR="004E25A1">
        <w:rPr>
          <w:szCs w:val="28"/>
        </w:rPr>
        <w:tab/>
      </w:r>
      <w:r w:rsidR="004E25A1">
        <w:rPr>
          <w:szCs w:val="28"/>
        </w:rPr>
        <w:tab/>
      </w:r>
      <w:r w:rsidRPr="004C20EC">
        <w:rPr>
          <w:position w:val="-30"/>
          <w:szCs w:val="28"/>
        </w:rPr>
        <w:object w:dxaOrig="2120" w:dyaOrig="580">
          <v:shape id="_x0000_i1127" type="#_x0000_t75" style="width:106.5pt;height:29.25pt" o:ole="">
            <v:imagedata r:id="rId230" o:title=""/>
          </v:shape>
          <o:OLEObject Type="Embed" ProgID="Equation.3" ShapeID="_x0000_i1127" DrawAspect="Content" ObjectID="_1444675337" r:id="rId231"/>
        </w:object>
      </w:r>
      <w:r>
        <w:rPr>
          <w:szCs w:val="28"/>
        </w:rPr>
        <w:t xml:space="preserve">,  </w:t>
      </w:r>
      <w:r w:rsidR="004E25A1">
        <w:rPr>
          <w:szCs w:val="28"/>
        </w:rPr>
        <w:tab/>
      </w:r>
      <w:r w:rsidR="004E25A1">
        <w:rPr>
          <w:szCs w:val="28"/>
        </w:rPr>
        <w:tab/>
      </w:r>
      <w:r w:rsidR="004E25A1">
        <w:rPr>
          <w:szCs w:val="28"/>
        </w:rPr>
        <w:tab/>
        <w:t xml:space="preserve">      </w:t>
      </w:r>
      <w:r>
        <w:rPr>
          <w:szCs w:val="28"/>
        </w:rPr>
        <w:t xml:space="preserve"> (</w:t>
      </w:r>
      <w:r w:rsidR="00B05273">
        <w:rPr>
          <w:szCs w:val="28"/>
        </w:rPr>
        <w:t>1</w:t>
      </w:r>
      <w:r w:rsidRPr="004C20EC">
        <w:rPr>
          <w:szCs w:val="28"/>
        </w:rPr>
        <w:t>.19)</w:t>
      </w:r>
    </w:p>
    <w:p w:rsidR="005E1DDD" w:rsidRDefault="00206AAB" w:rsidP="004E25A1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lastRenderedPageBreak/>
        <w:t xml:space="preserve">где </w:t>
      </w:r>
      <w:r w:rsidRPr="004C20EC">
        <w:rPr>
          <w:i/>
          <w:szCs w:val="28"/>
          <w:lang w:val="en-US"/>
        </w:rPr>
        <w:t>N</w:t>
      </w:r>
      <w:r w:rsidRPr="004C20EC">
        <w:rPr>
          <w:szCs w:val="28"/>
        </w:rPr>
        <w:t xml:space="preserve"> – полное число витков катушки. Введя обозначение </w:t>
      </w:r>
      <w:r w:rsidR="00EB2E71" w:rsidRPr="004C20EC">
        <w:rPr>
          <w:position w:val="-24"/>
          <w:szCs w:val="28"/>
        </w:rPr>
        <w:object w:dxaOrig="840" w:dyaOrig="620">
          <v:shape id="_x0000_i1128" type="#_x0000_t75" style="width:42pt;height:31.5pt" o:ole="">
            <v:imagedata r:id="rId232" o:title=""/>
          </v:shape>
          <o:OLEObject Type="Embed" ProgID="Equation.3" ShapeID="_x0000_i1128" DrawAspect="Content" ObjectID="_1444675338" r:id="rId233"/>
        </w:object>
      </w:r>
      <w:r w:rsidRPr="004C20EC">
        <w:rPr>
          <w:szCs w:val="28"/>
        </w:rPr>
        <w:t xml:space="preserve"> - число витков на единицу длины, получим </w:t>
      </w:r>
    </w:p>
    <w:p w:rsidR="00EB2E71" w:rsidRDefault="00206AAB" w:rsidP="00EB2E71">
      <w:pPr>
        <w:spacing w:line="276" w:lineRule="auto"/>
        <w:jc w:val="right"/>
        <w:rPr>
          <w:szCs w:val="28"/>
        </w:rPr>
      </w:pPr>
      <w:r w:rsidRPr="004C20EC">
        <w:rPr>
          <w:position w:val="-12"/>
          <w:szCs w:val="28"/>
        </w:rPr>
        <w:object w:dxaOrig="940" w:dyaOrig="360">
          <v:shape id="_x0000_i1129" type="#_x0000_t75" style="width:47.25pt;height:18.75pt" o:ole="">
            <v:imagedata r:id="rId234" o:title=""/>
          </v:shape>
          <o:OLEObject Type="Embed" ProgID="Equation.3" ShapeID="_x0000_i1129" DrawAspect="Content" ObjectID="_1444675339" r:id="rId235"/>
        </w:object>
      </w:r>
      <w:r>
        <w:rPr>
          <w:szCs w:val="28"/>
        </w:rPr>
        <w:t xml:space="preserve"> </w:t>
      </w:r>
      <w:r w:rsidR="005E1DDD">
        <w:rPr>
          <w:szCs w:val="28"/>
        </w:rPr>
        <w:t>.</w:t>
      </w:r>
      <w:r w:rsidR="005E1DDD">
        <w:rPr>
          <w:szCs w:val="28"/>
        </w:rPr>
        <w:tab/>
      </w:r>
      <w:r w:rsidR="005E1DDD">
        <w:rPr>
          <w:szCs w:val="28"/>
        </w:rPr>
        <w:tab/>
      </w:r>
      <w:r w:rsidR="005E1DDD">
        <w:rPr>
          <w:szCs w:val="28"/>
        </w:rPr>
        <w:tab/>
      </w:r>
      <w:r w:rsidR="005E1DDD">
        <w:rPr>
          <w:szCs w:val="28"/>
        </w:rPr>
        <w:tab/>
      </w:r>
      <w:r w:rsidR="005E1DDD">
        <w:rPr>
          <w:szCs w:val="28"/>
        </w:rPr>
        <w:tab/>
      </w:r>
      <w:r>
        <w:rPr>
          <w:szCs w:val="28"/>
        </w:rPr>
        <w:t xml:space="preserve"> (1</w:t>
      </w:r>
      <w:r w:rsidRPr="004C20EC">
        <w:rPr>
          <w:szCs w:val="28"/>
        </w:rPr>
        <w:t>.</w:t>
      </w:r>
      <w:r>
        <w:rPr>
          <w:szCs w:val="28"/>
        </w:rPr>
        <w:t>20</w:t>
      </w:r>
      <w:r w:rsidRPr="004C20EC">
        <w:rPr>
          <w:szCs w:val="28"/>
        </w:rPr>
        <w:t>)</w:t>
      </w:r>
    </w:p>
    <w:p w:rsidR="00EB2E71" w:rsidRDefault="00EB2E71" w:rsidP="00EB2E71">
      <w:pPr>
        <w:spacing w:line="276" w:lineRule="auto"/>
        <w:jc w:val="right"/>
        <w:rPr>
          <w:szCs w:val="28"/>
        </w:rPr>
      </w:pPr>
    </w:p>
    <w:p w:rsidR="00206AAB" w:rsidRDefault="00206AAB" w:rsidP="00A22041">
      <w:pPr>
        <w:pStyle w:val="20"/>
      </w:pPr>
      <w:bookmarkStart w:id="37" w:name="_Toc368388402"/>
      <w:bookmarkStart w:id="38" w:name="_Toc368396438"/>
      <w:r w:rsidRPr="004C20EC">
        <w:t>§</w:t>
      </w:r>
      <w:r w:rsidR="00062E4B">
        <w:t>1.</w:t>
      </w:r>
      <w:r w:rsidRPr="004C20EC">
        <w:t>6. Сила Ампера. Работа в маг</w:t>
      </w:r>
      <w:r w:rsidR="00EB2E71">
        <w:t>нитном поле</w:t>
      </w:r>
      <w:bookmarkEnd w:id="37"/>
      <w:bookmarkEnd w:id="38"/>
    </w:p>
    <w:p w:rsidR="00EB2E71" w:rsidRPr="004C20EC" w:rsidRDefault="00EB2E71" w:rsidP="00EB2E71">
      <w:pPr>
        <w:spacing w:line="276" w:lineRule="auto"/>
        <w:rPr>
          <w:szCs w:val="28"/>
        </w:rPr>
      </w:pPr>
    </w:p>
    <w:p w:rsidR="00206AAB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Из приведённых опытов Ампера (§1) следует, что на проводник с т</w:t>
      </w:r>
      <w:r w:rsidRPr="004C20EC">
        <w:rPr>
          <w:szCs w:val="28"/>
        </w:rPr>
        <w:t>о</w:t>
      </w:r>
      <w:r w:rsidRPr="004C20EC">
        <w:rPr>
          <w:szCs w:val="28"/>
        </w:rPr>
        <w:t>ком, помещённым в магнитное</w:t>
      </w:r>
      <w:r>
        <w:rPr>
          <w:szCs w:val="28"/>
        </w:rPr>
        <w:t>,</w:t>
      </w:r>
      <w:r w:rsidRPr="004C20EC">
        <w:rPr>
          <w:szCs w:val="28"/>
        </w:rPr>
        <w:t xml:space="preserve"> поле действует сила, которую называют силой Ампера. Опыты показывают, что сила Ампера пропорциональна элементу тока </w:t>
      </w:r>
      <w:r w:rsidRPr="004C20EC">
        <w:rPr>
          <w:position w:val="-6"/>
          <w:szCs w:val="28"/>
        </w:rPr>
        <w:object w:dxaOrig="360" w:dyaOrig="279">
          <v:shape id="_x0000_i1130" type="#_x0000_t75" style="width:18.75pt;height:14.25pt" o:ole="">
            <v:imagedata r:id="rId236" o:title=""/>
          </v:shape>
          <o:OLEObject Type="Embed" ProgID="Equation.3" ShapeID="_x0000_i1130" DrawAspect="Content" ObjectID="_1444675340" r:id="rId237"/>
        </w:object>
      </w:r>
      <w:r w:rsidRPr="004C20EC">
        <w:rPr>
          <w:szCs w:val="28"/>
        </w:rPr>
        <w:t xml:space="preserve">, магнитной индукции </w:t>
      </w:r>
      <w:r w:rsidRPr="004C20EC">
        <w:rPr>
          <w:i/>
          <w:szCs w:val="28"/>
          <w:lang w:val="en-US"/>
        </w:rPr>
        <w:t>B</w:t>
      </w:r>
      <w:r w:rsidRPr="004C20EC">
        <w:rPr>
          <w:szCs w:val="28"/>
        </w:rPr>
        <w:t xml:space="preserve"> в окрестностях данного элеме</w:t>
      </w:r>
      <w:r w:rsidRPr="004C20EC">
        <w:rPr>
          <w:szCs w:val="28"/>
        </w:rPr>
        <w:t>н</w:t>
      </w:r>
      <w:r w:rsidRPr="004C20EC">
        <w:rPr>
          <w:szCs w:val="28"/>
        </w:rPr>
        <w:t>та и синуса угла (</w:t>
      </w:r>
      <w:proofErr w:type="spellStart"/>
      <w:r w:rsidRPr="005468B8">
        <w:rPr>
          <w:i/>
          <w:szCs w:val="28"/>
          <w:lang w:val="en-US"/>
        </w:rPr>
        <w:t>sinα</w:t>
      </w:r>
      <w:proofErr w:type="spellEnd"/>
      <w:r w:rsidRPr="004C20EC">
        <w:rPr>
          <w:szCs w:val="28"/>
        </w:rPr>
        <w:t xml:space="preserve">) между векторами </w:t>
      </w:r>
      <w:r w:rsidRPr="004C20EC">
        <w:rPr>
          <w:position w:val="-6"/>
          <w:szCs w:val="28"/>
        </w:rPr>
        <w:object w:dxaOrig="400" w:dyaOrig="340">
          <v:shape id="_x0000_i1131" type="#_x0000_t75" style="width:20.25pt;height:16.5pt" o:ole="">
            <v:imagedata r:id="rId238" o:title=""/>
          </v:shape>
          <o:OLEObject Type="Embed" ProgID="Equation.3" ShapeID="_x0000_i1131" DrawAspect="Content" ObjectID="_1444675341" r:id="rId239"/>
        </w:object>
      </w:r>
      <w:r w:rsidRPr="004C20EC">
        <w:rPr>
          <w:szCs w:val="28"/>
        </w:rPr>
        <w:t xml:space="preserve"> и </w:t>
      </w:r>
      <w:r w:rsidRPr="004C20EC">
        <w:rPr>
          <w:position w:val="-4"/>
          <w:szCs w:val="28"/>
        </w:rPr>
        <w:object w:dxaOrig="240" w:dyaOrig="320">
          <v:shape id="_x0000_i1132" type="#_x0000_t75" style="width:12pt;height:15.75pt" o:ole="">
            <v:imagedata r:id="rId240" o:title=""/>
          </v:shape>
          <o:OLEObject Type="Embed" ProgID="Equation.3" ShapeID="_x0000_i1132" DrawAspect="Content" ObjectID="_1444675342" r:id="rId241"/>
        </w:object>
      </w:r>
      <w:r w:rsidRPr="004C20EC">
        <w:rPr>
          <w:szCs w:val="28"/>
        </w:rPr>
        <w:t>(рис.13)</w:t>
      </w:r>
      <w:r w:rsidR="00FC6417">
        <w:rPr>
          <w:szCs w:val="28"/>
        </w:rPr>
        <w:t>:</w:t>
      </w:r>
    </w:p>
    <w:p w:rsidR="00FC6417" w:rsidRPr="004C20EC" w:rsidRDefault="00FC6417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FC6417">
      <w:pPr>
        <w:spacing w:line="276" w:lineRule="auto"/>
        <w:ind w:firstLine="709"/>
        <w:rPr>
          <w:szCs w:val="28"/>
        </w:rPr>
      </w:pPr>
      <w:r w:rsidRPr="004C20EC">
        <w:rPr>
          <w:position w:val="-6"/>
          <w:szCs w:val="28"/>
        </w:rPr>
        <w:object w:dxaOrig="1540" w:dyaOrig="279">
          <v:shape id="_x0000_i1133" type="#_x0000_t75" style="width:77.25pt;height:14.25pt" o:ole="">
            <v:imagedata r:id="rId242" o:title=""/>
          </v:shape>
          <o:OLEObject Type="Embed" ProgID="Equation.3" ShapeID="_x0000_i1133" DrawAspect="Content" ObjectID="_1444675343" r:id="rId243"/>
        </w:object>
      </w:r>
      <w:r>
        <w:rPr>
          <w:szCs w:val="28"/>
        </w:rPr>
        <w:t xml:space="preserve">   (1</w:t>
      </w:r>
      <w:r w:rsidRPr="004C20EC">
        <w:rPr>
          <w:szCs w:val="28"/>
        </w:rPr>
        <w:t xml:space="preserve">.21)     или    </w:t>
      </w:r>
      <w:r w:rsidRPr="004C20EC">
        <w:rPr>
          <w:position w:val="-10"/>
          <w:szCs w:val="28"/>
        </w:rPr>
        <w:object w:dxaOrig="1200" w:dyaOrig="380">
          <v:shape id="_x0000_i1134" type="#_x0000_t75" style="width:60pt;height:19.5pt" o:ole="">
            <v:imagedata r:id="rId244" o:title=""/>
          </v:shape>
          <o:OLEObject Type="Embed" ProgID="Equation.3" ShapeID="_x0000_i1134" DrawAspect="Content" ObjectID="_1444675344" r:id="rId245"/>
        </w:object>
      </w:r>
      <w:r>
        <w:rPr>
          <w:szCs w:val="28"/>
        </w:rPr>
        <w:t xml:space="preserve">  (1</w:t>
      </w:r>
      <w:r w:rsidRPr="004C20EC">
        <w:rPr>
          <w:szCs w:val="28"/>
        </w:rPr>
        <w:t>.22)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E2826" w:rsidP="00206AAB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620856" cy="179070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7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Рис.13</w:t>
      </w:r>
      <w:r w:rsidR="00FC6417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Если прямолинейный отрезок проводника находится в однородном м</w:t>
      </w:r>
      <w:r>
        <w:rPr>
          <w:szCs w:val="28"/>
        </w:rPr>
        <w:t>агнитном поле, то из формулы (1</w:t>
      </w:r>
      <w:r w:rsidRPr="004C20EC">
        <w:rPr>
          <w:szCs w:val="28"/>
        </w:rPr>
        <w:t xml:space="preserve">.22) имеем  </w:t>
      </w:r>
      <w:r w:rsidRPr="004C20EC">
        <w:rPr>
          <w:position w:val="-10"/>
          <w:szCs w:val="28"/>
        </w:rPr>
        <w:object w:dxaOrig="960" w:dyaOrig="380">
          <v:shape id="_x0000_i1135" type="#_x0000_t75" style="width:48pt;height:19.5pt" o:ole="">
            <v:imagedata r:id="rId247" o:title=""/>
          </v:shape>
          <o:OLEObject Type="Embed" ProgID="Equation.3" ShapeID="_x0000_i1135" DrawAspect="Content" ObjectID="_1444675345" r:id="rId248"/>
        </w:object>
      </w:r>
      <w:r w:rsidRPr="004C20EC">
        <w:rPr>
          <w:szCs w:val="28"/>
        </w:rPr>
        <w:t xml:space="preserve"> .    (</w:t>
      </w:r>
      <w:r>
        <w:rPr>
          <w:szCs w:val="28"/>
        </w:rPr>
        <w:t>1</w:t>
      </w:r>
      <w:r w:rsidRPr="004C20EC">
        <w:rPr>
          <w:szCs w:val="28"/>
        </w:rPr>
        <w:t>.23)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Направление силы Ампера перпендикулярно к </w:t>
      </w:r>
      <w:r w:rsidRPr="004C20EC">
        <w:rPr>
          <w:position w:val="-6"/>
          <w:szCs w:val="28"/>
        </w:rPr>
        <w:object w:dxaOrig="320" w:dyaOrig="340">
          <v:shape id="_x0000_i1136" type="#_x0000_t75" style="width:15.75pt;height:16.5pt" o:ole="">
            <v:imagedata r:id="rId249" o:title=""/>
          </v:shape>
          <o:OLEObject Type="Embed" ProgID="Equation.3" ShapeID="_x0000_i1136" DrawAspect="Content" ObjectID="_1444675346" r:id="rId250"/>
        </w:object>
      </w:r>
      <w:r w:rsidRPr="004C20EC">
        <w:rPr>
          <w:szCs w:val="28"/>
        </w:rPr>
        <w:t xml:space="preserve">и </w:t>
      </w:r>
      <w:r w:rsidRPr="004C20EC">
        <w:rPr>
          <w:position w:val="-4"/>
          <w:szCs w:val="28"/>
        </w:rPr>
        <w:object w:dxaOrig="240" w:dyaOrig="320">
          <v:shape id="_x0000_i1137" type="#_x0000_t75" style="width:12pt;height:15.75pt" o:ole="">
            <v:imagedata r:id="rId251" o:title=""/>
          </v:shape>
          <o:OLEObject Type="Embed" ProgID="Equation.3" ShapeID="_x0000_i1137" DrawAspect="Content" ObjectID="_1444675347" r:id="rId252"/>
        </w:object>
      </w:r>
      <w:r w:rsidRPr="004C20EC">
        <w:rPr>
          <w:szCs w:val="28"/>
        </w:rPr>
        <w:t>и</w:t>
      </w:r>
      <w:r>
        <w:rPr>
          <w:szCs w:val="28"/>
        </w:rPr>
        <w:t xml:space="preserve"> </w:t>
      </w:r>
      <w:r w:rsidRPr="004C20EC">
        <w:rPr>
          <w:szCs w:val="28"/>
        </w:rPr>
        <w:t>определяется по правилу правого буравчика или по правилу левой руки: если левую р</w:t>
      </w:r>
      <w:r w:rsidRPr="004C20EC">
        <w:rPr>
          <w:szCs w:val="28"/>
        </w:rPr>
        <w:t>у</w:t>
      </w:r>
      <w:r w:rsidRPr="004C20EC">
        <w:rPr>
          <w:szCs w:val="28"/>
        </w:rPr>
        <w:t>ку расположить так, чтобы нормальная к проводнику составляющая вект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ра </w:t>
      </w:r>
      <w:r w:rsidRPr="004C20EC">
        <w:rPr>
          <w:position w:val="-4"/>
          <w:szCs w:val="28"/>
        </w:rPr>
        <w:object w:dxaOrig="240" w:dyaOrig="320">
          <v:shape id="_x0000_i1138" type="#_x0000_t75" style="width:12pt;height:15.75pt" o:ole="">
            <v:imagedata r:id="rId253" o:title=""/>
          </v:shape>
          <o:OLEObject Type="Embed" ProgID="Equation.3" ShapeID="_x0000_i1138" DrawAspect="Content" ObjectID="_1444675348" r:id="rId254"/>
        </w:object>
      </w:r>
      <w:r w:rsidRPr="004C20EC">
        <w:rPr>
          <w:szCs w:val="28"/>
        </w:rPr>
        <w:t>входила в ладонь, и четыре вытянутых пальца были направлены по направлению тока (</w:t>
      </w:r>
      <w:r w:rsidRPr="004C20EC">
        <w:rPr>
          <w:position w:val="-6"/>
          <w:szCs w:val="28"/>
        </w:rPr>
        <w:object w:dxaOrig="400" w:dyaOrig="340">
          <v:shape id="_x0000_i1139" type="#_x0000_t75" style="width:20.25pt;height:16.5pt" o:ole="">
            <v:imagedata r:id="rId255" o:title=""/>
          </v:shape>
          <o:OLEObject Type="Embed" ProgID="Equation.3" ShapeID="_x0000_i1139" DrawAspect="Content" ObjectID="_1444675349" r:id="rId256"/>
        </w:object>
      </w:r>
      <w:r w:rsidRPr="004C20EC">
        <w:rPr>
          <w:szCs w:val="28"/>
        </w:rPr>
        <w:t>), то отогнутый на 90</w:t>
      </w:r>
      <w:r w:rsidRPr="004C20EC">
        <w:rPr>
          <w:szCs w:val="28"/>
          <w:vertAlign w:val="superscript"/>
        </w:rPr>
        <w:t>0</w:t>
      </w:r>
      <w:r w:rsidRPr="004C20EC">
        <w:rPr>
          <w:szCs w:val="28"/>
        </w:rPr>
        <w:t xml:space="preserve"> большой палец покажет н</w:t>
      </w:r>
      <w:r w:rsidRPr="004C20EC">
        <w:rPr>
          <w:szCs w:val="28"/>
        </w:rPr>
        <w:t>а</w:t>
      </w:r>
      <w:r w:rsidRPr="004C20EC">
        <w:rPr>
          <w:szCs w:val="28"/>
        </w:rPr>
        <w:t>правление силы Ампера.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Если проводник с током под действием силы </w:t>
      </w:r>
      <w:r w:rsidR="00864EA8">
        <w:rPr>
          <w:szCs w:val="28"/>
        </w:rPr>
        <w:t>Ампера передвигается, то соверша</w:t>
      </w:r>
      <w:r w:rsidRPr="004C20EC">
        <w:rPr>
          <w:szCs w:val="28"/>
        </w:rPr>
        <w:t>тся определённая работа. Для вычисления этой работы рассмо</w:t>
      </w:r>
      <w:r w:rsidRPr="004C20EC">
        <w:rPr>
          <w:szCs w:val="28"/>
        </w:rPr>
        <w:t>т</w:t>
      </w:r>
      <w:r w:rsidRPr="004C20EC">
        <w:rPr>
          <w:szCs w:val="28"/>
        </w:rPr>
        <w:lastRenderedPageBreak/>
        <w:t xml:space="preserve">рим однородное магнитное поле </w:t>
      </w:r>
      <w:r w:rsidRPr="004C20EC">
        <w:rPr>
          <w:position w:val="-4"/>
          <w:szCs w:val="28"/>
        </w:rPr>
        <w:object w:dxaOrig="240" w:dyaOrig="320">
          <v:shape id="_x0000_i1140" type="#_x0000_t75" style="width:12pt;height:15.75pt" o:ole="">
            <v:imagedata r:id="rId257" o:title=""/>
          </v:shape>
          <o:OLEObject Type="Embed" ProgID="Equation.3" ShapeID="_x0000_i1140" DrawAspect="Content" ObjectID="_1444675350" r:id="rId258"/>
        </w:object>
      </w:r>
      <w:r w:rsidRPr="004C20EC">
        <w:rPr>
          <w:szCs w:val="28"/>
        </w:rPr>
        <w:t>, в котором находится контур с подви</w:t>
      </w:r>
      <w:r w:rsidRPr="004C20EC">
        <w:rPr>
          <w:szCs w:val="28"/>
        </w:rPr>
        <w:t>ж</w:t>
      </w:r>
      <w:r w:rsidRPr="004C20EC">
        <w:rPr>
          <w:szCs w:val="28"/>
        </w:rPr>
        <w:t xml:space="preserve">ной стороной длиной </w:t>
      </w:r>
      <w:r w:rsidRPr="004C20EC">
        <w:rPr>
          <w:i/>
          <w:szCs w:val="28"/>
          <w:lang w:val="en-US"/>
        </w:rPr>
        <w:t>l</w:t>
      </w:r>
      <w:r w:rsidRPr="004C20EC">
        <w:rPr>
          <w:szCs w:val="28"/>
        </w:rPr>
        <w:t xml:space="preserve"> (рис.14).</w:t>
      </w:r>
    </w:p>
    <w:p w:rsidR="00206AAB" w:rsidRPr="004C20EC" w:rsidRDefault="002E2826" w:rsidP="000E73F2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968251" cy="2600325"/>
            <wp:effectExtent l="19050" t="0" r="3549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66" cy="26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Рис.14</w:t>
      </w:r>
      <w:r w:rsidR="00864EA8">
        <w:rPr>
          <w:szCs w:val="28"/>
        </w:rPr>
        <w:t>.</w:t>
      </w:r>
      <w:r w:rsidR="000E73F2">
        <w:rPr>
          <w:szCs w:val="28"/>
        </w:rPr>
        <w:t xml:space="preserve">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Согласно (1</w:t>
      </w:r>
      <w:r w:rsidRPr="004C20EC">
        <w:rPr>
          <w:szCs w:val="28"/>
        </w:rPr>
        <w:t xml:space="preserve">.23) на проводник </w:t>
      </w:r>
      <w:r w:rsidRPr="004C20EC">
        <w:rPr>
          <w:i/>
          <w:szCs w:val="28"/>
          <w:lang w:val="en-US"/>
        </w:rPr>
        <w:t>l</w:t>
      </w:r>
      <w:r w:rsidRPr="004C20EC">
        <w:rPr>
          <w:szCs w:val="28"/>
        </w:rPr>
        <w:t xml:space="preserve"> действует сила, равная </w:t>
      </w:r>
      <w:r w:rsidRPr="004C20EC">
        <w:rPr>
          <w:position w:val="-6"/>
          <w:szCs w:val="28"/>
        </w:rPr>
        <w:object w:dxaOrig="800" w:dyaOrig="279">
          <v:shape id="_x0000_i1141" type="#_x0000_t75" style="width:40.5pt;height:14.25pt" o:ole="">
            <v:imagedata r:id="rId260" o:title=""/>
          </v:shape>
          <o:OLEObject Type="Embed" ProgID="Equation.3" ShapeID="_x0000_i1141" DrawAspect="Content" ObjectID="_1444675351" r:id="rId261"/>
        </w:object>
      </w:r>
      <w:r w:rsidRPr="004C20EC">
        <w:rPr>
          <w:szCs w:val="28"/>
        </w:rPr>
        <w:t xml:space="preserve">. Под действием этой силы за некоторый промежуток времени проводник </w:t>
      </w:r>
      <w:r w:rsidRPr="004C20EC">
        <w:rPr>
          <w:i/>
          <w:szCs w:val="28"/>
          <w:lang w:val="en-US"/>
        </w:rPr>
        <w:t>l</w:t>
      </w:r>
      <w:r w:rsidRPr="004C20EC">
        <w:rPr>
          <w:szCs w:val="28"/>
        </w:rPr>
        <w:t xml:space="preserve"> из первого положения сместится во второе, пройдя путь </w:t>
      </w:r>
      <w:proofErr w:type="spellStart"/>
      <w:r w:rsidRPr="004C20EC">
        <w:rPr>
          <w:szCs w:val="28"/>
          <w:lang w:val="en-US"/>
        </w:rPr>
        <w:t>dx</w:t>
      </w:r>
      <w:proofErr w:type="spellEnd"/>
      <w:r w:rsidRPr="004C20EC">
        <w:rPr>
          <w:szCs w:val="28"/>
        </w:rPr>
        <w:t>, элементарная р</w:t>
      </w:r>
      <w:r w:rsidRPr="004C20EC">
        <w:rPr>
          <w:szCs w:val="28"/>
        </w:rPr>
        <w:t>а</w:t>
      </w:r>
      <w:r w:rsidRPr="004C20EC">
        <w:rPr>
          <w:szCs w:val="28"/>
        </w:rPr>
        <w:t>бота этой силы равна</w:t>
      </w:r>
    </w:p>
    <w:p w:rsidR="00206AAB" w:rsidRPr="004C20EC" w:rsidRDefault="00206AAB" w:rsidP="000E73F2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10"/>
          <w:szCs w:val="28"/>
        </w:rPr>
        <w:object w:dxaOrig="3220" w:dyaOrig="340">
          <v:shape id="_x0000_i1142" type="#_x0000_t75" style="width:160.5pt;height:16.5pt" o:ole="">
            <v:imagedata r:id="rId262" o:title=""/>
          </v:shape>
          <o:OLEObject Type="Embed" ProgID="Equation.3" ShapeID="_x0000_i1142" DrawAspect="Content" ObjectID="_1444675352" r:id="rId263"/>
        </w:object>
      </w:r>
      <w:r>
        <w:rPr>
          <w:szCs w:val="28"/>
        </w:rPr>
        <w:t>,</w:t>
      </w:r>
      <w:r w:rsidR="000E73F2">
        <w:rPr>
          <w:szCs w:val="28"/>
        </w:rPr>
        <w:tab/>
      </w:r>
      <w:r w:rsidR="000E73F2">
        <w:rPr>
          <w:szCs w:val="28"/>
        </w:rPr>
        <w:tab/>
      </w:r>
      <w:r w:rsidR="000E73F2">
        <w:rPr>
          <w:szCs w:val="28"/>
        </w:rPr>
        <w:tab/>
      </w:r>
      <w:r w:rsidR="000E73F2">
        <w:rPr>
          <w:szCs w:val="28"/>
        </w:rPr>
        <w:tab/>
      </w:r>
      <w:r>
        <w:rPr>
          <w:szCs w:val="28"/>
        </w:rPr>
        <w:t xml:space="preserve">  (1</w:t>
      </w:r>
      <w:r w:rsidRPr="004C20EC">
        <w:rPr>
          <w:szCs w:val="28"/>
        </w:rPr>
        <w:t>.24)</w:t>
      </w:r>
    </w:p>
    <w:p w:rsidR="00206AAB" w:rsidRPr="004C20EC" w:rsidRDefault="00206AAB" w:rsidP="000E73F2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где </w:t>
      </w:r>
      <w:proofErr w:type="spellStart"/>
      <w:r w:rsidRPr="004C20EC">
        <w:rPr>
          <w:szCs w:val="28"/>
          <w:lang w:val="en-US"/>
        </w:rPr>
        <w:t>dS</w:t>
      </w:r>
      <w:proofErr w:type="spellEnd"/>
      <w:r w:rsidRPr="004C20EC">
        <w:rPr>
          <w:szCs w:val="28"/>
        </w:rPr>
        <w:t xml:space="preserve">-площадь, описанная проводником </w:t>
      </w:r>
      <w:r w:rsidRPr="004C20EC">
        <w:rPr>
          <w:i/>
          <w:szCs w:val="28"/>
          <w:lang w:val="en-US"/>
        </w:rPr>
        <w:t>l</w:t>
      </w:r>
      <w:r w:rsidRPr="004C20EC">
        <w:rPr>
          <w:szCs w:val="28"/>
        </w:rPr>
        <w:t xml:space="preserve"> при движении,</w:t>
      </w:r>
    </w:p>
    <w:p w:rsidR="00206AAB" w:rsidRPr="004C20EC" w:rsidRDefault="00206AAB" w:rsidP="000E73F2">
      <w:pPr>
        <w:spacing w:line="276" w:lineRule="auto"/>
        <w:jc w:val="both"/>
        <w:rPr>
          <w:szCs w:val="28"/>
        </w:rPr>
      </w:pPr>
      <w:r w:rsidRPr="004C20EC">
        <w:rPr>
          <w:position w:val="-6"/>
          <w:szCs w:val="28"/>
        </w:rPr>
        <w:object w:dxaOrig="1060" w:dyaOrig="340">
          <v:shape id="_x0000_i1143" type="#_x0000_t75" style="width:52.5pt;height:16.5pt" o:ole="">
            <v:imagedata r:id="rId264" o:title=""/>
          </v:shape>
          <o:OLEObject Type="Embed" ProgID="Equation.3" ShapeID="_x0000_i1143" DrawAspect="Content" ObjectID="_1444675353" r:id="rId265"/>
        </w:object>
      </w:r>
      <w:r w:rsidRPr="004C20EC">
        <w:rPr>
          <w:szCs w:val="28"/>
        </w:rPr>
        <w:t xml:space="preserve">- элементарный магнитный поток через элементарную площадку </w:t>
      </w:r>
      <w:proofErr w:type="spellStart"/>
      <w:r w:rsidR="00B9709A">
        <w:rPr>
          <w:i/>
          <w:szCs w:val="28"/>
          <w:lang w:val="en-US"/>
        </w:rPr>
        <w:t>dS</w:t>
      </w:r>
      <w:proofErr w:type="spellEnd"/>
      <w:r w:rsidRPr="004C20EC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Если перемещение </w:t>
      </w:r>
      <w:r w:rsidR="00B9709A" w:rsidRPr="004C20EC">
        <w:rPr>
          <w:szCs w:val="28"/>
        </w:rPr>
        <w:t>проводника,</w:t>
      </w:r>
      <w:r w:rsidRPr="004C20EC">
        <w:rPr>
          <w:szCs w:val="28"/>
        </w:rPr>
        <w:t xml:space="preserve"> конечно, то работа равна </w:t>
      </w:r>
    </w:p>
    <w:p w:rsidR="00206AAB" w:rsidRPr="004C20EC" w:rsidRDefault="00206AAB" w:rsidP="00B9709A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34"/>
          <w:szCs w:val="28"/>
        </w:rPr>
        <w:object w:dxaOrig="2960" w:dyaOrig="800">
          <v:shape id="_x0000_i1144" type="#_x0000_t75" style="width:147.75pt;height:40.5pt" o:ole="">
            <v:imagedata r:id="rId266" o:title=""/>
          </v:shape>
          <o:OLEObject Type="Embed" ProgID="Equation.3" ShapeID="_x0000_i1144" DrawAspect="Content" ObjectID="_1444675354" r:id="rId267"/>
        </w:object>
      </w:r>
      <w:r>
        <w:rPr>
          <w:szCs w:val="28"/>
        </w:rPr>
        <w:t xml:space="preserve">,  </w:t>
      </w:r>
      <w:r w:rsidR="00B9709A" w:rsidRPr="00B9709A">
        <w:rPr>
          <w:szCs w:val="28"/>
        </w:rPr>
        <w:tab/>
      </w:r>
      <w:r w:rsidR="00B9709A" w:rsidRPr="00B9709A">
        <w:rPr>
          <w:szCs w:val="28"/>
        </w:rPr>
        <w:tab/>
      </w:r>
      <w:r w:rsidR="00B9709A" w:rsidRPr="00CD5FB7">
        <w:rPr>
          <w:szCs w:val="28"/>
        </w:rPr>
        <w:tab/>
      </w:r>
      <w:r>
        <w:rPr>
          <w:szCs w:val="28"/>
        </w:rPr>
        <w:t>(1</w:t>
      </w:r>
      <w:r w:rsidRPr="004C20EC">
        <w:rPr>
          <w:szCs w:val="28"/>
        </w:rPr>
        <w:t>.25)</w:t>
      </w:r>
    </w:p>
    <w:p w:rsidR="00206AAB" w:rsidRPr="00EF4EFE" w:rsidRDefault="00206AAB" w:rsidP="00CD5FB7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>где Ф</w:t>
      </w:r>
      <w:r w:rsidRPr="004C20EC">
        <w:rPr>
          <w:szCs w:val="28"/>
          <w:vertAlign w:val="subscript"/>
        </w:rPr>
        <w:t>1</w:t>
      </w:r>
      <w:r w:rsidRPr="004C20EC">
        <w:rPr>
          <w:szCs w:val="28"/>
        </w:rPr>
        <w:t>-магнитный поток через контур в начале перемещения, Ф</w:t>
      </w:r>
      <w:r w:rsidRPr="004C20EC">
        <w:rPr>
          <w:szCs w:val="28"/>
          <w:vertAlign w:val="subscript"/>
        </w:rPr>
        <w:t>2</w:t>
      </w:r>
      <w:r w:rsidRPr="004C20EC">
        <w:rPr>
          <w:szCs w:val="28"/>
        </w:rPr>
        <w:t xml:space="preserve">-магнитный поток через контур в конце перемещения. При этом считается, что сила тока в проводнике </w:t>
      </w:r>
      <w:r w:rsidRPr="004C20EC">
        <w:rPr>
          <w:i/>
          <w:szCs w:val="28"/>
          <w:lang w:val="en-US"/>
        </w:rPr>
        <w:t>l</w:t>
      </w:r>
      <w:r w:rsidRPr="004C20EC">
        <w:rPr>
          <w:i/>
          <w:szCs w:val="28"/>
        </w:rPr>
        <w:t xml:space="preserve"> </w:t>
      </w:r>
      <w:r w:rsidRPr="004C20EC">
        <w:rPr>
          <w:szCs w:val="28"/>
        </w:rPr>
        <w:t xml:space="preserve"> при его перемещении остаётся постоянной. В СИ за единицу магнитного потока принимается один вебер (Вб): 1 Вб =1 Тл·1 м</w:t>
      </w:r>
      <w:r w:rsidRPr="004C20EC">
        <w:rPr>
          <w:szCs w:val="28"/>
          <w:vertAlign w:val="superscript"/>
        </w:rPr>
        <w:t>2</w:t>
      </w:r>
      <w:r w:rsidRPr="004C20EC">
        <w:rPr>
          <w:szCs w:val="28"/>
        </w:rPr>
        <w:t xml:space="preserve"> = 1 Дж/А = 1 В·с. Отметим, что формула </w:t>
      </w:r>
      <w:r>
        <w:rPr>
          <w:szCs w:val="28"/>
        </w:rPr>
        <w:t>(1</w:t>
      </w:r>
      <w:r w:rsidRPr="004C20EC">
        <w:rPr>
          <w:szCs w:val="28"/>
        </w:rPr>
        <w:t>.24) справедлива и для вращательного движения проводника с током в магнитном поле.</w:t>
      </w:r>
    </w:p>
    <w:p w:rsidR="0098130E" w:rsidRPr="00EF4EFE" w:rsidRDefault="0098130E" w:rsidP="00CD5FB7">
      <w:pPr>
        <w:spacing w:line="276" w:lineRule="auto"/>
        <w:jc w:val="both"/>
        <w:rPr>
          <w:szCs w:val="28"/>
        </w:rPr>
      </w:pPr>
    </w:p>
    <w:p w:rsidR="00206AAB" w:rsidRDefault="00206AAB" w:rsidP="00A22041">
      <w:pPr>
        <w:pStyle w:val="20"/>
      </w:pPr>
      <w:r>
        <w:br w:type="page"/>
      </w:r>
      <w:bookmarkStart w:id="39" w:name="_Toc368388403"/>
      <w:bookmarkStart w:id="40" w:name="_Toc368396439"/>
      <w:r w:rsidRPr="004C20EC">
        <w:lastRenderedPageBreak/>
        <w:t>§</w:t>
      </w:r>
      <w:r w:rsidR="00062E4B">
        <w:t>1.</w:t>
      </w:r>
      <w:r w:rsidRPr="004C20EC">
        <w:t xml:space="preserve">7. </w:t>
      </w:r>
      <w:r w:rsidR="009009B2">
        <w:t>Контур с током в магнитном поле</w:t>
      </w:r>
      <w:bookmarkEnd w:id="39"/>
      <w:bookmarkEnd w:id="40"/>
    </w:p>
    <w:p w:rsidR="00EF4EFE" w:rsidRPr="004C20EC" w:rsidRDefault="00EF4EFE" w:rsidP="00206AAB">
      <w:pPr>
        <w:spacing w:line="276" w:lineRule="auto"/>
        <w:ind w:firstLine="709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Рассмотрим прямоугольный контур площадью </w:t>
      </w:r>
      <w:r w:rsidRPr="004C20EC">
        <w:rPr>
          <w:szCs w:val="28"/>
          <w:lang w:val="en-US"/>
        </w:rPr>
        <w:t>S</w:t>
      </w:r>
      <w:r w:rsidRPr="004C20EC">
        <w:rPr>
          <w:szCs w:val="28"/>
        </w:rPr>
        <w:t xml:space="preserve"> с током в одноро</w:t>
      </w:r>
      <w:r w:rsidRPr="004C20EC">
        <w:rPr>
          <w:szCs w:val="28"/>
        </w:rPr>
        <w:t>д</w:t>
      </w:r>
      <w:r w:rsidRPr="004C20EC">
        <w:rPr>
          <w:szCs w:val="28"/>
        </w:rPr>
        <w:t xml:space="preserve">ном магнитном поле. Пусть сначала магнитный момент контура </w:t>
      </w:r>
      <w:r w:rsidRPr="004C20EC">
        <w:rPr>
          <w:position w:val="-12"/>
          <w:szCs w:val="28"/>
        </w:rPr>
        <w:object w:dxaOrig="340" w:dyaOrig="360">
          <v:shape id="_x0000_i1145" type="#_x0000_t75" style="width:16.5pt;height:18.75pt" o:ole="">
            <v:imagedata r:id="rId268" o:title=""/>
          </v:shape>
          <o:OLEObject Type="Embed" ProgID="Equation.3" ShapeID="_x0000_i1145" DrawAspect="Content" ObjectID="_1444675355" r:id="rId269"/>
        </w:object>
      </w:r>
      <w:r w:rsidRPr="004C20EC">
        <w:rPr>
          <w:szCs w:val="28"/>
        </w:rPr>
        <w:t>пе</w:t>
      </w:r>
      <w:r w:rsidRPr="004C20EC">
        <w:rPr>
          <w:szCs w:val="28"/>
        </w:rPr>
        <w:t>р</w:t>
      </w:r>
      <w:r w:rsidRPr="004C20EC">
        <w:rPr>
          <w:szCs w:val="28"/>
        </w:rPr>
        <w:t>пендикулярен линиям магнитной индукции (рис.15).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E2826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530475" cy="1849755"/>
            <wp:effectExtent l="1905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AAB" w:rsidRPr="004C20EC">
        <w:rPr>
          <w:szCs w:val="28"/>
        </w:rPr>
        <w:t xml:space="preserve">  </w:t>
      </w:r>
      <w:r>
        <w:rPr>
          <w:noProof/>
          <w:szCs w:val="28"/>
        </w:rPr>
        <w:drawing>
          <wp:inline distT="0" distB="0" distL="0" distR="0">
            <wp:extent cx="2637155" cy="2126615"/>
            <wp:effectExtent l="0" t="0" r="0" b="0"/>
            <wp:docPr id="145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19675" cy="4573588"/>
                      <a:chOff x="0" y="457200"/>
                      <a:chExt cx="5019675" cy="4573588"/>
                    </a:xfrm>
                  </a:grpSpPr>
                  <a:pic>
                    <a:nvPicPr>
                      <a:cNvPr id="6162" name="Рисунок 1"/>
                      <a:cNvPicPr>
                        <a:picLocks noChangeAspect="1" noChangeArrowheads="1"/>
                      </a:cNvPicPr>
                    </a:nvPicPr>
                    <a:blipFill>
                      <a:blip r:embed="rId27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457200"/>
                        <a:ext cx="5019675" cy="423862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163" name="AutoShape 1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901950" y="3038475"/>
                        <a:ext cx="304800" cy="16827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4" name="AutoShape 2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901950" y="3140075"/>
                        <a:ext cx="466725" cy="27940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6" name="AutoShape 2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012825" y="2114550"/>
                        <a:ext cx="0" cy="6191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5" name="AutoShape 21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012825" y="2028825"/>
                        <a:ext cx="187325" cy="857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7" name="Rectangle 23"/>
                      <a:cNvSpPr>
                        <a:spLocks noChangeArrowheads="1"/>
                      </a:cNvSpPr>
                    </a:nvSpPr>
                    <a:spPr bwMode="auto">
                      <a:xfrm>
                        <a:off x="2089150" y="1390650"/>
                        <a:ext cx="219075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8" name="AutoShape 2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089150" y="590550"/>
                        <a:ext cx="0" cy="112712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69" name="AutoShape 2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308225" y="549275"/>
                        <a:ext cx="0" cy="105092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70" name="AutoShape 2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03188" y="3003550"/>
                        <a:ext cx="909637" cy="61912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 type="stealth" w="lg" len="lg"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71" name="AutoShape 27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3395663" y="1108075"/>
                        <a:ext cx="1223962" cy="919163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 type="stealth" w="lg" len="lg"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72" name="AutoShape 28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1673225" y="692150"/>
                        <a:ext cx="0" cy="1068388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 type="stealth" w="lg" len="lg"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73" name="AutoShape 2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744788" y="457200"/>
                        <a:ext cx="0" cy="1068388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 type="stealth" w="lg" len="lg"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74" name="AutoShape 30"/>
                      <a:cNvSpPr>
                        <a:spLocks noChangeShapeType="1"/>
                      </a:cNvSpPr>
                    </a:nvSpPr>
                    <a:spPr bwMode="auto">
                      <a:xfrm>
                        <a:off x="1573213" y="4171950"/>
                        <a:ext cx="4762" cy="858838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 type="stealth" w="lg" len="lg"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75" name="AutoShape 31"/>
                      <a:cNvSpPr>
                        <a:spLocks noChangeShapeType="1"/>
                      </a:cNvSpPr>
                    </a:nvSpPr>
                    <a:spPr bwMode="auto">
                      <a:xfrm>
                        <a:off x="2278063" y="3756025"/>
                        <a:ext cx="4762" cy="858838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 type="stealth" w="lg" len="lg"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6176" name="AutoShape 32"/>
                      <a:cNvSpPr>
                        <a:spLocks noChangeShapeType="1"/>
                      </a:cNvSpPr>
                    </a:nvSpPr>
                    <a:spPr bwMode="auto">
                      <a:xfrm>
                        <a:off x="2901950" y="3384550"/>
                        <a:ext cx="4763" cy="858838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 type="stealth" w="lg" len="lg"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38" name="Группа 37"/>
                      <a:cNvGrpSpPr/>
                    </a:nvGrpSpPr>
                    <a:grpSpPr>
                      <a:xfrm>
                        <a:off x="4500562" y="2214554"/>
                        <a:ext cx="436338" cy="646331"/>
                        <a:chOff x="7143768" y="1785926"/>
                        <a:chExt cx="564355" cy="788967"/>
                      </a:xfrm>
                    </a:grpSpPr>
                    <a:sp>
                      <a:nvSpPr>
                        <a:cNvPr id="39" name="TextBox 38"/>
                        <a:cNvSpPr txBox="1"/>
                      </a:nvSpPr>
                      <a:spPr>
                        <a:xfrm>
                          <a:off x="7143768" y="1785926"/>
                          <a:ext cx="564355" cy="78896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B</a:t>
                            </a:r>
                            <a:endParaRPr lang="ru-RU" sz="36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40" name="Прямая со стрелкой 39"/>
                        <a:cNvCxnSpPr/>
                      </a:nvCxnSpPr>
                      <a:spPr>
                        <a:xfrm>
                          <a:off x="7215206" y="1785926"/>
                          <a:ext cx="357190" cy="158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1" name="Группа 40"/>
                      <a:cNvGrpSpPr/>
                    </a:nvGrpSpPr>
                    <a:grpSpPr>
                      <a:xfrm>
                        <a:off x="428596" y="3357562"/>
                        <a:ext cx="396262" cy="646331"/>
                        <a:chOff x="7143765" y="1785926"/>
                        <a:chExt cx="512521" cy="788967"/>
                      </a:xfrm>
                    </a:grpSpPr>
                    <a:sp>
                      <a:nvSpPr>
                        <a:cNvPr id="42" name="TextBox 41"/>
                        <a:cNvSpPr txBox="1"/>
                      </a:nvSpPr>
                      <a:spPr>
                        <a:xfrm>
                          <a:off x="7143765" y="1785926"/>
                          <a:ext cx="512521" cy="78896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F</a:t>
                            </a:r>
                            <a:endParaRPr lang="ru-RU" sz="36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43" name="Прямая со стрелкой 42"/>
                        <a:cNvCxnSpPr/>
                      </a:nvCxnSpPr>
                      <a:spPr>
                        <a:xfrm>
                          <a:off x="7236162" y="1873129"/>
                          <a:ext cx="357190" cy="158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44" name="Группа 43"/>
                      <a:cNvGrpSpPr/>
                    </a:nvGrpSpPr>
                    <a:grpSpPr>
                      <a:xfrm>
                        <a:off x="4143372" y="1357298"/>
                        <a:ext cx="396262" cy="646331"/>
                        <a:chOff x="7143765" y="1785926"/>
                        <a:chExt cx="512521" cy="788967"/>
                      </a:xfrm>
                    </a:grpSpPr>
                    <a:sp>
                      <a:nvSpPr>
                        <a:cNvPr id="45" name="TextBox 44"/>
                        <a:cNvSpPr txBox="1"/>
                      </a:nvSpPr>
                      <a:spPr>
                        <a:xfrm>
                          <a:off x="7143765" y="1785926"/>
                          <a:ext cx="512521" cy="78896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F</a:t>
                            </a:r>
                            <a:endParaRPr lang="ru-RU" sz="36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46" name="Прямая со стрелкой 45"/>
                        <a:cNvCxnSpPr/>
                      </a:nvCxnSpPr>
                      <a:spPr>
                        <a:xfrm>
                          <a:off x="7236162" y="1873129"/>
                          <a:ext cx="357190" cy="158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206AAB" w:rsidRDefault="00206AAB" w:rsidP="00206AAB">
      <w:pPr>
        <w:spacing w:line="276" w:lineRule="auto"/>
        <w:ind w:firstLine="709"/>
        <w:rPr>
          <w:szCs w:val="28"/>
        </w:rPr>
      </w:pPr>
      <w:r>
        <w:rPr>
          <w:szCs w:val="28"/>
        </w:rPr>
        <w:t>а)                                                               б)</w:t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Рис.15</w:t>
      </w:r>
    </w:p>
    <w:p w:rsidR="00206AAB" w:rsidRPr="00EF4EFE" w:rsidRDefault="00206AAB" w:rsidP="00EF4EFE">
      <w:pPr>
        <w:spacing w:line="276" w:lineRule="auto"/>
        <w:ind w:left="708" w:firstLine="709"/>
      </w:pPr>
      <w:r w:rsidRPr="00EF4EFE">
        <w:t>а) плоскость контура параллельна линиям магнитной индукции</w:t>
      </w:r>
    </w:p>
    <w:p w:rsidR="00206AAB" w:rsidRPr="00EF4EFE" w:rsidRDefault="00206AAB" w:rsidP="00EF4EFE">
      <w:pPr>
        <w:spacing w:line="276" w:lineRule="auto"/>
        <w:ind w:left="708" w:firstLine="709"/>
      </w:pPr>
      <w:r w:rsidRPr="00EF4EFE">
        <w:t>б) плоскость контура перпендикулярна магнитной индукции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EF4EFE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 этом случае на стороны </w:t>
      </w:r>
      <w:r w:rsidRPr="004C20EC">
        <w:rPr>
          <w:i/>
          <w:szCs w:val="28"/>
        </w:rPr>
        <w:t xml:space="preserve">а </w:t>
      </w:r>
      <w:r w:rsidRPr="004C20EC">
        <w:rPr>
          <w:szCs w:val="28"/>
        </w:rPr>
        <w:t xml:space="preserve">действуют силы Ампера </w:t>
      </w:r>
      <w:r w:rsidRPr="004C20EC">
        <w:rPr>
          <w:position w:val="-4"/>
          <w:szCs w:val="28"/>
        </w:rPr>
        <w:object w:dxaOrig="260" w:dyaOrig="320">
          <v:shape id="_x0000_i1146" type="#_x0000_t75" style="width:14.25pt;height:15.75pt" o:ole="">
            <v:imagedata r:id="rId272" o:title=""/>
          </v:shape>
          <o:OLEObject Type="Embed" ProgID="Equation.3" ShapeID="_x0000_i1146" DrawAspect="Content" ObjectID="_1444675356" r:id="rId273"/>
        </w:object>
      </w:r>
      <w:r w:rsidRPr="004C20EC">
        <w:rPr>
          <w:szCs w:val="28"/>
        </w:rPr>
        <w:t xml:space="preserve">, стремящиеся повернуть контур так, чтобы его магнитный момент </w:t>
      </w:r>
      <w:r w:rsidRPr="004C20EC">
        <w:rPr>
          <w:position w:val="-12"/>
          <w:szCs w:val="28"/>
        </w:rPr>
        <w:object w:dxaOrig="340" w:dyaOrig="360">
          <v:shape id="_x0000_i1147" type="#_x0000_t75" style="width:16.5pt;height:18.75pt" o:ole="">
            <v:imagedata r:id="rId274" o:title=""/>
          </v:shape>
          <o:OLEObject Type="Embed" ProgID="Equation.3" ShapeID="_x0000_i1147" DrawAspect="Content" ObjectID="_1444675357" r:id="rId275"/>
        </w:object>
      </w:r>
      <w:r w:rsidRPr="004C20EC">
        <w:rPr>
          <w:szCs w:val="28"/>
        </w:rPr>
        <w:t>совпал с направл</w:t>
      </w:r>
      <w:r w:rsidRPr="004C20EC">
        <w:rPr>
          <w:szCs w:val="28"/>
        </w:rPr>
        <w:t>е</w:t>
      </w:r>
      <w:r w:rsidRPr="004C20EC">
        <w:rPr>
          <w:szCs w:val="28"/>
        </w:rPr>
        <w:t xml:space="preserve">нием линий индукции </w:t>
      </w:r>
      <w:r w:rsidRPr="004C20EC">
        <w:rPr>
          <w:position w:val="-4"/>
          <w:szCs w:val="28"/>
        </w:rPr>
        <w:object w:dxaOrig="240" w:dyaOrig="320">
          <v:shape id="_x0000_i1148" type="#_x0000_t75" style="width:12pt;height:15.75pt" o:ole="">
            <v:imagedata r:id="rId276" o:title=""/>
          </v:shape>
          <o:OLEObject Type="Embed" ProgID="Equation.3" ShapeID="_x0000_i1148" DrawAspect="Content" ObjectID="_1444675358" r:id="rId277"/>
        </w:object>
      </w:r>
      <w:r w:rsidRPr="004C20EC">
        <w:rPr>
          <w:szCs w:val="28"/>
        </w:rPr>
        <w:t xml:space="preserve">. Таким образом, на контур действует пара сил </w:t>
      </w:r>
      <w:r w:rsidRPr="004C20EC">
        <w:rPr>
          <w:position w:val="-4"/>
          <w:szCs w:val="28"/>
        </w:rPr>
        <w:object w:dxaOrig="260" w:dyaOrig="320">
          <v:shape id="_x0000_i1149" type="#_x0000_t75" style="width:14.25pt;height:15.75pt" o:ole="">
            <v:imagedata r:id="rId278" o:title=""/>
          </v:shape>
          <o:OLEObject Type="Embed" ProgID="Equation.3" ShapeID="_x0000_i1149" DrawAspect="Content" ObjectID="_1444675359" r:id="rId279"/>
        </w:object>
      </w:r>
      <w:r w:rsidRPr="004C20EC">
        <w:rPr>
          <w:szCs w:val="28"/>
        </w:rPr>
        <w:t xml:space="preserve">с некоторым вращательным моментом М. Предположим, что под действием этого момента контур поворачивается на элементарный угол </w:t>
      </w:r>
      <w:proofErr w:type="spellStart"/>
      <w:r w:rsidRPr="004C20EC">
        <w:rPr>
          <w:szCs w:val="28"/>
          <w:lang w:val="en-US"/>
        </w:rPr>
        <w:t>dα</w:t>
      </w:r>
      <w:proofErr w:type="spellEnd"/>
      <w:r w:rsidRPr="004C20EC">
        <w:rPr>
          <w:szCs w:val="28"/>
        </w:rPr>
        <w:t>, тогда р</w:t>
      </w:r>
      <w:r w:rsidRPr="004C20EC">
        <w:rPr>
          <w:szCs w:val="28"/>
        </w:rPr>
        <w:t>а</w:t>
      </w:r>
      <w:r w:rsidRPr="004C20EC">
        <w:rPr>
          <w:szCs w:val="28"/>
        </w:rPr>
        <w:t>бота сил Ампера будет равна</w:t>
      </w:r>
    </w:p>
    <w:p w:rsidR="00206AAB" w:rsidRPr="004C20EC" w:rsidRDefault="00206AAB" w:rsidP="00EF4EFE">
      <w:pPr>
        <w:spacing w:line="276" w:lineRule="auto"/>
        <w:ind w:firstLine="709"/>
        <w:jc w:val="right"/>
        <w:rPr>
          <w:szCs w:val="28"/>
        </w:rPr>
      </w:pPr>
      <w:r w:rsidRPr="00EF4EFE">
        <w:rPr>
          <w:i/>
          <w:szCs w:val="28"/>
        </w:rPr>
        <w:t xml:space="preserve"> </w:t>
      </w:r>
      <w:proofErr w:type="spellStart"/>
      <w:r w:rsidRPr="00EF4EFE">
        <w:rPr>
          <w:i/>
          <w:szCs w:val="28"/>
          <w:lang w:val="en-US"/>
        </w:rPr>
        <w:t>dA</w:t>
      </w:r>
      <w:proofErr w:type="spellEnd"/>
      <w:r w:rsidRPr="00EF4EFE">
        <w:rPr>
          <w:i/>
          <w:szCs w:val="28"/>
        </w:rPr>
        <w:t>=</w:t>
      </w:r>
      <w:proofErr w:type="spellStart"/>
      <w:r w:rsidRPr="00EF4EFE">
        <w:rPr>
          <w:i/>
          <w:szCs w:val="28"/>
          <w:lang w:val="en-US"/>
        </w:rPr>
        <w:t>Mdα</w:t>
      </w:r>
      <w:proofErr w:type="spellEnd"/>
      <w:r w:rsidR="00EF4EFE" w:rsidRPr="00EF4EFE">
        <w:rPr>
          <w:i/>
          <w:szCs w:val="28"/>
        </w:rPr>
        <w:t>.</w:t>
      </w:r>
      <w:r w:rsidR="00EF4EFE" w:rsidRPr="00EF4EFE">
        <w:rPr>
          <w:i/>
          <w:szCs w:val="28"/>
        </w:rPr>
        <w:tab/>
      </w:r>
      <w:r w:rsidR="00EF4EFE">
        <w:rPr>
          <w:szCs w:val="28"/>
        </w:rPr>
        <w:tab/>
      </w:r>
      <w:r w:rsidR="00EF4EFE">
        <w:rPr>
          <w:szCs w:val="28"/>
        </w:rPr>
        <w:tab/>
      </w:r>
      <w:r w:rsidR="00EF4EFE">
        <w:rPr>
          <w:szCs w:val="28"/>
        </w:rPr>
        <w:tab/>
      </w:r>
      <w:r w:rsidR="00EF4EFE">
        <w:rPr>
          <w:szCs w:val="28"/>
        </w:rPr>
        <w:tab/>
      </w:r>
      <w:r>
        <w:rPr>
          <w:szCs w:val="28"/>
        </w:rPr>
        <w:t xml:space="preserve">   (1</w:t>
      </w:r>
      <w:r w:rsidRPr="004C20EC">
        <w:rPr>
          <w:szCs w:val="28"/>
        </w:rPr>
        <w:t>.26).</w:t>
      </w:r>
    </w:p>
    <w:p w:rsidR="00206AAB" w:rsidRPr="004C20EC" w:rsidRDefault="00206AAB" w:rsidP="00EF4EFE">
      <w:pPr>
        <w:spacing w:line="276" w:lineRule="auto"/>
        <w:ind w:firstLine="709"/>
        <w:jc w:val="right"/>
        <w:rPr>
          <w:szCs w:val="28"/>
        </w:rPr>
      </w:pPr>
      <w:r w:rsidRPr="004C20EC">
        <w:rPr>
          <w:szCs w:val="28"/>
        </w:rPr>
        <w:t>Эту работу можно рассч</w:t>
      </w:r>
      <w:r>
        <w:rPr>
          <w:szCs w:val="28"/>
        </w:rPr>
        <w:t>итать и по формуле (1</w:t>
      </w:r>
      <w:r w:rsidRPr="004C20EC">
        <w:rPr>
          <w:szCs w:val="28"/>
        </w:rPr>
        <w:t xml:space="preserve">.24), поэтому  </w:t>
      </w:r>
      <w:proofErr w:type="spellStart"/>
      <w:r w:rsidRPr="00EF4EFE">
        <w:rPr>
          <w:i/>
          <w:szCs w:val="28"/>
          <w:lang w:val="en-US"/>
        </w:rPr>
        <w:t>Mdα</w:t>
      </w:r>
      <w:proofErr w:type="spellEnd"/>
      <w:r w:rsidRPr="00EF4EFE">
        <w:rPr>
          <w:i/>
          <w:szCs w:val="28"/>
        </w:rPr>
        <w:t>=</w:t>
      </w:r>
      <w:r w:rsidRPr="00EF4EFE">
        <w:rPr>
          <w:i/>
          <w:szCs w:val="28"/>
          <w:lang w:val="en-US"/>
        </w:rPr>
        <w:t>Id</w:t>
      </w:r>
      <w:r w:rsidRPr="00EF4EFE">
        <w:rPr>
          <w:i/>
          <w:szCs w:val="28"/>
        </w:rPr>
        <w:t>Ф</w:t>
      </w:r>
      <w:r w:rsidRPr="004C20EC">
        <w:rPr>
          <w:szCs w:val="28"/>
        </w:rPr>
        <w:t xml:space="preserve">, где </w:t>
      </w:r>
      <w:r w:rsidRPr="00EF4EFE">
        <w:rPr>
          <w:i/>
          <w:szCs w:val="28"/>
          <w:lang w:val="en-US"/>
        </w:rPr>
        <w:t>d</w:t>
      </w:r>
      <w:r w:rsidRPr="00EF4EFE">
        <w:rPr>
          <w:i/>
          <w:szCs w:val="28"/>
        </w:rPr>
        <w:t>Ф=</w:t>
      </w:r>
      <w:proofErr w:type="spellStart"/>
      <w:r w:rsidRPr="00EF4EFE">
        <w:rPr>
          <w:i/>
          <w:szCs w:val="28"/>
          <w:lang w:val="en-US"/>
        </w:rPr>
        <w:t>BSsinαdα</w:t>
      </w:r>
      <w:proofErr w:type="spellEnd"/>
      <w:r w:rsidRPr="004C20EC">
        <w:rPr>
          <w:szCs w:val="28"/>
        </w:rPr>
        <w:t xml:space="preserve"> (</w:t>
      </w:r>
      <w:r w:rsidRPr="00EF4EFE">
        <w:rPr>
          <w:i/>
          <w:szCs w:val="28"/>
        </w:rPr>
        <w:t>Ф=</w:t>
      </w:r>
      <w:proofErr w:type="spellStart"/>
      <w:r w:rsidRPr="00EF4EFE">
        <w:rPr>
          <w:i/>
          <w:szCs w:val="28"/>
          <w:lang w:val="en-US"/>
        </w:rPr>
        <w:t>BScosα</w:t>
      </w:r>
      <w:proofErr w:type="spellEnd"/>
      <w:r w:rsidRPr="004C20EC">
        <w:rPr>
          <w:szCs w:val="28"/>
        </w:rPr>
        <w:t xml:space="preserve">), тогда </w:t>
      </w:r>
      <w:proofErr w:type="spellStart"/>
      <w:r w:rsidRPr="00935A4E">
        <w:rPr>
          <w:i/>
          <w:szCs w:val="28"/>
          <w:lang w:val="en-US"/>
        </w:rPr>
        <w:t>Mdα</w:t>
      </w:r>
      <w:proofErr w:type="spellEnd"/>
      <w:r w:rsidRPr="00935A4E">
        <w:rPr>
          <w:i/>
          <w:szCs w:val="28"/>
        </w:rPr>
        <w:t>=</w:t>
      </w:r>
      <w:proofErr w:type="spellStart"/>
      <w:r w:rsidRPr="00935A4E">
        <w:rPr>
          <w:i/>
          <w:szCs w:val="28"/>
          <w:lang w:val="en-US"/>
        </w:rPr>
        <w:t>ISBsinαdα</w:t>
      </w:r>
      <w:proofErr w:type="spellEnd"/>
      <w:r w:rsidRPr="004C20EC">
        <w:rPr>
          <w:szCs w:val="28"/>
        </w:rPr>
        <w:t xml:space="preserve">, откуда </w:t>
      </w:r>
      <w:r w:rsidRPr="00935A4E">
        <w:rPr>
          <w:i/>
          <w:szCs w:val="28"/>
          <w:lang w:val="en-US"/>
        </w:rPr>
        <w:t>M</w:t>
      </w:r>
      <w:r w:rsidRPr="00935A4E">
        <w:rPr>
          <w:i/>
          <w:szCs w:val="28"/>
        </w:rPr>
        <w:t>=</w:t>
      </w:r>
      <w:proofErr w:type="spellStart"/>
      <w:r w:rsidRPr="00935A4E">
        <w:rPr>
          <w:i/>
          <w:szCs w:val="28"/>
          <w:lang w:val="en-US"/>
        </w:rPr>
        <w:t>p</w:t>
      </w:r>
      <w:r w:rsidRPr="00935A4E">
        <w:rPr>
          <w:i/>
          <w:szCs w:val="28"/>
          <w:vertAlign w:val="subscript"/>
          <w:lang w:val="en-US"/>
        </w:rPr>
        <w:t>m</w:t>
      </w:r>
      <w:r w:rsidRPr="00935A4E">
        <w:rPr>
          <w:i/>
          <w:szCs w:val="28"/>
          <w:lang w:val="en-US"/>
        </w:rPr>
        <w:t>Bsinα</w:t>
      </w:r>
      <w:proofErr w:type="spellEnd"/>
      <w:r w:rsidR="00EF4EFE">
        <w:rPr>
          <w:szCs w:val="28"/>
        </w:rPr>
        <w:t>.</w:t>
      </w:r>
      <w:r w:rsidR="00EF4EFE">
        <w:rPr>
          <w:szCs w:val="28"/>
        </w:rPr>
        <w:tab/>
      </w:r>
      <w:r w:rsidR="00EF4EFE">
        <w:rPr>
          <w:szCs w:val="28"/>
        </w:rPr>
        <w:tab/>
      </w:r>
      <w:r w:rsidR="00EF4EFE">
        <w:rPr>
          <w:szCs w:val="28"/>
        </w:rPr>
        <w:tab/>
      </w:r>
      <w:r w:rsidR="00EF4EFE">
        <w:rPr>
          <w:szCs w:val="28"/>
        </w:rPr>
        <w:tab/>
      </w:r>
      <w:r w:rsidR="00EF4EFE">
        <w:rPr>
          <w:szCs w:val="28"/>
        </w:rPr>
        <w:tab/>
      </w:r>
      <w:r>
        <w:rPr>
          <w:szCs w:val="28"/>
        </w:rPr>
        <w:t xml:space="preserve">  (1</w:t>
      </w:r>
      <w:r w:rsidRPr="004C20EC">
        <w:rPr>
          <w:szCs w:val="28"/>
        </w:rPr>
        <w:t>.27).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Уравнение (1</w:t>
      </w:r>
      <w:r w:rsidRPr="004C20EC">
        <w:rPr>
          <w:szCs w:val="28"/>
        </w:rPr>
        <w:t xml:space="preserve">.27) можно представить в векторной форме </w:t>
      </w:r>
    </w:p>
    <w:p w:rsidR="00206AAB" w:rsidRPr="004C20EC" w:rsidRDefault="00206AAB" w:rsidP="00935A4E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12"/>
          <w:szCs w:val="28"/>
        </w:rPr>
        <w:object w:dxaOrig="1080" w:dyaOrig="400">
          <v:shape id="_x0000_i1150" type="#_x0000_t75" style="width:54.75pt;height:20.25pt" o:ole="">
            <v:imagedata r:id="rId280" o:title=""/>
          </v:shape>
          <o:OLEObject Type="Embed" ProgID="Equation.3" ShapeID="_x0000_i1150" DrawAspect="Content" ObjectID="_1444675360" r:id="rId281"/>
        </w:object>
      </w:r>
      <w:r>
        <w:rPr>
          <w:szCs w:val="28"/>
        </w:rPr>
        <w:t xml:space="preserve"> </w:t>
      </w:r>
      <w:r w:rsidR="00935A4E">
        <w:rPr>
          <w:szCs w:val="28"/>
        </w:rPr>
        <w:t>.</w:t>
      </w:r>
      <w:r w:rsidR="00935A4E">
        <w:rPr>
          <w:szCs w:val="28"/>
        </w:rPr>
        <w:tab/>
      </w:r>
      <w:r w:rsidR="00935A4E">
        <w:rPr>
          <w:szCs w:val="28"/>
        </w:rPr>
        <w:tab/>
      </w:r>
      <w:r w:rsidR="00935A4E">
        <w:rPr>
          <w:szCs w:val="28"/>
        </w:rPr>
        <w:tab/>
      </w:r>
      <w:r w:rsidR="00935A4E">
        <w:rPr>
          <w:szCs w:val="28"/>
        </w:rPr>
        <w:tab/>
      </w:r>
      <w:r w:rsidR="00935A4E">
        <w:rPr>
          <w:szCs w:val="28"/>
        </w:rPr>
        <w:tab/>
      </w:r>
      <w:r>
        <w:rPr>
          <w:szCs w:val="28"/>
        </w:rPr>
        <w:t xml:space="preserve"> (1</w:t>
      </w:r>
      <w:r w:rsidRPr="004C20EC">
        <w:rPr>
          <w:szCs w:val="28"/>
        </w:rPr>
        <w:t>.28).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Полученный результат не зависит от формы к</w:t>
      </w:r>
      <w:r>
        <w:rPr>
          <w:szCs w:val="28"/>
        </w:rPr>
        <w:t>онтура и формула (1</w:t>
      </w:r>
      <w:r w:rsidRPr="004C20EC">
        <w:rPr>
          <w:szCs w:val="28"/>
        </w:rPr>
        <w:t>.28) справедлива не только для прямоугольного контура, но и для конт</w:t>
      </w:r>
      <w:r w:rsidRPr="004C20EC">
        <w:rPr>
          <w:szCs w:val="28"/>
        </w:rPr>
        <w:t>у</w:t>
      </w:r>
      <w:r w:rsidRPr="004C20EC">
        <w:rPr>
          <w:szCs w:val="28"/>
        </w:rPr>
        <w:t>ра произвольной формы.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lastRenderedPageBreak/>
        <w:t>В однородном магнитном поле контур с током под действием вращ</w:t>
      </w:r>
      <w:r w:rsidRPr="004C20EC">
        <w:rPr>
          <w:szCs w:val="28"/>
        </w:rPr>
        <w:t>а</w:t>
      </w:r>
      <w:r w:rsidRPr="004C20EC">
        <w:rPr>
          <w:szCs w:val="28"/>
        </w:rPr>
        <w:t xml:space="preserve">тельного момента </w:t>
      </w:r>
      <w:r w:rsidRPr="004C20EC">
        <w:rPr>
          <w:position w:val="-4"/>
          <w:szCs w:val="28"/>
        </w:rPr>
        <w:object w:dxaOrig="320" w:dyaOrig="320">
          <v:shape id="_x0000_i1151" type="#_x0000_t75" style="width:15.75pt;height:15.75pt" o:ole="">
            <v:imagedata r:id="rId282" o:title=""/>
          </v:shape>
          <o:OLEObject Type="Embed" ProgID="Equation.3" ShapeID="_x0000_i1151" DrawAspect="Content" ObjectID="_1444675361" r:id="rId283"/>
        </w:object>
      </w:r>
      <w:r w:rsidRPr="004C20EC">
        <w:rPr>
          <w:szCs w:val="28"/>
        </w:rPr>
        <w:t>будет поворачиваться до тех пор, пока не займёт п</w:t>
      </w:r>
      <w:r w:rsidRPr="004C20EC">
        <w:rPr>
          <w:szCs w:val="28"/>
        </w:rPr>
        <w:t>о</w:t>
      </w:r>
      <w:r w:rsidRPr="004C20EC">
        <w:rPr>
          <w:szCs w:val="28"/>
        </w:rPr>
        <w:t>ложение устойчивого равновесия. При этом на стороны контура будут действовать силы, стремящиеся разорвать контур. В этом случае вращ</w:t>
      </w:r>
      <w:r w:rsidRPr="004C20EC">
        <w:rPr>
          <w:szCs w:val="28"/>
        </w:rPr>
        <w:t>а</w:t>
      </w:r>
      <w:r w:rsidRPr="004C20EC">
        <w:rPr>
          <w:szCs w:val="28"/>
        </w:rPr>
        <w:t xml:space="preserve">тельный момент </w:t>
      </w:r>
      <w:r w:rsidRPr="004C20EC">
        <w:rPr>
          <w:position w:val="-6"/>
          <w:szCs w:val="28"/>
        </w:rPr>
        <w:object w:dxaOrig="680" w:dyaOrig="340">
          <v:shape id="_x0000_i1152" type="#_x0000_t75" style="width:34.5pt;height:16.5pt" o:ole="">
            <v:imagedata r:id="rId284" o:title=""/>
          </v:shape>
          <o:OLEObject Type="Embed" ProgID="Equation.3" ShapeID="_x0000_i1152" DrawAspect="Content" ObjectID="_1444675362" r:id="rId285"/>
        </w:object>
      </w:r>
      <w:r w:rsidRPr="004C20EC">
        <w:rPr>
          <w:szCs w:val="28"/>
        </w:rPr>
        <w:t xml:space="preserve"> и вектора </w:t>
      </w:r>
      <w:r w:rsidRPr="004C20EC">
        <w:rPr>
          <w:position w:val="-12"/>
          <w:szCs w:val="28"/>
        </w:rPr>
        <w:object w:dxaOrig="340" w:dyaOrig="360">
          <v:shape id="_x0000_i1153" type="#_x0000_t75" style="width:16.5pt;height:18.75pt" o:ole="">
            <v:imagedata r:id="rId286" o:title=""/>
          </v:shape>
          <o:OLEObject Type="Embed" ProgID="Equation.3" ShapeID="_x0000_i1153" DrawAspect="Content" ObjectID="_1444675363" r:id="rId287"/>
        </w:object>
      </w:r>
      <w:r w:rsidRPr="004C20EC">
        <w:rPr>
          <w:szCs w:val="28"/>
        </w:rPr>
        <w:t xml:space="preserve">и </w:t>
      </w:r>
      <w:r w:rsidRPr="004C20EC">
        <w:rPr>
          <w:position w:val="-4"/>
          <w:szCs w:val="28"/>
        </w:rPr>
        <w:object w:dxaOrig="240" w:dyaOrig="320">
          <v:shape id="_x0000_i1154" type="#_x0000_t75" style="width:12pt;height:15.75pt" o:ole="">
            <v:imagedata r:id="rId288" o:title=""/>
          </v:shape>
          <o:OLEObject Type="Embed" ProgID="Equation.3" ShapeID="_x0000_i1154" DrawAspect="Content" ObjectID="_1444675364" r:id="rId289"/>
        </w:object>
      </w:r>
      <w:r w:rsidRPr="004C20EC">
        <w:rPr>
          <w:szCs w:val="28"/>
        </w:rPr>
        <w:t xml:space="preserve"> становятся </w:t>
      </w:r>
      <w:proofErr w:type="spellStart"/>
      <w:r w:rsidRPr="004C20EC">
        <w:rPr>
          <w:szCs w:val="28"/>
        </w:rPr>
        <w:t>сонаправленными</w:t>
      </w:r>
      <w:proofErr w:type="spellEnd"/>
      <w:r w:rsidRPr="004C20EC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Рассмотрим неоднородное </w:t>
      </w:r>
      <w:r w:rsidR="00A4494A">
        <w:rPr>
          <w:szCs w:val="28"/>
        </w:rPr>
        <w:t xml:space="preserve">магнитное </w:t>
      </w:r>
      <w:r w:rsidRPr="004C20EC">
        <w:rPr>
          <w:szCs w:val="28"/>
        </w:rPr>
        <w:t>поле, в котором контур уже повернулся так, что линии магнитной индукции симметричны относител</w:t>
      </w:r>
      <w:r w:rsidRPr="004C20EC">
        <w:rPr>
          <w:szCs w:val="28"/>
        </w:rPr>
        <w:t>ь</w:t>
      </w:r>
      <w:r w:rsidRPr="004C20EC">
        <w:rPr>
          <w:szCs w:val="28"/>
        </w:rPr>
        <w:t>но вектора магнитного момента контура (рис.16).</w:t>
      </w:r>
    </w:p>
    <w:p w:rsidR="00206AAB" w:rsidRPr="004C20EC" w:rsidRDefault="002E2826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15164" cy="2955925"/>
            <wp:effectExtent l="5171" t="0" r="0" b="0"/>
            <wp:docPr id="155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70" cy="7572404"/>
                      <a:chOff x="285720" y="-714404"/>
                      <a:chExt cx="8215370" cy="7572404"/>
                    </a:xfrm>
                  </a:grpSpPr>
                  <a:sp>
                    <a:nvSpPr>
                      <a:cNvPr id="4" name="Дуга 3"/>
                      <a:cNvSpPr/>
                    </a:nvSpPr>
                    <a:spPr>
                      <a:xfrm rot="10800000">
                        <a:off x="1428728" y="-714404"/>
                        <a:ext cx="6929486" cy="3214710"/>
                      </a:xfrm>
                      <a:prstGeom prst="arc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6" name="Дуга 5"/>
                      <a:cNvSpPr/>
                    </a:nvSpPr>
                    <a:spPr>
                      <a:xfrm rot="10800000" flipV="1">
                        <a:off x="1357290" y="3357562"/>
                        <a:ext cx="7143800" cy="3500438"/>
                      </a:xfrm>
                      <a:prstGeom prst="arc">
                        <a:avLst>
                          <a:gd name="adj1" fmla="val 16200000"/>
                          <a:gd name="adj2" fmla="val 21476112"/>
                        </a:avLst>
                      </a:prstGeom>
                      <a:ln w="1905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8" name="Прямая со стрелкой 7"/>
                      <a:cNvCxnSpPr/>
                    </a:nvCxnSpPr>
                    <a:spPr>
                      <a:xfrm flipV="1">
                        <a:off x="285720" y="2928934"/>
                        <a:ext cx="8072462" cy="7143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1785918" y="1571612"/>
                        <a:ext cx="1285884" cy="928694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prstDash val="lgDash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1785918" y="3357562"/>
                        <a:ext cx="1285884" cy="928694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prstDash val="lgDash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6" name="Прямая соединительная линия 15"/>
                      <a:cNvCxnSpPr>
                        <a:stCxn id="41" idx="2"/>
                        <a:endCxn id="40" idx="2"/>
                      </a:cNvCxnSpPr>
                    </a:nvCxnSpPr>
                    <a:spPr>
                      <a:xfrm rot="10800000" flipV="1">
                        <a:off x="1620000" y="1607331"/>
                        <a:ext cx="23042" cy="2680884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  <a:prstDash val="lg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Прямая со стрелкой 17"/>
                      <a:cNvCxnSpPr/>
                    </a:nvCxnSpPr>
                    <a:spPr>
                      <a:xfrm>
                        <a:off x="1785918" y="1571612"/>
                        <a:ext cx="1285884" cy="928694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Прямая со стрелкой 19"/>
                      <a:cNvCxnSpPr/>
                    </a:nvCxnSpPr>
                    <a:spPr>
                      <a:xfrm>
                        <a:off x="1785918" y="1571612"/>
                        <a:ext cx="1285884" cy="158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" name="Прямая со стрелкой 21"/>
                      <a:cNvCxnSpPr/>
                    </a:nvCxnSpPr>
                    <a:spPr>
                      <a:xfrm rot="5400000">
                        <a:off x="1321571" y="2035959"/>
                        <a:ext cx="928694" cy="158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" name="Прямая со стрелкой 23"/>
                      <a:cNvCxnSpPr>
                        <a:endCxn id="9" idx="0"/>
                      </a:cNvCxnSpPr>
                    </a:nvCxnSpPr>
                    <a:spPr>
                      <a:xfrm>
                        <a:off x="1785918" y="1571612"/>
                        <a:ext cx="642942" cy="158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" name="Прямая со стрелкой 27"/>
                      <a:cNvCxnSpPr/>
                    </a:nvCxnSpPr>
                    <a:spPr>
                      <a:xfrm rot="5400000" flipH="1" flipV="1">
                        <a:off x="1571604" y="1357298"/>
                        <a:ext cx="428628" cy="158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0" name="Прямая со стрелкой 29"/>
                      <a:cNvCxnSpPr/>
                    </a:nvCxnSpPr>
                    <a:spPr>
                      <a:xfrm>
                        <a:off x="1785918" y="4286256"/>
                        <a:ext cx="1285884" cy="158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Прямая со стрелкой 31"/>
                      <a:cNvCxnSpPr>
                        <a:endCxn id="10" idx="2"/>
                      </a:cNvCxnSpPr>
                    </a:nvCxnSpPr>
                    <a:spPr>
                      <a:xfrm>
                        <a:off x="1785918" y="4286256"/>
                        <a:ext cx="642942" cy="158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Прямая со стрелкой 33"/>
                      <a:cNvCxnSpPr/>
                    </a:nvCxnSpPr>
                    <a:spPr>
                      <a:xfrm flipV="1">
                        <a:off x="1785918" y="3357562"/>
                        <a:ext cx="1285884" cy="928694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6" name="Прямая со стрелкой 35"/>
                      <a:cNvCxnSpPr/>
                    </a:nvCxnSpPr>
                    <a:spPr>
                      <a:xfrm rot="5400000" flipH="1" flipV="1">
                        <a:off x="1321571" y="3821909"/>
                        <a:ext cx="928694" cy="158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Прямая со стрелкой 37"/>
                      <a:cNvCxnSpPr/>
                    </a:nvCxnSpPr>
                    <a:spPr>
                      <a:xfrm rot="5400000">
                        <a:off x="1428728" y="4643446"/>
                        <a:ext cx="714380" cy="1588"/>
                      </a:xfrm>
                      <a:prstGeom prst="straightConnector1">
                        <a:avLst/>
                      </a:prstGeom>
                      <a:ln w="19050"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0" name="Блок-схема: узел суммирования 39"/>
                      <a:cNvSpPr/>
                    </a:nvSpPr>
                    <a:spPr>
                      <a:xfrm>
                        <a:off x="1620000" y="4109620"/>
                        <a:ext cx="357190" cy="357190"/>
                      </a:xfrm>
                      <a:prstGeom prst="flowChartSummingJunction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1" name="Кольцо 40"/>
                      <a:cNvSpPr/>
                    </a:nvSpPr>
                    <a:spPr>
                      <a:xfrm>
                        <a:off x="1643042" y="1428736"/>
                        <a:ext cx="357190" cy="357190"/>
                      </a:xfrm>
                      <a:prstGeom prst="donu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42" name="Прямая соединительная линия 41"/>
                      <a:cNvCxnSpPr>
                        <a:stCxn id="85" idx="1"/>
                        <a:endCxn id="40" idx="6"/>
                      </a:cNvCxnSpPr>
                    </a:nvCxnSpPr>
                    <a:spPr>
                      <a:xfrm rot="10800000" flipV="1">
                        <a:off x="1977190" y="1511187"/>
                        <a:ext cx="23048" cy="2777028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  <a:prstDash val="lg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6" name="Прямая со стрелкой 45"/>
                      <a:cNvCxnSpPr/>
                    </a:nvCxnSpPr>
                    <a:spPr>
                      <a:xfrm rot="5400000" flipH="1" flipV="1">
                        <a:off x="1393009" y="4679165"/>
                        <a:ext cx="142876" cy="71438"/>
                      </a:xfrm>
                      <a:prstGeom prst="straightConnector1">
                        <a:avLst/>
                      </a:prstGeom>
                      <a:ln w="15875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8" name="Прямая со стрелкой 47"/>
                      <a:cNvCxnSpPr/>
                    </a:nvCxnSpPr>
                    <a:spPr>
                      <a:xfrm>
                        <a:off x="4140000" y="3389620"/>
                        <a:ext cx="71438" cy="1588"/>
                      </a:xfrm>
                      <a:prstGeom prst="straightConnector1">
                        <a:avLst/>
                      </a:prstGeom>
                      <a:ln w="15875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7" name="Прямая со стрелкой 66"/>
                      <a:cNvCxnSpPr/>
                    </a:nvCxnSpPr>
                    <a:spPr>
                      <a:xfrm rot="16200000" flipH="1">
                        <a:off x="1357290" y="1071546"/>
                        <a:ext cx="214314" cy="71438"/>
                      </a:xfrm>
                      <a:prstGeom prst="straightConnector1">
                        <a:avLst/>
                      </a:prstGeom>
                      <a:ln w="15875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3" name="Прямая со стрелкой 72"/>
                      <a:cNvCxnSpPr/>
                    </a:nvCxnSpPr>
                    <a:spPr>
                      <a:xfrm>
                        <a:off x="4214810" y="2484000"/>
                        <a:ext cx="71438" cy="1588"/>
                      </a:xfrm>
                      <a:prstGeom prst="straightConnector1">
                        <a:avLst/>
                      </a:prstGeom>
                      <a:ln w="15875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82" name="Группа 81"/>
                      <a:cNvGrpSpPr/>
                    </a:nvGrpSpPr>
                    <a:grpSpPr>
                      <a:xfrm>
                        <a:off x="1500166" y="857232"/>
                        <a:ext cx="349776" cy="593529"/>
                        <a:chOff x="5429250" y="1714488"/>
                        <a:chExt cx="349776" cy="593529"/>
                      </a:xfrm>
                    </a:grpSpPr>
                    <a:grpSp>
                      <a:nvGrpSpPr>
                        <a:cNvPr id="26" name="Группа 77"/>
                        <a:cNvGrpSpPr/>
                      </a:nvGrpSpPr>
                      <a:grpSpPr>
                        <a:xfrm>
                          <a:off x="5429250" y="1714488"/>
                          <a:ext cx="349776" cy="523220"/>
                          <a:chOff x="7143765" y="1785926"/>
                          <a:chExt cx="452397" cy="638687"/>
                        </a:xfrm>
                      </a:grpSpPr>
                      <a:sp>
                        <a:nvSpPr>
                          <a:cNvPr id="79" name="TextBox 78"/>
                          <a:cNvSpPr txBox="1"/>
                        </a:nvSpPr>
                        <a:spPr>
                          <a:xfrm>
                            <a:off x="7143765" y="1785926"/>
                            <a:ext cx="452397" cy="63868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800" dirty="0" smtClean="0"/>
                                <a:t>F</a:t>
                              </a:r>
                              <a:endParaRPr lang="ru-RU" sz="28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80" name="Прямая со стрелкой 79"/>
                          <a:cNvCxnSpPr/>
                        </a:nvCxnSpPr>
                        <a:spPr>
                          <a:xfrm>
                            <a:off x="7236162" y="1873129"/>
                            <a:ext cx="357190" cy="158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81" name="TextBox 80"/>
                        <a:cNvSpPr txBox="1"/>
                      </a:nvSpPr>
                      <a:spPr>
                        <a:xfrm>
                          <a:off x="5500694" y="2000240"/>
                          <a:ext cx="276038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1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83" name="Группа 82"/>
                      <a:cNvGrpSpPr/>
                    </a:nvGrpSpPr>
                    <a:grpSpPr>
                      <a:xfrm>
                        <a:off x="1928794" y="1071546"/>
                        <a:ext cx="349776" cy="593529"/>
                        <a:chOff x="5429250" y="1714488"/>
                        <a:chExt cx="349776" cy="593529"/>
                      </a:xfrm>
                    </a:grpSpPr>
                    <a:grpSp>
                      <a:nvGrpSpPr>
                        <a:cNvPr id="31" name="Группа 77"/>
                        <a:cNvGrpSpPr/>
                      </a:nvGrpSpPr>
                      <a:grpSpPr>
                        <a:xfrm>
                          <a:off x="5429250" y="1714488"/>
                          <a:ext cx="349776" cy="523220"/>
                          <a:chOff x="7143765" y="1785926"/>
                          <a:chExt cx="452397" cy="638687"/>
                        </a:xfrm>
                      </a:grpSpPr>
                      <a:sp>
                        <a:nvSpPr>
                          <a:cNvPr id="86" name="TextBox 85"/>
                          <a:cNvSpPr txBox="1"/>
                        </a:nvSpPr>
                        <a:spPr>
                          <a:xfrm>
                            <a:off x="7143765" y="1785926"/>
                            <a:ext cx="452397" cy="63868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800" dirty="0" smtClean="0"/>
                                <a:t>F</a:t>
                              </a:r>
                              <a:endParaRPr lang="ru-RU" sz="28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87" name="Прямая со стрелкой 86"/>
                          <a:cNvCxnSpPr/>
                        </a:nvCxnSpPr>
                        <a:spPr>
                          <a:xfrm>
                            <a:off x="7236162" y="1873129"/>
                            <a:ext cx="357190" cy="158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85" name="TextBox 84"/>
                        <a:cNvSpPr txBox="1"/>
                      </a:nvSpPr>
                      <a:spPr>
                        <a:xfrm>
                          <a:off x="5500694" y="2000240"/>
                          <a:ext cx="276038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2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92" name="Группа 91"/>
                      <a:cNvGrpSpPr/>
                    </a:nvGrpSpPr>
                    <a:grpSpPr>
                      <a:xfrm>
                        <a:off x="2643174" y="1142984"/>
                        <a:ext cx="357195" cy="486372"/>
                        <a:chOff x="7143763" y="3607595"/>
                        <a:chExt cx="357195" cy="486372"/>
                      </a:xfrm>
                    </a:grpSpPr>
                    <a:sp>
                      <a:nvSpPr>
                        <a:cNvPr id="89" name="TextBox 88"/>
                        <a:cNvSpPr txBox="1"/>
                      </a:nvSpPr>
                      <a:spPr>
                        <a:xfrm>
                          <a:off x="7143763" y="3607595"/>
                          <a:ext cx="272807" cy="35450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dirty="0" smtClean="0"/>
                              <a:t>B</a:t>
                            </a:r>
                            <a:endParaRPr lang="ru-RU" sz="2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90" name="Прямая со стрелкой 89"/>
                        <a:cNvCxnSpPr/>
                      </a:nvCxnSpPr>
                      <a:spPr>
                        <a:xfrm>
                          <a:off x="7186646" y="3607595"/>
                          <a:ext cx="214413" cy="99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1" name="TextBox 90"/>
                        <a:cNvSpPr txBox="1"/>
                      </a:nvSpPr>
                      <a:spPr>
                        <a:xfrm>
                          <a:off x="7286644" y="3786190"/>
                          <a:ext cx="214314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1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93" name="Группа 92"/>
                      <a:cNvGrpSpPr/>
                    </a:nvGrpSpPr>
                    <a:grpSpPr>
                      <a:xfrm>
                        <a:off x="3071802" y="2428868"/>
                        <a:ext cx="357195" cy="486372"/>
                        <a:chOff x="7143763" y="3607595"/>
                        <a:chExt cx="357195" cy="486372"/>
                      </a:xfrm>
                    </a:grpSpPr>
                    <a:sp>
                      <a:nvSpPr>
                        <a:cNvPr id="94" name="TextBox 93"/>
                        <a:cNvSpPr txBox="1"/>
                      </a:nvSpPr>
                      <a:spPr>
                        <a:xfrm>
                          <a:off x="7143763" y="3607595"/>
                          <a:ext cx="272807" cy="35450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dirty="0" smtClean="0"/>
                              <a:t>B</a:t>
                            </a:r>
                            <a:endParaRPr lang="ru-RU" sz="2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95" name="Прямая со стрелкой 94"/>
                        <a:cNvCxnSpPr/>
                      </a:nvCxnSpPr>
                      <a:spPr>
                        <a:xfrm>
                          <a:off x="7186646" y="3607595"/>
                          <a:ext cx="214413" cy="99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6" name="TextBox 95"/>
                        <a:cNvSpPr txBox="1"/>
                      </a:nvSpPr>
                      <a:spPr>
                        <a:xfrm>
                          <a:off x="7286644" y="3786190"/>
                          <a:ext cx="214314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97" name="Группа 96"/>
                      <a:cNvGrpSpPr/>
                    </a:nvGrpSpPr>
                    <a:grpSpPr>
                      <a:xfrm>
                        <a:off x="1428728" y="2143116"/>
                        <a:ext cx="357195" cy="486372"/>
                        <a:chOff x="7143763" y="3607595"/>
                        <a:chExt cx="357195" cy="486372"/>
                      </a:xfrm>
                    </a:grpSpPr>
                    <a:sp>
                      <a:nvSpPr>
                        <a:cNvPr id="98" name="TextBox 97"/>
                        <a:cNvSpPr txBox="1"/>
                      </a:nvSpPr>
                      <a:spPr>
                        <a:xfrm>
                          <a:off x="7143763" y="3607595"/>
                          <a:ext cx="272807" cy="35450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dirty="0" smtClean="0"/>
                              <a:t>B</a:t>
                            </a:r>
                            <a:endParaRPr lang="ru-RU" sz="2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99" name="Прямая со стрелкой 98"/>
                        <a:cNvCxnSpPr/>
                      </a:nvCxnSpPr>
                      <a:spPr>
                        <a:xfrm>
                          <a:off x="7186646" y="3607595"/>
                          <a:ext cx="214413" cy="99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0" name="TextBox 99"/>
                        <a:cNvSpPr txBox="1"/>
                      </a:nvSpPr>
                      <a:spPr>
                        <a:xfrm>
                          <a:off x="7286644" y="3786190"/>
                          <a:ext cx="214314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2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01" name="Группа 100"/>
                      <a:cNvGrpSpPr/>
                    </a:nvGrpSpPr>
                    <a:grpSpPr>
                      <a:xfrm>
                        <a:off x="1500166" y="4572008"/>
                        <a:ext cx="349776" cy="593529"/>
                        <a:chOff x="5429250" y="1714488"/>
                        <a:chExt cx="349776" cy="593529"/>
                      </a:xfrm>
                    </a:grpSpPr>
                    <a:grpSp>
                      <a:nvGrpSpPr>
                        <a:cNvPr id="49" name="Группа 77"/>
                        <a:cNvGrpSpPr/>
                      </a:nvGrpSpPr>
                      <a:grpSpPr>
                        <a:xfrm>
                          <a:off x="5429250" y="1714488"/>
                          <a:ext cx="349776" cy="523220"/>
                          <a:chOff x="7143765" y="1785926"/>
                          <a:chExt cx="452397" cy="638687"/>
                        </a:xfrm>
                      </a:grpSpPr>
                      <a:sp>
                        <a:nvSpPr>
                          <a:cNvPr id="104" name="TextBox 103"/>
                          <a:cNvSpPr txBox="1"/>
                        </a:nvSpPr>
                        <a:spPr>
                          <a:xfrm>
                            <a:off x="7143765" y="1785926"/>
                            <a:ext cx="452397" cy="63868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800" dirty="0" smtClean="0"/>
                                <a:t>F</a:t>
                              </a:r>
                              <a:endParaRPr lang="ru-RU" sz="28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05" name="Прямая со стрелкой 104"/>
                          <a:cNvCxnSpPr/>
                        </a:nvCxnSpPr>
                        <a:spPr>
                          <a:xfrm>
                            <a:off x="7236162" y="1873129"/>
                            <a:ext cx="357190" cy="158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103" name="TextBox 102"/>
                        <a:cNvSpPr txBox="1"/>
                      </a:nvSpPr>
                      <a:spPr>
                        <a:xfrm>
                          <a:off x="5500694" y="2000240"/>
                          <a:ext cx="276038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1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06" name="Группа 105"/>
                      <a:cNvGrpSpPr/>
                    </a:nvGrpSpPr>
                    <a:grpSpPr>
                      <a:xfrm>
                        <a:off x="2000232" y="4357694"/>
                        <a:ext cx="349776" cy="593529"/>
                        <a:chOff x="5429250" y="1714488"/>
                        <a:chExt cx="349776" cy="593529"/>
                      </a:xfrm>
                    </a:grpSpPr>
                    <a:grpSp>
                      <a:nvGrpSpPr>
                        <a:cNvPr id="53" name="Группа 77"/>
                        <a:cNvGrpSpPr/>
                      </a:nvGrpSpPr>
                      <a:grpSpPr>
                        <a:xfrm>
                          <a:off x="5429250" y="1714488"/>
                          <a:ext cx="349776" cy="523220"/>
                          <a:chOff x="7143765" y="1785926"/>
                          <a:chExt cx="452397" cy="638687"/>
                        </a:xfrm>
                      </a:grpSpPr>
                      <a:sp>
                        <a:nvSpPr>
                          <a:cNvPr id="109" name="TextBox 108"/>
                          <a:cNvSpPr txBox="1"/>
                        </a:nvSpPr>
                        <a:spPr>
                          <a:xfrm>
                            <a:off x="7143765" y="1785926"/>
                            <a:ext cx="452397" cy="63868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800" dirty="0" smtClean="0"/>
                                <a:t>F</a:t>
                              </a:r>
                              <a:endParaRPr lang="ru-RU" sz="28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10" name="Прямая со стрелкой 109"/>
                          <a:cNvCxnSpPr/>
                        </a:nvCxnSpPr>
                        <a:spPr>
                          <a:xfrm>
                            <a:off x="7236162" y="1873129"/>
                            <a:ext cx="357190" cy="158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108" name="TextBox 107"/>
                        <a:cNvSpPr txBox="1"/>
                      </a:nvSpPr>
                      <a:spPr>
                        <a:xfrm>
                          <a:off x="5500694" y="2000240"/>
                          <a:ext cx="276038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2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1" name="Группа 110"/>
                      <a:cNvGrpSpPr/>
                    </a:nvGrpSpPr>
                    <a:grpSpPr>
                      <a:xfrm>
                        <a:off x="2571736" y="4357694"/>
                        <a:ext cx="357195" cy="486372"/>
                        <a:chOff x="7143763" y="3607595"/>
                        <a:chExt cx="357195" cy="486372"/>
                      </a:xfrm>
                    </a:grpSpPr>
                    <a:sp>
                      <a:nvSpPr>
                        <a:cNvPr id="112" name="TextBox 111"/>
                        <a:cNvSpPr txBox="1"/>
                      </a:nvSpPr>
                      <a:spPr>
                        <a:xfrm>
                          <a:off x="7143763" y="3607595"/>
                          <a:ext cx="272807" cy="35450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dirty="0" smtClean="0"/>
                              <a:t>B</a:t>
                            </a:r>
                            <a:endParaRPr lang="ru-RU" sz="2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13" name="Прямая со стрелкой 112"/>
                        <a:cNvCxnSpPr/>
                      </a:nvCxnSpPr>
                      <a:spPr>
                        <a:xfrm>
                          <a:off x="7186646" y="3607595"/>
                          <a:ext cx="214413" cy="99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4" name="TextBox 113"/>
                        <a:cNvSpPr txBox="1"/>
                      </a:nvSpPr>
                      <a:spPr>
                        <a:xfrm>
                          <a:off x="7286644" y="3786190"/>
                          <a:ext cx="214314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1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5" name="Группа 114"/>
                      <a:cNvGrpSpPr/>
                    </a:nvGrpSpPr>
                    <a:grpSpPr>
                      <a:xfrm>
                        <a:off x="1428728" y="3500438"/>
                        <a:ext cx="357195" cy="486372"/>
                        <a:chOff x="7143763" y="3607595"/>
                        <a:chExt cx="357195" cy="486372"/>
                      </a:xfrm>
                    </a:grpSpPr>
                    <a:sp>
                      <a:nvSpPr>
                        <a:cNvPr id="116" name="TextBox 115"/>
                        <a:cNvSpPr txBox="1"/>
                      </a:nvSpPr>
                      <a:spPr>
                        <a:xfrm>
                          <a:off x="7143763" y="3607595"/>
                          <a:ext cx="272807" cy="35450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dirty="0" smtClean="0"/>
                              <a:t>B</a:t>
                            </a:r>
                            <a:endParaRPr lang="ru-RU" sz="2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17" name="Прямая со стрелкой 116"/>
                        <a:cNvCxnSpPr/>
                      </a:nvCxnSpPr>
                      <a:spPr>
                        <a:xfrm>
                          <a:off x="7186646" y="3607595"/>
                          <a:ext cx="214413" cy="99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18" name="TextBox 117"/>
                        <a:cNvSpPr txBox="1"/>
                      </a:nvSpPr>
                      <a:spPr>
                        <a:xfrm>
                          <a:off x="7286644" y="3786190"/>
                          <a:ext cx="214314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2</a:t>
                            </a:r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19" name="Группа 118"/>
                      <a:cNvGrpSpPr/>
                    </a:nvGrpSpPr>
                    <a:grpSpPr>
                      <a:xfrm>
                        <a:off x="2357422" y="3500438"/>
                        <a:ext cx="357195" cy="486372"/>
                        <a:chOff x="7143763" y="3607595"/>
                        <a:chExt cx="357195" cy="486372"/>
                      </a:xfrm>
                    </a:grpSpPr>
                    <a:sp>
                      <a:nvSpPr>
                        <a:cNvPr id="120" name="TextBox 119"/>
                        <a:cNvSpPr txBox="1"/>
                      </a:nvSpPr>
                      <a:spPr>
                        <a:xfrm>
                          <a:off x="7143763" y="3607595"/>
                          <a:ext cx="272807" cy="35450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dirty="0" smtClean="0"/>
                              <a:t>B</a:t>
                            </a:r>
                            <a:endParaRPr lang="ru-RU" sz="2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21" name="Прямая со стрелкой 120"/>
                        <a:cNvCxnSpPr/>
                      </a:nvCxnSpPr>
                      <a:spPr>
                        <a:xfrm>
                          <a:off x="7186646" y="3607595"/>
                          <a:ext cx="214413" cy="99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22" name="TextBox 121"/>
                        <a:cNvSpPr txBox="1"/>
                      </a:nvSpPr>
                      <a:spPr>
                        <a:xfrm>
                          <a:off x="7286644" y="3786190"/>
                          <a:ext cx="214314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4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28" name="TextBox 127"/>
                      <a:cNvSpPr txBox="1"/>
                    </a:nvSpPr>
                    <a:spPr>
                      <a:xfrm flipV="1">
                        <a:off x="1071538" y="857232"/>
                        <a:ext cx="308098" cy="83099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4800" dirty="0" smtClean="0">
                              <a:latin typeface="Andalus" pitchFamily="18" charset="-78"/>
                              <a:cs typeface="Andalus" pitchFamily="18" charset="-78"/>
                            </a:rPr>
                            <a:t>I</a:t>
                          </a:r>
                          <a:endParaRPr lang="ru-RU" sz="4800" dirty="0">
                            <a:cs typeface="Andalus" pitchFamily="18" charset="-78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32" name="Прямая со стрелкой 131"/>
                      <a:cNvCxnSpPr/>
                    </a:nvCxnSpPr>
                    <a:spPr>
                      <a:xfrm>
                        <a:off x="2214546" y="3000372"/>
                        <a:ext cx="642942" cy="1588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33" name="Группа 132"/>
                      <a:cNvGrpSpPr/>
                    </a:nvGrpSpPr>
                    <a:grpSpPr>
                      <a:xfrm>
                        <a:off x="2285984" y="2643182"/>
                        <a:ext cx="511888" cy="1003521"/>
                        <a:chOff x="4286248" y="5643578"/>
                        <a:chExt cx="511888" cy="1003521"/>
                      </a:xfrm>
                    </a:grpSpPr>
                    <a:grpSp>
                      <a:nvGrpSpPr>
                        <a:cNvPr id="72" name="Группа 69"/>
                        <a:cNvGrpSpPr/>
                      </a:nvGrpSpPr>
                      <a:grpSpPr>
                        <a:xfrm>
                          <a:off x="4286248" y="5643578"/>
                          <a:ext cx="426720" cy="1003521"/>
                          <a:chOff x="7143763" y="1785926"/>
                          <a:chExt cx="551915" cy="788967"/>
                        </a:xfrm>
                      </a:grpSpPr>
                      <a:sp>
                        <a:nvSpPr>
                          <a:cNvPr id="136" name="TextBox 135"/>
                          <a:cNvSpPr txBox="1"/>
                        </a:nvSpPr>
                        <a:spPr>
                          <a:xfrm>
                            <a:off x="7143763" y="1785926"/>
                            <a:ext cx="551915" cy="78896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3600" dirty="0" smtClean="0"/>
                                <a:t>p</a:t>
                              </a:r>
                              <a:endParaRPr lang="ru-RU" sz="36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37" name="Прямая со стрелкой 136"/>
                          <a:cNvCxnSpPr/>
                        </a:nvCxnSpPr>
                        <a:spPr>
                          <a:xfrm>
                            <a:off x="7236160" y="1898255"/>
                            <a:ext cx="357190" cy="158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135" name="TextBox 134"/>
                        <a:cNvSpPr txBox="1"/>
                      </a:nvSpPr>
                      <a:spPr>
                        <a:xfrm>
                          <a:off x="4429124" y="6000768"/>
                          <a:ext cx="36901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m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138" name="TextBox 137"/>
                      <a:cNvSpPr txBox="1"/>
                    </a:nvSpPr>
                    <a:spPr>
                      <a:xfrm>
                        <a:off x="7715272" y="2786058"/>
                        <a:ext cx="36260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200" dirty="0" smtClean="0"/>
                            <a:t>x</a:t>
                          </a:r>
                          <a:endParaRPr lang="ru-RU" sz="3200" dirty="0"/>
                        </a:p>
                      </a:txBody>
                      <a:useSpRect/>
                    </a:txSp>
                  </a:sp>
                  <a:cxnSp>
                    <a:nvCxnSpPr>
                      <a:cNvPr id="144" name="Прямая со стрелкой 143"/>
                      <a:cNvCxnSpPr/>
                    </a:nvCxnSpPr>
                    <a:spPr>
                      <a:xfrm>
                        <a:off x="4824000" y="2952000"/>
                        <a:ext cx="928694" cy="1588"/>
                      </a:xfrm>
                      <a:prstGeom prst="straightConnector1">
                        <a:avLst/>
                      </a:prstGeom>
                      <a:ln w="15875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45" name="TextBox 144"/>
                      <a:cNvSpPr txBox="1"/>
                    </a:nvSpPr>
                    <a:spPr>
                      <a:xfrm>
                        <a:off x="5214942" y="2928934"/>
                        <a:ext cx="30970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/>
                            <a:t>B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 xml:space="preserve">Рис.16.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Из рис.16 видно, что горизонтальные составляющие </w:t>
      </w:r>
      <w:r w:rsidRPr="004C20EC">
        <w:rPr>
          <w:position w:val="-10"/>
          <w:szCs w:val="28"/>
        </w:rPr>
        <w:object w:dxaOrig="300" w:dyaOrig="380">
          <v:shape id="_x0000_i1155" type="#_x0000_t75" style="width:15pt;height:19.5pt" o:ole="">
            <v:imagedata r:id="rId290" o:title=""/>
          </v:shape>
          <o:OLEObject Type="Embed" ProgID="Equation.3" ShapeID="_x0000_i1155" DrawAspect="Content" ObjectID="_1444675365" r:id="rId291"/>
        </w:object>
      </w:r>
      <w:r w:rsidRPr="004C20EC">
        <w:rPr>
          <w:szCs w:val="28"/>
        </w:rPr>
        <w:t xml:space="preserve">векторов </w:t>
      </w:r>
      <w:r w:rsidRPr="004C20EC">
        <w:rPr>
          <w:position w:val="-4"/>
          <w:szCs w:val="28"/>
        </w:rPr>
        <w:object w:dxaOrig="240" w:dyaOrig="320">
          <v:shape id="_x0000_i1156" type="#_x0000_t75" style="width:12pt;height:15.75pt" o:ole="">
            <v:imagedata r:id="rId292" o:title=""/>
          </v:shape>
          <o:OLEObject Type="Embed" ProgID="Equation.3" ShapeID="_x0000_i1156" DrawAspect="Content" ObjectID="_1444675366" r:id="rId293"/>
        </w:object>
      </w:r>
      <w:r w:rsidRPr="004C20EC">
        <w:rPr>
          <w:szCs w:val="28"/>
        </w:rPr>
        <w:t xml:space="preserve">вызывают появление сил </w:t>
      </w:r>
      <w:r w:rsidRPr="004C20EC">
        <w:rPr>
          <w:position w:val="-10"/>
          <w:szCs w:val="28"/>
        </w:rPr>
        <w:object w:dxaOrig="260" w:dyaOrig="380">
          <v:shape id="_x0000_i1157" type="#_x0000_t75" style="width:14.25pt;height:19.5pt" o:ole="">
            <v:imagedata r:id="rId294" o:title=""/>
          </v:shape>
          <o:OLEObject Type="Embed" ProgID="Equation.3" ShapeID="_x0000_i1157" DrawAspect="Content" ObjectID="_1444675367" r:id="rId295"/>
        </w:object>
      </w:r>
      <w:r w:rsidRPr="004C20EC">
        <w:rPr>
          <w:szCs w:val="28"/>
        </w:rPr>
        <w:t xml:space="preserve"> растягивающих контур, и составляющие </w:t>
      </w:r>
      <w:r w:rsidRPr="004C20EC">
        <w:rPr>
          <w:position w:val="-10"/>
          <w:szCs w:val="28"/>
        </w:rPr>
        <w:object w:dxaOrig="300" w:dyaOrig="380">
          <v:shape id="_x0000_i1158" type="#_x0000_t75" style="width:15pt;height:19.5pt" o:ole="">
            <v:imagedata r:id="rId296" o:title=""/>
          </v:shape>
          <o:OLEObject Type="Embed" ProgID="Equation.3" ShapeID="_x0000_i1158" DrawAspect="Content" ObjectID="_1444675368" r:id="rId297"/>
        </w:object>
      </w:r>
      <w:r w:rsidRPr="004C20EC">
        <w:rPr>
          <w:szCs w:val="28"/>
        </w:rPr>
        <w:t xml:space="preserve"> - к появлению сил </w:t>
      </w:r>
      <w:r w:rsidRPr="004C20EC">
        <w:rPr>
          <w:position w:val="-10"/>
          <w:szCs w:val="28"/>
        </w:rPr>
        <w:object w:dxaOrig="279" w:dyaOrig="380">
          <v:shape id="_x0000_i1159" type="#_x0000_t75" style="width:14.25pt;height:19.5pt" o:ole="">
            <v:imagedata r:id="rId298" o:title=""/>
          </v:shape>
          <o:OLEObject Type="Embed" ProgID="Equation.3" ShapeID="_x0000_i1159" DrawAspect="Content" ObjectID="_1444675369" r:id="rId299"/>
        </w:object>
      </w:r>
      <w:r w:rsidRPr="004C20EC">
        <w:rPr>
          <w:szCs w:val="28"/>
        </w:rPr>
        <w:t>, стремящихся перемещать контур в область более сил</w:t>
      </w:r>
      <w:r w:rsidRPr="004C20EC">
        <w:rPr>
          <w:szCs w:val="28"/>
        </w:rPr>
        <w:t>ь</w:t>
      </w:r>
      <w:r w:rsidRPr="004C20EC">
        <w:rPr>
          <w:szCs w:val="28"/>
        </w:rPr>
        <w:t xml:space="preserve">ного поля. Если вектор </w:t>
      </w:r>
      <w:r w:rsidRPr="004C20EC">
        <w:rPr>
          <w:position w:val="-12"/>
          <w:szCs w:val="28"/>
        </w:rPr>
        <w:object w:dxaOrig="340" w:dyaOrig="360">
          <v:shape id="_x0000_i1160" type="#_x0000_t75" style="width:16.5pt;height:18.75pt" o:ole="">
            <v:imagedata r:id="rId300" o:title=""/>
          </v:shape>
          <o:OLEObject Type="Embed" ProgID="Equation.3" ShapeID="_x0000_i1160" DrawAspect="Content" ObjectID="_1444675370" r:id="rId301"/>
        </w:object>
      </w:r>
      <w:proofErr w:type="spellStart"/>
      <w:r w:rsidRPr="004C20EC">
        <w:rPr>
          <w:szCs w:val="28"/>
        </w:rPr>
        <w:t>антипараллелен</w:t>
      </w:r>
      <w:proofErr w:type="spellEnd"/>
      <w:r w:rsidRPr="004C20EC">
        <w:rPr>
          <w:szCs w:val="28"/>
        </w:rPr>
        <w:t xml:space="preserve"> вектору </w:t>
      </w:r>
      <w:r w:rsidRPr="004C20EC">
        <w:rPr>
          <w:position w:val="-4"/>
          <w:szCs w:val="28"/>
        </w:rPr>
        <w:object w:dxaOrig="240" w:dyaOrig="320">
          <v:shape id="_x0000_i1161" type="#_x0000_t75" style="width:12pt;height:15.75pt" o:ole="">
            <v:imagedata r:id="rId302" o:title=""/>
          </v:shape>
          <o:OLEObject Type="Embed" ProgID="Equation.3" ShapeID="_x0000_i1161" DrawAspect="Content" ObjectID="_1444675371" r:id="rId303"/>
        </w:object>
      </w:r>
      <w:r w:rsidRPr="004C20EC">
        <w:rPr>
          <w:szCs w:val="28"/>
        </w:rPr>
        <w:t>, то контур будет в</w:t>
      </w:r>
      <w:r w:rsidRPr="004C20EC">
        <w:rPr>
          <w:szCs w:val="28"/>
        </w:rPr>
        <w:t>ы</w:t>
      </w:r>
      <w:r w:rsidRPr="004C20EC">
        <w:rPr>
          <w:szCs w:val="28"/>
        </w:rPr>
        <w:t xml:space="preserve">талкиваться в область более слабого поля.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Силу, действующую в этом случае на контур, можно определить обычным приёмом. Предположим, что контур перемещается в направл</w:t>
      </w:r>
      <w:r w:rsidRPr="004C20EC">
        <w:rPr>
          <w:szCs w:val="28"/>
        </w:rPr>
        <w:t>е</w:t>
      </w:r>
      <w:r w:rsidRPr="004C20EC">
        <w:rPr>
          <w:szCs w:val="28"/>
        </w:rPr>
        <w:t xml:space="preserve">нии оси </w:t>
      </w:r>
      <w:proofErr w:type="spellStart"/>
      <w:r w:rsidRPr="004C20EC">
        <w:rPr>
          <w:szCs w:val="28"/>
        </w:rPr>
        <w:t>х</w:t>
      </w:r>
      <w:proofErr w:type="spellEnd"/>
      <w:r w:rsidRPr="004C20EC">
        <w:rPr>
          <w:szCs w:val="28"/>
        </w:rPr>
        <w:t xml:space="preserve"> на элементарный отрезок </w:t>
      </w:r>
      <w:proofErr w:type="spellStart"/>
      <w:r w:rsidRPr="00A4494A">
        <w:rPr>
          <w:i/>
          <w:szCs w:val="28"/>
          <w:lang w:val="en-US"/>
        </w:rPr>
        <w:t>dx</w:t>
      </w:r>
      <w:proofErr w:type="spellEnd"/>
      <w:r w:rsidRPr="004C20EC">
        <w:rPr>
          <w:szCs w:val="28"/>
        </w:rPr>
        <w:t xml:space="preserve">. При этом </w:t>
      </w:r>
      <w:proofErr w:type="spellStart"/>
      <w:r w:rsidRPr="004C20EC">
        <w:rPr>
          <w:szCs w:val="28"/>
        </w:rPr>
        <w:t>измениние</w:t>
      </w:r>
      <w:proofErr w:type="spellEnd"/>
      <w:r w:rsidRPr="004C20EC">
        <w:rPr>
          <w:szCs w:val="28"/>
        </w:rPr>
        <w:t xml:space="preserve"> магнитного потока через контур площадью </w:t>
      </w:r>
      <w:r w:rsidRPr="004C20EC">
        <w:rPr>
          <w:szCs w:val="28"/>
          <w:lang w:val="en-US"/>
        </w:rPr>
        <w:t>S</w:t>
      </w:r>
      <w:r w:rsidRPr="004C20EC">
        <w:rPr>
          <w:szCs w:val="28"/>
        </w:rPr>
        <w:t xml:space="preserve"> составит: </w:t>
      </w:r>
      <w:r w:rsidRPr="004C20EC">
        <w:rPr>
          <w:position w:val="-24"/>
          <w:szCs w:val="28"/>
        </w:rPr>
        <w:object w:dxaOrig="1460" w:dyaOrig="620">
          <v:shape id="_x0000_i1162" type="#_x0000_t75" style="width:72.75pt;height:31.5pt" o:ole="">
            <v:imagedata r:id="rId304" o:title=""/>
          </v:shape>
          <o:OLEObject Type="Embed" ProgID="Equation.3" ShapeID="_x0000_i1162" DrawAspect="Content" ObjectID="_1444675372" r:id="rId305"/>
        </w:object>
      </w:r>
      <w:r w:rsidRPr="004C20EC">
        <w:rPr>
          <w:szCs w:val="28"/>
        </w:rPr>
        <w:t xml:space="preserve">, а в то же время сила </w:t>
      </w:r>
      <w:r w:rsidRPr="004C20EC">
        <w:rPr>
          <w:szCs w:val="28"/>
          <w:lang w:val="en-US"/>
        </w:rPr>
        <w:t>F</w:t>
      </w:r>
      <w:r w:rsidRPr="004C20EC">
        <w:rPr>
          <w:szCs w:val="28"/>
        </w:rPr>
        <w:t xml:space="preserve"> совершит работу</w:t>
      </w:r>
    </w:p>
    <w:p w:rsidR="00206AAB" w:rsidRPr="004C20EC" w:rsidRDefault="00206AAB" w:rsidP="00A4494A">
      <w:pPr>
        <w:spacing w:line="276" w:lineRule="auto"/>
        <w:ind w:firstLine="709"/>
        <w:rPr>
          <w:szCs w:val="28"/>
        </w:rPr>
      </w:pPr>
      <w:r w:rsidRPr="004C20EC">
        <w:rPr>
          <w:position w:val="-24"/>
          <w:szCs w:val="28"/>
        </w:rPr>
        <w:object w:dxaOrig="3960" w:dyaOrig="620">
          <v:shape id="_x0000_i1163" type="#_x0000_t75" style="width:198.75pt;height:31.5pt" o:ole="">
            <v:imagedata r:id="rId306" o:title=""/>
          </v:shape>
          <o:OLEObject Type="Embed" ProgID="Equation.3" ShapeID="_x0000_i1163" DrawAspect="Content" ObjectID="_1444675373" r:id="rId307"/>
        </w:object>
      </w:r>
      <w:r w:rsidR="00A4494A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lastRenderedPageBreak/>
        <w:t xml:space="preserve">Следовательно, сила </w:t>
      </w:r>
      <w:r w:rsidRPr="004C20EC">
        <w:rPr>
          <w:szCs w:val="28"/>
          <w:lang w:val="en-US"/>
        </w:rPr>
        <w:t>F</w:t>
      </w:r>
      <w:r w:rsidRPr="004C20EC">
        <w:rPr>
          <w:szCs w:val="28"/>
        </w:rPr>
        <w:t xml:space="preserve">, действующая на контур равна </w:t>
      </w:r>
    </w:p>
    <w:p w:rsidR="00206AAB" w:rsidRPr="004C20EC" w:rsidRDefault="00206AAB" w:rsidP="00A4494A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4"/>
          <w:szCs w:val="28"/>
        </w:rPr>
        <w:object w:dxaOrig="1200" w:dyaOrig="620">
          <v:shape id="_x0000_i1164" type="#_x0000_t75" style="width:60pt;height:31.5pt" o:ole="">
            <v:imagedata r:id="rId308" o:title=""/>
          </v:shape>
          <o:OLEObject Type="Embed" ProgID="Equation.3" ShapeID="_x0000_i1164" DrawAspect="Content" ObjectID="_1444675374" r:id="rId309"/>
        </w:object>
      </w:r>
      <w:r w:rsidR="00A4494A">
        <w:rPr>
          <w:szCs w:val="28"/>
        </w:rPr>
        <w:t>,</w:t>
      </w:r>
      <w:r>
        <w:rPr>
          <w:szCs w:val="28"/>
        </w:rPr>
        <w:t xml:space="preserve">  </w:t>
      </w:r>
      <w:r w:rsidR="00A4494A">
        <w:rPr>
          <w:szCs w:val="28"/>
        </w:rPr>
        <w:tab/>
      </w:r>
      <w:r w:rsidR="00A4494A">
        <w:rPr>
          <w:szCs w:val="28"/>
        </w:rPr>
        <w:tab/>
      </w:r>
      <w:r w:rsidR="00A4494A">
        <w:rPr>
          <w:szCs w:val="28"/>
        </w:rPr>
        <w:tab/>
      </w:r>
      <w:r w:rsidR="00A4494A">
        <w:rPr>
          <w:szCs w:val="28"/>
        </w:rPr>
        <w:tab/>
      </w:r>
      <w:r w:rsidR="00A4494A">
        <w:rPr>
          <w:szCs w:val="28"/>
        </w:rPr>
        <w:tab/>
      </w:r>
      <w:r>
        <w:rPr>
          <w:szCs w:val="28"/>
        </w:rPr>
        <w:t xml:space="preserve"> (1</w:t>
      </w:r>
      <w:r w:rsidR="00A4494A">
        <w:rPr>
          <w:szCs w:val="28"/>
        </w:rPr>
        <w:t>.29)</w:t>
      </w:r>
      <w:r>
        <w:rPr>
          <w:szCs w:val="28"/>
        </w:rPr>
        <w:t xml:space="preserve"> </w:t>
      </w:r>
    </w:p>
    <w:p w:rsidR="00206AAB" w:rsidRDefault="00206AAB" w:rsidP="00A4494A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>т.е. сила пропорциональна быстроте изменения магнитной индукции в ра</w:t>
      </w:r>
      <w:r w:rsidRPr="004C20EC">
        <w:rPr>
          <w:szCs w:val="28"/>
        </w:rPr>
        <w:t>с</w:t>
      </w:r>
      <w:r w:rsidRPr="004C20EC">
        <w:rPr>
          <w:szCs w:val="28"/>
        </w:rPr>
        <w:t>сматриваемом направлении.</w:t>
      </w:r>
    </w:p>
    <w:p w:rsidR="00A4494A" w:rsidRPr="004C20EC" w:rsidRDefault="00A4494A" w:rsidP="00A4494A">
      <w:pPr>
        <w:spacing w:line="276" w:lineRule="auto"/>
        <w:jc w:val="both"/>
        <w:rPr>
          <w:szCs w:val="28"/>
        </w:rPr>
      </w:pPr>
    </w:p>
    <w:p w:rsidR="009009B2" w:rsidRPr="009009B2" w:rsidRDefault="00A4494A" w:rsidP="009009B2">
      <w:pPr>
        <w:pStyle w:val="aa"/>
      </w:pPr>
      <w:r w:rsidRPr="009009B2">
        <w:rPr>
          <w:szCs w:val="28"/>
        </w:rPr>
        <w:t xml:space="preserve"> </w:t>
      </w:r>
      <w:r w:rsidR="00206AAB" w:rsidRPr="009009B2">
        <w:rPr>
          <w:szCs w:val="28"/>
        </w:rPr>
        <w:t>§8 Сила Лоренца. Движение заряженных частиц в магнитном</w:t>
      </w:r>
    </w:p>
    <w:p w:rsidR="00206AAB" w:rsidRPr="009009B2" w:rsidRDefault="00206AAB" w:rsidP="009009B2">
      <w:pPr>
        <w:pStyle w:val="aa"/>
        <w:rPr>
          <w:szCs w:val="28"/>
        </w:rPr>
      </w:pPr>
      <w:r w:rsidRPr="009009B2">
        <w:rPr>
          <w:szCs w:val="28"/>
        </w:rPr>
        <w:t xml:space="preserve"> поле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C45154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На заряженную частицу, движущуюся с некоторой скоростью </w:t>
      </w:r>
      <w:r w:rsidRPr="004C20EC">
        <w:rPr>
          <w:position w:val="-6"/>
          <w:szCs w:val="28"/>
        </w:rPr>
        <w:object w:dxaOrig="220" w:dyaOrig="279">
          <v:shape id="_x0000_i1165" type="#_x0000_t75" style="width:11.25pt;height:14.25pt" o:ole="">
            <v:imagedata r:id="rId310" o:title=""/>
          </v:shape>
          <o:OLEObject Type="Embed" ProgID="Equation.3" ShapeID="_x0000_i1165" DrawAspect="Content" ObjectID="_1444675375" r:id="rId311"/>
        </w:object>
      </w:r>
      <w:r w:rsidRPr="004C20EC">
        <w:rPr>
          <w:szCs w:val="28"/>
        </w:rPr>
        <w:t xml:space="preserve"> в электрическом и магнитном поле, действует сила:</w:t>
      </w:r>
    </w:p>
    <w:p w:rsidR="00206AAB" w:rsidRPr="004C20EC" w:rsidRDefault="00206AAB" w:rsidP="00C45154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12"/>
          <w:szCs w:val="28"/>
        </w:rPr>
        <w:object w:dxaOrig="1240" w:dyaOrig="400">
          <v:shape id="_x0000_i1166" type="#_x0000_t75" style="width:62.25pt;height:20.25pt" o:ole="">
            <v:imagedata r:id="rId312" o:title=""/>
          </v:shape>
          <o:OLEObject Type="Embed" ProgID="Equation.3" ShapeID="_x0000_i1166" DrawAspect="Content" ObjectID="_1444675376" r:id="rId313"/>
        </w:object>
      </w:r>
      <w:r w:rsidR="00C45154">
        <w:rPr>
          <w:szCs w:val="28"/>
        </w:rPr>
        <w:t>.</w:t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>
        <w:rPr>
          <w:szCs w:val="28"/>
        </w:rPr>
        <w:t xml:space="preserve">  (1</w:t>
      </w:r>
      <w:r w:rsidRPr="004C20EC">
        <w:rPr>
          <w:szCs w:val="28"/>
        </w:rPr>
        <w:t>.30)</w:t>
      </w:r>
    </w:p>
    <w:p w:rsidR="00C45154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Эта сила </w:t>
      </w:r>
      <w:r w:rsidRPr="004C20EC">
        <w:rPr>
          <w:position w:val="-12"/>
          <w:szCs w:val="28"/>
        </w:rPr>
        <w:object w:dxaOrig="279" w:dyaOrig="400">
          <v:shape id="_x0000_i1167" type="#_x0000_t75" style="width:14.25pt;height:20.25pt" o:ole="">
            <v:imagedata r:id="rId314" o:title=""/>
          </v:shape>
          <o:OLEObject Type="Embed" ProgID="Equation.3" ShapeID="_x0000_i1167" DrawAspect="Content" ObjectID="_1444675377" r:id="rId315"/>
        </w:object>
      </w:r>
      <w:r w:rsidRPr="004C20EC">
        <w:rPr>
          <w:szCs w:val="28"/>
        </w:rPr>
        <w:t xml:space="preserve"> называется силой Лоренца. Она состоит из двух соста</w:t>
      </w:r>
      <w:r w:rsidRPr="004C20EC">
        <w:rPr>
          <w:szCs w:val="28"/>
        </w:rPr>
        <w:t>в</w:t>
      </w:r>
      <w:r w:rsidRPr="004C20EC">
        <w:rPr>
          <w:szCs w:val="28"/>
        </w:rPr>
        <w:t xml:space="preserve">ляющих электрической </w:t>
      </w:r>
      <w:r w:rsidRPr="004C20EC">
        <w:rPr>
          <w:position w:val="-12"/>
          <w:szCs w:val="28"/>
        </w:rPr>
        <w:object w:dxaOrig="320" w:dyaOrig="400">
          <v:shape id="_x0000_i1168" type="#_x0000_t75" style="width:15.75pt;height:20.25pt" o:ole="">
            <v:imagedata r:id="rId316" o:title=""/>
          </v:shape>
          <o:OLEObject Type="Embed" ProgID="Equation.3" ShapeID="_x0000_i1168" DrawAspect="Content" ObjectID="_1444675378" r:id="rId317"/>
        </w:object>
      </w:r>
      <w:r w:rsidRPr="004C20EC">
        <w:rPr>
          <w:szCs w:val="28"/>
        </w:rPr>
        <w:t xml:space="preserve">и магнитной </w:t>
      </w:r>
      <w:r w:rsidRPr="004C20EC">
        <w:rPr>
          <w:position w:val="-12"/>
          <w:szCs w:val="28"/>
        </w:rPr>
        <w:object w:dxaOrig="320" w:dyaOrig="400">
          <v:shape id="_x0000_i1169" type="#_x0000_t75" style="width:15.75pt;height:20.25pt" o:ole="">
            <v:imagedata r:id="rId318" o:title=""/>
          </v:shape>
          <o:OLEObject Type="Embed" ProgID="Equation.3" ShapeID="_x0000_i1169" DrawAspect="Content" ObjectID="_1444675379" r:id="rId319"/>
        </w:object>
      </w:r>
      <w:r w:rsidRPr="004C20EC">
        <w:rPr>
          <w:szCs w:val="28"/>
        </w:rPr>
        <w:t xml:space="preserve"> сил. Сила, действующая на з</w:t>
      </w:r>
      <w:r w:rsidRPr="004C20EC">
        <w:rPr>
          <w:szCs w:val="28"/>
        </w:rPr>
        <w:t>а</w:t>
      </w:r>
      <w:r w:rsidRPr="004C20EC">
        <w:rPr>
          <w:szCs w:val="28"/>
        </w:rPr>
        <w:t xml:space="preserve">ряд </w:t>
      </w:r>
      <w:r w:rsidRPr="00C45154">
        <w:rPr>
          <w:i/>
          <w:szCs w:val="28"/>
          <w:lang w:val="en-US"/>
        </w:rPr>
        <w:t>q</w:t>
      </w:r>
      <w:r w:rsidRPr="004C20EC">
        <w:rPr>
          <w:szCs w:val="28"/>
        </w:rPr>
        <w:t xml:space="preserve"> со стороны электрического поля </w:t>
      </w:r>
      <w:r w:rsidRPr="004C20EC">
        <w:rPr>
          <w:position w:val="-4"/>
          <w:szCs w:val="28"/>
        </w:rPr>
        <w:object w:dxaOrig="240" w:dyaOrig="320">
          <v:shape id="_x0000_i1170" type="#_x0000_t75" style="width:12pt;height:15.75pt" o:ole="">
            <v:imagedata r:id="rId320" o:title=""/>
          </v:shape>
          <o:OLEObject Type="Embed" ProgID="Equation.3" ShapeID="_x0000_i1170" DrawAspect="Content" ObjectID="_1444675380" r:id="rId321"/>
        </w:object>
      </w:r>
      <w:r w:rsidRPr="004C20EC">
        <w:rPr>
          <w:szCs w:val="28"/>
        </w:rPr>
        <w:t xml:space="preserve"> равна</w:t>
      </w:r>
    </w:p>
    <w:p w:rsidR="00206AAB" w:rsidRPr="004C20EC" w:rsidRDefault="00206AAB" w:rsidP="00C45154">
      <w:pPr>
        <w:spacing w:line="276" w:lineRule="auto"/>
        <w:ind w:firstLine="709"/>
        <w:jc w:val="right"/>
        <w:rPr>
          <w:szCs w:val="28"/>
        </w:rPr>
      </w:pPr>
      <w:r w:rsidRPr="004C20EC">
        <w:rPr>
          <w:szCs w:val="28"/>
        </w:rPr>
        <w:t xml:space="preserve"> </w:t>
      </w:r>
      <w:r w:rsidRPr="004C20EC">
        <w:rPr>
          <w:position w:val="-12"/>
          <w:szCs w:val="28"/>
        </w:rPr>
        <w:object w:dxaOrig="859" w:dyaOrig="400">
          <v:shape id="_x0000_i1171" type="#_x0000_t75" style="width:42.75pt;height:20.25pt" o:ole="">
            <v:imagedata r:id="rId322" o:title=""/>
          </v:shape>
          <o:OLEObject Type="Embed" ProgID="Equation.3" ShapeID="_x0000_i1171" DrawAspect="Content" ObjectID="_1444675381" r:id="rId323"/>
        </w:object>
      </w:r>
      <w:r>
        <w:rPr>
          <w:szCs w:val="28"/>
        </w:rPr>
        <w:t xml:space="preserve"> </w:t>
      </w:r>
      <w:r w:rsidR="00C45154">
        <w:rPr>
          <w:szCs w:val="28"/>
        </w:rPr>
        <w:t>.</w:t>
      </w:r>
      <w:r>
        <w:rPr>
          <w:szCs w:val="28"/>
        </w:rPr>
        <w:t xml:space="preserve"> </w:t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>
        <w:rPr>
          <w:szCs w:val="28"/>
        </w:rPr>
        <w:t>(1</w:t>
      </w:r>
      <w:r w:rsidRPr="004C20EC">
        <w:rPr>
          <w:szCs w:val="28"/>
        </w:rPr>
        <w:t>.31)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Магнитную составляющую </w:t>
      </w:r>
      <w:r w:rsidRPr="004C20EC">
        <w:rPr>
          <w:position w:val="-10"/>
          <w:szCs w:val="28"/>
        </w:rPr>
        <w:object w:dxaOrig="360" w:dyaOrig="380">
          <v:shape id="_x0000_i1172" type="#_x0000_t75" style="width:18.75pt;height:19.5pt" o:ole="">
            <v:imagedata r:id="rId324" o:title=""/>
          </v:shape>
          <o:OLEObject Type="Embed" ProgID="Equation.3" ShapeID="_x0000_i1172" DrawAspect="Content" ObjectID="_1444675382" r:id="rId325"/>
        </w:object>
      </w:r>
      <w:r>
        <w:rPr>
          <w:szCs w:val="28"/>
        </w:rPr>
        <w:t>определим из силы Ампера (1</w:t>
      </w:r>
      <w:r w:rsidRPr="004C20EC">
        <w:rPr>
          <w:szCs w:val="28"/>
        </w:rPr>
        <w:t>.22):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position w:val="-10"/>
          <w:szCs w:val="28"/>
        </w:rPr>
        <w:object w:dxaOrig="1200" w:dyaOrig="380">
          <v:shape id="_x0000_i1173" type="#_x0000_t75" style="width:60pt;height:19.5pt" o:ole="">
            <v:imagedata r:id="rId326" o:title=""/>
          </v:shape>
          <o:OLEObject Type="Embed" ProgID="Equation.3" ShapeID="_x0000_i1173" DrawAspect="Content" ObjectID="_1444675383" r:id="rId327"/>
        </w:object>
      </w:r>
      <w:r w:rsidRPr="004C20EC">
        <w:rPr>
          <w:szCs w:val="28"/>
        </w:rPr>
        <w:t xml:space="preserve">. Эту силу можно рассматривать как результирующую магнитных сил </w:t>
      </w:r>
      <w:r w:rsidRPr="004C20EC">
        <w:rPr>
          <w:position w:val="-12"/>
          <w:szCs w:val="28"/>
        </w:rPr>
        <w:object w:dxaOrig="320" w:dyaOrig="400">
          <v:shape id="_x0000_i1174" type="#_x0000_t75" style="width:15.75pt;height:20.25pt" o:ole="">
            <v:imagedata r:id="rId328" o:title=""/>
          </v:shape>
          <o:OLEObject Type="Embed" ProgID="Equation.3" ShapeID="_x0000_i1174" DrawAspect="Content" ObjectID="_1444675384" r:id="rId329"/>
        </w:object>
      </w:r>
      <w:r w:rsidRPr="004C20EC">
        <w:rPr>
          <w:szCs w:val="28"/>
        </w:rPr>
        <w:t>, действующих со стороны магнитного поля на движ</w:t>
      </w:r>
      <w:r w:rsidRPr="004C20EC">
        <w:rPr>
          <w:szCs w:val="28"/>
        </w:rPr>
        <w:t>у</w:t>
      </w:r>
      <w:r w:rsidRPr="004C20EC">
        <w:rPr>
          <w:szCs w:val="28"/>
        </w:rPr>
        <w:t xml:space="preserve">щиеся электрические заряды в элементарном объёме проводника </w:t>
      </w:r>
      <w:proofErr w:type="spellStart"/>
      <w:r w:rsidRPr="00C45154">
        <w:rPr>
          <w:i/>
          <w:szCs w:val="28"/>
          <w:lang w:val="en-US"/>
        </w:rPr>
        <w:t>dV</w:t>
      </w:r>
      <w:proofErr w:type="spellEnd"/>
      <w:r w:rsidRPr="004C20EC">
        <w:rPr>
          <w:szCs w:val="28"/>
        </w:rPr>
        <w:t xml:space="preserve">.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position w:val="-12"/>
          <w:szCs w:val="28"/>
        </w:rPr>
        <w:object w:dxaOrig="1280" w:dyaOrig="400">
          <v:shape id="_x0000_i1175" type="#_x0000_t75" style="width:63.75pt;height:20.25pt" o:ole="">
            <v:imagedata r:id="rId330" o:title=""/>
          </v:shape>
          <o:OLEObject Type="Embed" ProgID="Equation.3" ShapeID="_x0000_i1175" DrawAspect="Content" ObjectID="_1444675385" r:id="rId331"/>
        </w:object>
      </w:r>
      <w:r w:rsidRPr="004C20EC">
        <w:rPr>
          <w:szCs w:val="28"/>
        </w:rPr>
        <w:t xml:space="preserve">, где </w:t>
      </w:r>
      <w:r w:rsidRPr="004C20EC">
        <w:rPr>
          <w:szCs w:val="28"/>
          <w:lang w:val="en-US"/>
        </w:rPr>
        <w:t>n</w:t>
      </w:r>
      <w:r w:rsidRPr="004C20EC">
        <w:rPr>
          <w:szCs w:val="28"/>
        </w:rPr>
        <w:t xml:space="preserve">-концентрация свободных зарядов, </w:t>
      </w:r>
      <w:proofErr w:type="spellStart"/>
      <w:r w:rsidRPr="00C45154">
        <w:rPr>
          <w:i/>
          <w:szCs w:val="28"/>
          <w:lang w:val="en-US"/>
        </w:rPr>
        <w:t>dV</w:t>
      </w:r>
      <w:proofErr w:type="spellEnd"/>
      <w:r w:rsidRPr="00C45154">
        <w:rPr>
          <w:i/>
          <w:szCs w:val="28"/>
        </w:rPr>
        <w:t>=</w:t>
      </w:r>
      <w:proofErr w:type="spellStart"/>
      <w:r w:rsidRPr="00C45154">
        <w:rPr>
          <w:i/>
          <w:szCs w:val="28"/>
          <w:lang w:val="en-US"/>
        </w:rPr>
        <w:t>Sdl</w:t>
      </w:r>
      <w:proofErr w:type="spellEnd"/>
      <w:r w:rsidRPr="004C20EC">
        <w:rPr>
          <w:szCs w:val="28"/>
        </w:rPr>
        <w:t xml:space="preserve"> (</w:t>
      </w:r>
      <w:r w:rsidRPr="00C45154">
        <w:rPr>
          <w:i/>
          <w:szCs w:val="28"/>
          <w:lang w:val="en-US"/>
        </w:rPr>
        <w:t>S</w:t>
      </w:r>
      <w:r w:rsidRPr="004C20EC">
        <w:rPr>
          <w:szCs w:val="28"/>
        </w:rPr>
        <w:t>-площадь поперечного сечения проводника).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Сила тока при средней скорости упорядоченного движения зарядов </w:t>
      </w:r>
      <w:r w:rsidRPr="004C20EC">
        <w:rPr>
          <w:position w:val="-6"/>
          <w:szCs w:val="28"/>
        </w:rPr>
        <w:object w:dxaOrig="220" w:dyaOrig="279">
          <v:shape id="_x0000_i1176" type="#_x0000_t75" style="width:11.25pt;height:14.25pt" o:ole="">
            <v:imagedata r:id="rId332" o:title=""/>
          </v:shape>
          <o:OLEObject Type="Embed" ProgID="Equation.3" ShapeID="_x0000_i1176" DrawAspect="Content" ObjectID="_1444675386" r:id="rId333"/>
        </w:object>
      </w:r>
      <w:r w:rsidRPr="004C20EC">
        <w:rPr>
          <w:szCs w:val="28"/>
        </w:rPr>
        <w:t xml:space="preserve">, равна </w:t>
      </w:r>
      <w:r w:rsidRPr="004C20EC">
        <w:rPr>
          <w:position w:val="-10"/>
          <w:szCs w:val="28"/>
        </w:rPr>
        <w:object w:dxaOrig="1440" w:dyaOrig="320">
          <v:shape id="_x0000_i1177" type="#_x0000_t75" style="width:1in;height:15.75pt" o:ole="">
            <v:imagedata r:id="rId334" o:title=""/>
          </v:shape>
          <o:OLEObject Type="Embed" ProgID="Equation.3" ShapeID="_x0000_i1177" DrawAspect="Content" ObjectID="_1444675387" r:id="rId335"/>
        </w:object>
      </w:r>
      <w:r w:rsidRPr="004C20EC">
        <w:rPr>
          <w:szCs w:val="28"/>
        </w:rPr>
        <w:t>,</w:t>
      </w:r>
      <w:r w:rsidR="00C45154">
        <w:rPr>
          <w:szCs w:val="28"/>
        </w:rPr>
        <w:t xml:space="preserve"> где</w:t>
      </w:r>
      <w:r w:rsidRPr="004C20EC">
        <w:rPr>
          <w:szCs w:val="28"/>
        </w:rPr>
        <w:t xml:space="preserve"> </w:t>
      </w:r>
      <w:r w:rsidRPr="00C45154">
        <w:rPr>
          <w:i/>
          <w:szCs w:val="28"/>
          <w:lang w:val="en-US"/>
        </w:rPr>
        <w:t>S</w:t>
      </w:r>
      <w:r w:rsidRPr="004C20EC">
        <w:rPr>
          <w:szCs w:val="28"/>
        </w:rPr>
        <w:t>-поперечное сечение проводника.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Учитывая, что векторы </w:t>
      </w:r>
      <w:r w:rsidRPr="00C45154">
        <w:rPr>
          <w:i/>
          <w:szCs w:val="28"/>
          <w:lang w:val="en-US"/>
        </w:rPr>
        <w:t>q</w:t>
      </w:r>
      <w:r w:rsidRPr="00C45154">
        <w:rPr>
          <w:i/>
          <w:position w:val="-6"/>
          <w:szCs w:val="28"/>
          <w:lang w:val="en-US"/>
        </w:rPr>
        <w:object w:dxaOrig="220" w:dyaOrig="279">
          <v:shape id="_x0000_i1178" type="#_x0000_t75" style="width:11.25pt;height:14.25pt" o:ole="">
            <v:imagedata r:id="rId336" o:title=""/>
          </v:shape>
          <o:OLEObject Type="Embed" ProgID="Equation.3" ShapeID="_x0000_i1178" DrawAspect="Content" ObjectID="_1444675388" r:id="rId337"/>
        </w:object>
      </w:r>
      <w:r w:rsidRPr="004C20EC">
        <w:rPr>
          <w:szCs w:val="28"/>
        </w:rPr>
        <w:t xml:space="preserve">и </w:t>
      </w:r>
      <w:r w:rsidR="00C45154" w:rsidRPr="00C45154">
        <w:rPr>
          <w:i/>
          <w:szCs w:val="28"/>
          <w:lang w:val="en-US"/>
        </w:rPr>
        <w:t>I</w:t>
      </w:r>
      <w:r w:rsidRPr="00C45154">
        <w:rPr>
          <w:i/>
          <w:szCs w:val="28"/>
          <w:lang w:val="en-US"/>
        </w:rPr>
        <w:t>d</w:t>
      </w:r>
      <w:r w:rsidRPr="00C45154">
        <w:rPr>
          <w:i/>
          <w:position w:val="-6"/>
          <w:szCs w:val="28"/>
          <w:lang w:val="en-US"/>
        </w:rPr>
        <w:object w:dxaOrig="180" w:dyaOrig="340">
          <v:shape id="_x0000_i1179" type="#_x0000_t75" style="width:9pt;height:16.5pt" o:ole="">
            <v:imagedata r:id="rId338" o:title=""/>
          </v:shape>
          <o:OLEObject Type="Embed" ProgID="Equation.3" ShapeID="_x0000_i1179" DrawAspect="Content" ObjectID="_1444675389" r:id="rId339"/>
        </w:object>
      </w:r>
      <w:r w:rsidRPr="004C20EC">
        <w:rPr>
          <w:szCs w:val="28"/>
        </w:rPr>
        <w:t xml:space="preserve"> сонаправлены, сила Ампера прин</w:t>
      </w:r>
      <w:r w:rsidRPr="004C20EC">
        <w:rPr>
          <w:szCs w:val="28"/>
        </w:rPr>
        <w:t>и</w:t>
      </w:r>
      <w:r w:rsidRPr="004C20EC">
        <w:rPr>
          <w:szCs w:val="28"/>
        </w:rPr>
        <w:t>мает вид</w:t>
      </w:r>
    </w:p>
    <w:p w:rsidR="00C45154" w:rsidRPr="00E92F9C" w:rsidRDefault="00206AAB" w:rsidP="00C45154">
      <w:pPr>
        <w:spacing w:line="276" w:lineRule="auto"/>
        <w:ind w:firstLine="709"/>
        <w:rPr>
          <w:szCs w:val="28"/>
        </w:rPr>
      </w:pPr>
      <w:r w:rsidRPr="004C20EC">
        <w:rPr>
          <w:position w:val="-10"/>
          <w:szCs w:val="28"/>
        </w:rPr>
        <w:object w:dxaOrig="2580" w:dyaOrig="380">
          <v:shape id="_x0000_i1180" type="#_x0000_t75" style="width:129pt;height:19.5pt" o:ole="">
            <v:imagedata r:id="rId340" o:title=""/>
          </v:shape>
          <o:OLEObject Type="Embed" ProgID="Equation.3" ShapeID="_x0000_i1180" DrawAspect="Content" ObjectID="_1444675390" r:id="rId341"/>
        </w:object>
      </w:r>
      <w:r w:rsidRPr="004C20EC">
        <w:rPr>
          <w:szCs w:val="28"/>
        </w:rPr>
        <w:t>,</w:t>
      </w:r>
    </w:p>
    <w:p w:rsidR="00206AAB" w:rsidRPr="004C20EC" w:rsidRDefault="00206AAB" w:rsidP="00C45154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 где </w:t>
      </w:r>
      <w:proofErr w:type="spellStart"/>
      <w:r w:rsidRPr="00C45154">
        <w:rPr>
          <w:i/>
          <w:szCs w:val="28"/>
          <w:lang w:val="en-US"/>
        </w:rPr>
        <w:t>dN</w:t>
      </w:r>
      <w:proofErr w:type="spellEnd"/>
      <w:r w:rsidRPr="004C20EC">
        <w:rPr>
          <w:szCs w:val="28"/>
        </w:rPr>
        <w:t xml:space="preserve">-число зарядов в элементарном объёме проводника </w:t>
      </w:r>
      <w:proofErr w:type="spellStart"/>
      <w:r w:rsidRPr="00C45154">
        <w:rPr>
          <w:i/>
          <w:szCs w:val="28"/>
          <w:lang w:val="en-US"/>
        </w:rPr>
        <w:t>dV</w:t>
      </w:r>
      <w:proofErr w:type="spellEnd"/>
      <w:r w:rsidRPr="00C45154">
        <w:rPr>
          <w:i/>
          <w:szCs w:val="28"/>
        </w:rPr>
        <w:t>=</w:t>
      </w:r>
      <w:proofErr w:type="spellStart"/>
      <w:r w:rsidRPr="00C45154">
        <w:rPr>
          <w:i/>
          <w:szCs w:val="28"/>
          <w:lang w:val="en-US"/>
        </w:rPr>
        <w:t>Sdl</w:t>
      </w:r>
      <w:proofErr w:type="spellEnd"/>
      <w:r w:rsidRPr="004C20EC">
        <w:rPr>
          <w:szCs w:val="28"/>
        </w:rPr>
        <w:t xml:space="preserve">. Силу Ампера можно рассматривать как результирующую магнитных сил </w:t>
      </w:r>
      <w:r w:rsidRPr="004C20EC">
        <w:rPr>
          <w:position w:val="-12"/>
          <w:szCs w:val="28"/>
        </w:rPr>
        <w:object w:dxaOrig="320" w:dyaOrig="400">
          <v:shape id="_x0000_i1181" type="#_x0000_t75" style="width:15.75pt;height:20.25pt" o:ole="">
            <v:imagedata r:id="rId342" o:title=""/>
          </v:shape>
          <o:OLEObject Type="Embed" ProgID="Equation.3" ShapeID="_x0000_i1181" DrawAspect="Content" ObjectID="_1444675391" r:id="rId343"/>
        </w:object>
      </w:r>
      <w:r w:rsidRPr="004C20EC">
        <w:rPr>
          <w:szCs w:val="28"/>
        </w:rPr>
        <w:t>, действующих со стороны магнитного поля на движущиеся заряды в объ</w:t>
      </w:r>
      <w:r w:rsidRPr="004C20EC">
        <w:rPr>
          <w:szCs w:val="28"/>
        </w:rPr>
        <w:t>ё</w:t>
      </w:r>
      <w:r w:rsidRPr="004C20EC">
        <w:rPr>
          <w:szCs w:val="28"/>
        </w:rPr>
        <w:t xml:space="preserve">ме проводника </w:t>
      </w:r>
      <w:proofErr w:type="spellStart"/>
      <w:r w:rsidRPr="00C45154">
        <w:rPr>
          <w:i/>
          <w:szCs w:val="28"/>
          <w:lang w:val="en-US"/>
        </w:rPr>
        <w:t>dV</w:t>
      </w:r>
      <w:proofErr w:type="spellEnd"/>
      <w:r w:rsidRPr="004C20EC">
        <w:rPr>
          <w:szCs w:val="28"/>
        </w:rPr>
        <w:t xml:space="preserve">: </w:t>
      </w:r>
      <w:r w:rsidRPr="004C20EC">
        <w:rPr>
          <w:position w:val="-12"/>
          <w:szCs w:val="28"/>
        </w:rPr>
        <w:object w:dxaOrig="1160" w:dyaOrig="400">
          <v:shape id="_x0000_i1182" type="#_x0000_t75" style="width:57.75pt;height:20.25pt" o:ole="">
            <v:imagedata r:id="rId344" o:title=""/>
          </v:shape>
          <o:OLEObject Type="Embed" ProgID="Equation.3" ShapeID="_x0000_i1182" DrawAspect="Content" ObjectID="_1444675392" r:id="rId345"/>
        </w:object>
      </w:r>
      <w:r w:rsidRPr="004C20EC">
        <w:rPr>
          <w:szCs w:val="28"/>
        </w:rPr>
        <w:t>.</w:t>
      </w:r>
    </w:p>
    <w:p w:rsidR="00C45154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Поэтому, сила </w:t>
      </w:r>
      <w:r w:rsidRPr="004C20EC">
        <w:rPr>
          <w:position w:val="-10"/>
          <w:szCs w:val="28"/>
        </w:rPr>
        <w:object w:dxaOrig="360" w:dyaOrig="380">
          <v:shape id="_x0000_i1183" type="#_x0000_t75" style="width:18.75pt;height:19.5pt" o:ole="">
            <v:imagedata r:id="rId346" o:title=""/>
          </v:shape>
          <o:OLEObject Type="Embed" ProgID="Equation.3" ShapeID="_x0000_i1183" DrawAspect="Content" ObjectID="_1444675393" r:id="rId347"/>
        </w:object>
      </w:r>
      <w:r w:rsidRPr="004C20EC">
        <w:rPr>
          <w:szCs w:val="28"/>
        </w:rPr>
        <w:t xml:space="preserve">, </w:t>
      </w:r>
      <w:r w:rsidR="00C45154">
        <w:rPr>
          <w:szCs w:val="28"/>
        </w:rPr>
        <w:t xml:space="preserve">действующая на движущийся заряд </w:t>
      </w:r>
      <w:r w:rsidRPr="004C20EC">
        <w:rPr>
          <w:szCs w:val="28"/>
        </w:rPr>
        <w:t xml:space="preserve">в магнитном поле, равна </w:t>
      </w:r>
    </w:p>
    <w:p w:rsidR="00206AAB" w:rsidRPr="004C20EC" w:rsidRDefault="00206AAB" w:rsidP="00C45154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10"/>
          <w:szCs w:val="28"/>
        </w:rPr>
        <w:object w:dxaOrig="1100" w:dyaOrig="380">
          <v:shape id="_x0000_i1184" type="#_x0000_t75" style="width:55.5pt;height:19.5pt" o:ole="">
            <v:imagedata r:id="rId348" o:title=""/>
          </v:shape>
          <o:OLEObject Type="Embed" ProgID="Equation.3" ShapeID="_x0000_i1184" DrawAspect="Content" ObjectID="_1444675394" r:id="rId349"/>
        </w:object>
      </w:r>
      <w:r>
        <w:rPr>
          <w:szCs w:val="28"/>
        </w:rPr>
        <w:t xml:space="preserve"> </w:t>
      </w:r>
      <w:r w:rsidR="00C45154">
        <w:rPr>
          <w:szCs w:val="28"/>
        </w:rPr>
        <w:t>.</w:t>
      </w:r>
      <w:r>
        <w:rPr>
          <w:szCs w:val="28"/>
        </w:rPr>
        <w:t xml:space="preserve"> </w:t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>
        <w:rPr>
          <w:szCs w:val="28"/>
        </w:rPr>
        <w:t xml:space="preserve"> (1</w:t>
      </w:r>
      <w:r w:rsidRPr="004C20EC">
        <w:rPr>
          <w:szCs w:val="28"/>
        </w:rPr>
        <w:t>.32)</w:t>
      </w:r>
    </w:p>
    <w:p w:rsidR="00C45154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lastRenderedPageBreak/>
        <w:t xml:space="preserve">Таким образом, полная сила Лоренца равна   </w:t>
      </w:r>
    </w:p>
    <w:p w:rsidR="00206AAB" w:rsidRPr="004C20EC" w:rsidRDefault="00206AAB" w:rsidP="00C45154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12"/>
          <w:szCs w:val="28"/>
        </w:rPr>
        <w:object w:dxaOrig="1560" w:dyaOrig="400">
          <v:shape id="_x0000_i1185" type="#_x0000_t75" style="width:78pt;height:20.25pt" o:ole="">
            <v:imagedata r:id="rId350" o:title=""/>
          </v:shape>
          <o:OLEObject Type="Embed" ProgID="Equation.3" ShapeID="_x0000_i1185" DrawAspect="Content" ObjectID="_1444675395" r:id="rId351"/>
        </w:object>
      </w:r>
      <w:r w:rsidR="00C45154">
        <w:rPr>
          <w:szCs w:val="28"/>
        </w:rPr>
        <w:t>.</w:t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Pr="004C20EC">
        <w:rPr>
          <w:szCs w:val="28"/>
        </w:rPr>
        <w:t>(</w:t>
      </w:r>
      <w:r>
        <w:rPr>
          <w:szCs w:val="28"/>
        </w:rPr>
        <w:t>1</w:t>
      </w:r>
      <w:r w:rsidRPr="004C20EC">
        <w:rPr>
          <w:szCs w:val="28"/>
        </w:rPr>
        <w:t>.33)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Направление магнитной составляющей силы Лоренца определяют по правилу левой руки (рис.17).</w:t>
      </w:r>
    </w:p>
    <w:p w:rsidR="00206AAB" w:rsidRPr="004C20EC" w:rsidRDefault="002E2826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69815" cy="2073275"/>
            <wp:effectExtent l="19050" t="0" r="698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AAB" w:rsidRPr="004C20EC">
        <w:rPr>
          <w:szCs w:val="28"/>
        </w:rPr>
        <w:t xml:space="preserve">  </w:t>
      </w:r>
    </w:p>
    <w:p w:rsidR="00206AAB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Рис.17. Сила, действующая на движущийся</w:t>
      </w:r>
      <w:r w:rsidR="00C45154">
        <w:rPr>
          <w:szCs w:val="28"/>
        </w:rPr>
        <w:t xml:space="preserve"> положительный и отр</w:t>
      </w:r>
      <w:r w:rsidR="00C45154">
        <w:rPr>
          <w:szCs w:val="28"/>
        </w:rPr>
        <w:t>и</w:t>
      </w:r>
      <w:r w:rsidR="00C45154">
        <w:rPr>
          <w:szCs w:val="28"/>
        </w:rPr>
        <w:t xml:space="preserve">цательный </w:t>
      </w:r>
      <w:r w:rsidRPr="004C20EC">
        <w:rPr>
          <w:szCs w:val="28"/>
        </w:rPr>
        <w:t>электрически</w:t>
      </w:r>
      <w:r w:rsidR="00C45154">
        <w:rPr>
          <w:szCs w:val="28"/>
        </w:rPr>
        <w:t>е</w:t>
      </w:r>
      <w:r w:rsidRPr="004C20EC">
        <w:rPr>
          <w:szCs w:val="28"/>
        </w:rPr>
        <w:t xml:space="preserve"> заряд</w:t>
      </w:r>
      <w:r w:rsidR="00C45154">
        <w:rPr>
          <w:szCs w:val="28"/>
        </w:rPr>
        <w:t>ы.</w:t>
      </w:r>
      <w:r w:rsidRPr="004C20EC">
        <w:rPr>
          <w:szCs w:val="28"/>
        </w:rPr>
        <w:t xml:space="preserve">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Так как </w:t>
      </w:r>
      <w:r w:rsidRPr="004C20EC">
        <w:rPr>
          <w:position w:val="-10"/>
          <w:szCs w:val="28"/>
        </w:rPr>
        <w:object w:dxaOrig="360" w:dyaOrig="380">
          <v:shape id="_x0000_i1186" type="#_x0000_t75" style="width:18.75pt;height:19.5pt" o:ole="">
            <v:imagedata r:id="rId353" o:title=""/>
          </v:shape>
          <o:OLEObject Type="Embed" ProgID="Equation.3" ShapeID="_x0000_i1186" DrawAspect="Content" ObjectID="_1444675396" r:id="rId354"/>
        </w:object>
      </w:r>
      <w:r w:rsidRPr="004C20EC">
        <w:rPr>
          <w:szCs w:val="28"/>
        </w:rPr>
        <w:t>перпендикулярна к скорости частицы, то она работы не совершает и не изменяет кинетическую энергию частицы.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Предположим, что в однородное магнитное поле с индукцией </w:t>
      </w:r>
      <w:r w:rsidRPr="004C20EC">
        <w:rPr>
          <w:position w:val="-4"/>
          <w:szCs w:val="28"/>
        </w:rPr>
        <w:object w:dxaOrig="240" w:dyaOrig="320">
          <v:shape id="_x0000_i1187" type="#_x0000_t75" style="width:12pt;height:15.75pt" o:ole="">
            <v:imagedata r:id="rId355" o:title=""/>
          </v:shape>
          <o:OLEObject Type="Embed" ProgID="Equation.3" ShapeID="_x0000_i1187" DrawAspect="Content" ObjectID="_1444675397" r:id="rId356"/>
        </w:object>
      </w:r>
      <w:r w:rsidRPr="004C20EC">
        <w:rPr>
          <w:szCs w:val="28"/>
        </w:rPr>
        <w:t>вл</w:t>
      </w:r>
      <w:r w:rsidRPr="004C20EC">
        <w:rPr>
          <w:szCs w:val="28"/>
        </w:rPr>
        <w:t>е</w:t>
      </w:r>
      <w:r w:rsidRPr="004C20EC">
        <w:rPr>
          <w:szCs w:val="28"/>
        </w:rPr>
        <w:t xml:space="preserve">тает положительно заряженная частица с начальной скоростью </w:t>
      </w:r>
      <w:r w:rsidRPr="004C20EC">
        <w:rPr>
          <w:position w:val="-6"/>
          <w:szCs w:val="28"/>
        </w:rPr>
        <w:object w:dxaOrig="220" w:dyaOrig="279">
          <v:shape id="_x0000_i1188" type="#_x0000_t75" style="width:11.25pt;height:14.25pt" o:ole="">
            <v:imagedata r:id="rId357" o:title=""/>
          </v:shape>
          <o:OLEObject Type="Embed" ProgID="Equation.3" ShapeID="_x0000_i1188" DrawAspect="Content" ObjectID="_1444675398" r:id="rId358"/>
        </w:object>
      </w:r>
      <w:r w:rsidRPr="004C20EC">
        <w:rPr>
          <w:szCs w:val="28"/>
        </w:rPr>
        <w:t>, перпе</w:t>
      </w:r>
      <w:r w:rsidRPr="004C20EC">
        <w:rPr>
          <w:szCs w:val="28"/>
        </w:rPr>
        <w:t>н</w:t>
      </w:r>
      <w:r w:rsidRPr="004C20EC">
        <w:rPr>
          <w:szCs w:val="28"/>
        </w:rPr>
        <w:t xml:space="preserve">дикулярной линиям индукции (рис.18). На частицу будет действовать сила Лоренца, равная магнитной составляющей: </w:t>
      </w:r>
      <w:r w:rsidRPr="004C20EC">
        <w:rPr>
          <w:position w:val="-12"/>
          <w:szCs w:val="28"/>
        </w:rPr>
        <w:object w:dxaOrig="1060" w:dyaOrig="360">
          <v:shape id="_x0000_i1189" type="#_x0000_t75" style="width:52.5pt;height:18.75pt" o:ole="">
            <v:imagedata r:id="rId359" o:title=""/>
          </v:shape>
          <o:OLEObject Type="Embed" ProgID="Equation.3" ShapeID="_x0000_i1189" DrawAspect="Content" ObjectID="_1444675399" r:id="rId360"/>
        </w:object>
      </w:r>
      <w:r w:rsidRPr="004C20EC">
        <w:rPr>
          <w:szCs w:val="28"/>
        </w:rPr>
        <w:t>.</w:t>
      </w:r>
    </w:p>
    <w:p w:rsidR="00206AAB" w:rsidRPr="004C20EC" w:rsidRDefault="002E2826" w:rsidP="00C45154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689860" cy="2254250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 xml:space="preserve">Рис.18 </w:t>
      </w:r>
      <w:r w:rsidR="00C45154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</w:p>
    <w:p w:rsidR="00C45154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lastRenderedPageBreak/>
        <w:t xml:space="preserve">Под действием этой силы частица будет двигаться по окружности радиусом </w:t>
      </w:r>
      <w:r w:rsidRPr="00C45154">
        <w:rPr>
          <w:i/>
          <w:szCs w:val="28"/>
          <w:lang w:val="en-US"/>
        </w:rPr>
        <w:t>R</w:t>
      </w:r>
      <w:r w:rsidRPr="004C20EC">
        <w:rPr>
          <w:szCs w:val="28"/>
        </w:rPr>
        <w:t xml:space="preserve"> с постоянной по модулю скоростью </w:t>
      </w:r>
      <w:r w:rsidRPr="004C20EC">
        <w:rPr>
          <w:position w:val="-6"/>
          <w:szCs w:val="28"/>
        </w:rPr>
        <w:object w:dxaOrig="200" w:dyaOrig="220">
          <v:shape id="_x0000_i1190" type="#_x0000_t75" style="width:9.75pt;height:11.25pt" o:ole="">
            <v:imagedata r:id="rId362" o:title=""/>
          </v:shape>
          <o:OLEObject Type="Embed" ProgID="Equation.3" ShapeID="_x0000_i1190" DrawAspect="Content" ObjectID="_1444675400" r:id="rId363"/>
        </w:object>
      </w:r>
      <w:r w:rsidRPr="004C20EC">
        <w:rPr>
          <w:szCs w:val="28"/>
        </w:rPr>
        <w:t xml:space="preserve"> и центростремительным ускорением </w:t>
      </w:r>
      <w:r w:rsidRPr="004C20EC">
        <w:rPr>
          <w:position w:val="-24"/>
          <w:szCs w:val="28"/>
        </w:rPr>
        <w:object w:dxaOrig="380" w:dyaOrig="660">
          <v:shape id="_x0000_i1191" type="#_x0000_t75" style="width:19.5pt;height:33pt" o:ole="">
            <v:imagedata r:id="rId364" o:title=""/>
          </v:shape>
          <o:OLEObject Type="Embed" ProgID="Equation.3" ShapeID="_x0000_i1191" DrawAspect="Content" ObjectID="_1444675401" r:id="rId365"/>
        </w:object>
      </w:r>
      <w:r w:rsidRPr="004C20EC">
        <w:rPr>
          <w:szCs w:val="28"/>
        </w:rPr>
        <w:t>. По второму закону Ньютона</w:t>
      </w:r>
      <w:r w:rsidR="00E92F9C">
        <w:rPr>
          <w:szCs w:val="28"/>
        </w:rPr>
        <w:t xml:space="preserve"> </w:t>
      </w:r>
      <w:r w:rsidRPr="004C20EC">
        <w:rPr>
          <w:position w:val="-24"/>
          <w:szCs w:val="28"/>
        </w:rPr>
        <w:object w:dxaOrig="1280" w:dyaOrig="660">
          <v:shape id="_x0000_i1192" type="#_x0000_t75" style="width:63.75pt;height:33pt" o:ole="">
            <v:imagedata r:id="rId366" o:title=""/>
          </v:shape>
          <o:OLEObject Type="Embed" ProgID="Equation.3" ShapeID="_x0000_i1192" DrawAspect="Content" ObjectID="_1444675402" r:id="rId367"/>
        </w:object>
      </w:r>
      <w:r w:rsidRPr="004C20EC">
        <w:rPr>
          <w:szCs w:val="28"/>
        </w:rPr>
        <w:t xml:space="preserve">, отсюда </w:t>
      </w:r>
    </w:p>
    <w:p w:rsidR="00206AAB" w:rsidRPr="004C20EC" w:rsidRDefault="00206AAB" w:rsidP="00C45154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8"/>
          <w:szCs w:val="28"/>
        </w:rPr>
        <w:object w:dxaOrig="840" w:dyaOrig="660">
          <v:shape id="_x0000_i1193" type="#_x0000_t75" style="width:42pt;height:33pt" o:ole="">
            <v:imagedata r:id="rId368" o:title=""/>
          </v:shape>
          <o:OLEObject Type="Embed" ProgID="Equation.3" ShapeID="_x0000_i1193" DrawAspect="Content" ObjectID="_1444675403" r:id="rId369"/>
        </w:object>
      </w:r>
      <w:r w:rsidR="00C45154">
        <w:rPr>
          <w:szCs w:val="28"/>
        </w:rPr>
        <w:t>,</w:t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>
        <w:rPr>
          <w:szCs w:val="28"/>
        </w:rPr>
        <w:t>(1</w:t>
      </w:r>
      <w:r w:rsidRPr="004C20EC">
        <w:rPr>
          <w:szCs w:val="28"/>
        </w:rPr>
        <w:t>.34)</w:t>
      </w:r>
    </w:p>
    <w:p w:rsidR="00C45154" w:rsidRDefault="00206AAB" w:rsidP="00C45154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т.е. радиус окружности тем меньше, чем больше индукция. </w:t>
      </w:r>
    </w:p>
    <w:p w:rsidR="00206AAB" w:rsidRPr="004C20EC" w:rsidRDefault="00206AAB" w:rsidP="00C45154">
      <w:pPr>
        <w:spacing w:line="276" w:lineRule="auto"/>
        <w:ind w:firstLine="708"/>
        <w:jc w:val="both"/>
        <w:rPr>
          <w:szCs w:val="28"/>
        </w:rPr>
      </w:pPr>
      <w:r w:rsidRPr="004C20EC">
        <w:rPr>
          <w:szCs w:val="28"/>
        </w:rPr>
        <w:t>Данное движение обладает важной особенностью: циклическая ча</w:t>
      </w:r>
      <w:r w:rsidRPr="004C20EC">
        <w:rPr>
          <w:szCs w:val="28"/>
        </w:rPr>
        <w:t>с</w:t>
      </w:r>
      <w:r w:rsidRPr="004C20EC">
        <w:rPr>
          <w:szCs w:val="28"/>
        </w:rPr>
        <w:t>тота обращения не зависит от энергии частицы. Действительно, частота обращения равна</w:t>
      </w:r>
    </w:p>
    <w:p w:rsidR="00206AAB" w:rsidRPr="004C20EC" w:rsidRDefault="00206AAB" w:rsidP="00C45154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4"/>
          <w:szCs w:val="28"/>
        </w:rPr>
        <w:object w:dxaOrig="800" w:dyaOrig="620">
          <v:shape id="_x0000_i1194" type="#_x0000_t75" style="width:40.5pt;height:31.5pt" o:ole="">
            <v:imagedata r:id="rId370" o:title=""/>
          </v:shape>
          <o:OLEObject Type="Embed" ProgID="Equation.3" ShapeID="_x0000_i1194" DrawAspect="Content" ObjectID="_1444675404" r:id="rId371"/>
        </w:object>
      </w:r>
      <w:r w:rsidR="00C45154">
        <w:rPr>
          <w:szCs w:val="28"/>
        </w:rPr>
        <w:t>,</w:t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>
        <w:rPr>
          <w:szCs w:val="28"/>
        </w:rPr>
        <w:t>(1</w:t>
      </w:r>
      <w:r w:rsidRPr="004C20EC">
        <w:rPr>
          <w:szCs w:val="28"/>
        </w:rPr>
        <w:t>.35)</w:t>
      </w:r>
    </w:p>
    <w:p w:rsidR="00206AAB" w:rsidRPr="004C20EC" w:rsidRDefault="00206AAB" w:rsidP="00C45154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где </w:t>
      </w:r>
      <w:r w:rsidRPr="004C20EC">
        <w:rPr>
          <w:position w:val="-24"/>
          <w:szCs w:val="28"/>
        </w:rPr>
        <w:object w:dxaOrig="900" w:dyaOrig="620">
          <v:shape id="_x0000_i1195" type="#_x0000_t75" style="width:45pt;height:31.5pt" o:ole="">
            <v:imagedata r:id="rId372" o:title=""/>
          </v:shape>
          <o:OLEObject Type="Embed" ProgID="Equation.3" ShapeID="_x0000_i1195" DrawAspect="Content" ObjectID="_1444675405" r:id="rId373"/>
        </w:object>
      </w:r>
      <w:r w:rsidRPr="004C20EC">
        <w:rPr>
          <w:szCs w:val="28"/>
        </w:rPr>
        <w:t xml:space="preserve">  -</w:t>
      </w:r>
      <w:r>
        <w:rPr>
          <w:szCs w:val="28"/>
        </w:rPr>
        <w:t xml:space="preserve"> период обращения, учитывая (1</w:t>
      </w:r>
      <w:r w:rsidRPr="004C20EC">
        <w:rPr>
          <w:szCs w:val="28"/>
        </w:rPr>
        <w:t>.34), можно записать</w:t>
      </w:r>
    </w:p>
    <w:p w:rsidR="00206AAB" w:rsidRPr="004C20EC" w:rsidRDefault="00206AAB" w:rsidP="00C45154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8"/>
          <w:szCs w:val="28"/>
        </w:rPr>
        <w:object w:dxaOrig="1760" w:dyaOrig="660">
          <v:shape id="_x0000_i1196" type="#_x0000_t75" style="width:87.75pt;height:33pt" o:ole="">
            <v:imagedata r:id="rId374" o:title=""/>
          </v:shape>
          <o:OLEObject Type="Embed" ProgID="Equation.3" ShapeID="_x0000_i1196" DrawAspect="Content" ObjectID="_1444675406" r:id="rId375"/>
        </w:object>
      </w:r>
      <w:r>
        <w:rPr>
          <w:szCs w:val="28"/>
        </w:rPr>
        <w:t xml:space="preserve"> . </w:t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>
        <w:rPr>
          <w:szCs w:val="28"/>
        </w:rPr>
        <w:t>(1</w:t>
      </w:r>
      <w:r w:rsidRPr="004C20EC">
        <w:rPr>
          <w:szCs w:val="28"/>
        </w:rPr>
        <w:t>.36)</w:t>
      </w:r>
    </w:p>
    <w:p w:rsidR="00206AAB" w:rsidRDefault="00206AAB" w:rsidP="00C45154">
      <w:pPr>
        <w:spacing w:line="276" w:lineRule="auto"/>
        <w:jc w:val="both"/>
        <w:rPr>
          <w:szCs w:val="28"/>
        </w:rPr>
      </w:pPr>
      <w:r>
        <w:rPr>
          <w:szCs w:val="28"/>
        </w:rPr>
        <w:t>Подставляя в (1</w:t>
      </w:r>
      <w:r w:rsidRPr="004C20EC">
        <w:rPr>
          <w:szCs w:val="28"/>
        </w:rPr>
        <w:t xml:space="preserve">.35) вместо </w:t>
      </w:r>
      <w:r>
        <w:rPr>
          <w:szCs w:val="28"/>
        </w:rPr>
        <w:t>Т его выражение (1</w:t>
      </w:r>
      <w:r w:rsidRPr="004C20EC">
        <w:rPr>
          <w:szCs w:val="28"/>
        </w:rPr>
        <w:t xml:space="preserve">.36), получим </w:t>
      </w:r>
    </w:p>
    <w:p w:rsidR="00206AAB" w:rsidRPr="004C20EC" w:rsidRDefault="00206AAB" w:rsidP="00C45154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4"/>
          <w:szCs w:val="28"/>
        </w:rPr>
        <w:object w:dxaOrig="800" w:dyaOrig="620">
          <v:shape id="_x0000_i1197" type="#_x0000_t75" style="width:40.5pt;height:31.5pt" o:ole="">
            <v:imagedata r:id="rId376" o:title=""/>
          </v:shape>
          <o:OLEObject Type="Embed" ProgID="Equation.3" ShapeID="_x0000_i1197" DrawAspect="Content" ObjectID="_1444675407" r:id="rId377"/>
        </w:object>
      </w:r>
      <w:r>
        <w:rPr>
          <w:szCs w:val="28"/>
        </w:rPr>
        <w:t xml:space="preserve">. </w:t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>
        <w:rPr>
          <w:szCs w:val="28"/>
        </w:rPr>
        <w:t xml:space="preserve"> (1</w:t>
      </w:r>
      <w:r w:rsidRPr="004C20EC">
        <w:rPr>
          <w:szCs w:val="28"/>
        </w:rPr>
        <w:t>.37)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Эта частота называется циклотронной и для данного рода частиц з</w:t>
      </w:r>
      <w:r w:rsidRPr="004C20EC">
        <w:rPr>
          <w:szCs w:val="28"/>
        </w:rPr>
        <w:t>а</w:t>
      </w:r>
      <w:r w:rsidRPr="004C20EC">
        <w:rPr>
          <w:szCs w:val="28"/>
        </w:rPr>
        <w:t>висит только от магнитной индукции.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Предположим, что положительно заряженная частица влетает со скоростью </w:t>
      </w:r>
      <w:r w:rsidRPr="004C20EC">
        <w:rPr>
          <w:position w:val="-12"/>
          <w:szCs w:val="28"/>
        </w:rPr>
        <w:object w:dxaOrig="300" w:dyaOrig="360">
          <v:shape id="_x0000_i1198" type="#_x0000_t75" style="width:15pt;height:18.75pt" o:ole="">
            <v:imagedata r:id="rId378" o:title=""/>
          </v:shape>
          <o:OLEObject Type="Embed" ProgID="Equation.3" ShapeID="_x0000_i1198" DrawAspect="Content" ObjectID="_1444675408" r:id="rId379"/>
        </w:object>
      </w:r>
      <w:r w:rsidRPr="004C20EC">
        <w:rPr>
          <w:szCs w:val="28"/>
        </w:rPr>
        <w:t xml:space="preserve"> в однородное магнитное поле под углом </w:t>
      </w:r>
      <w:r w:rsidRPr="00C45154">
        <w:rPr>
          <w:i/>
          <w:szCs w:val="28"/>
        </w:rPr>
        <w:t>α</w:t>
      </w:r>
      <w:r w:rsidRPr="004C20EC">
        <w:rPr>
          <w:szCs w:val="28"/>
        </w:rPr>
        <w:t xml:space="preserve"> к линиям инду</w:t>
      </w:r>
      <w:r w:rsidRPr="004C20EC">
        <w:rPr>
          <w:szCs w:val="28"/>
        </w:rPr>
        <w:t>к</w:t>
      </w:r>
      <w:r w:rsidRPr="004C20EC">
        <w:rPr>
          <w:szCs w:val="28"/>
        </w:rPr>
        <w:t>ции (рис.19).</w:t>
      </w:r>
    </w:p>
    <w:p w:rsidR="00206AAB" w:rsidRPr="004C20EC" w:rsidRDefault="002E2826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77790" cy="2392045"/>
            <wp:effectExtent l="0" t="0" r="0" b="0"/>
            <wp:docPr id="205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94386" cy="4138040"/>
                      <a:chOff x="500034" y="1500174"/>
                      <a:chExt cx="7294386" cy="4138040"/>
                    </a:xfrm>
                  </a:grpSpPr>
                  <a:pic>
                    <a:nvPicPr>
                      <a:cNvPr id="48131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38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8663" y="1500174"/>
                        <a:ext cx="6215106" cy="31337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4" name="Цилиндр 3"/>
                      <a:cNvSpPr/>
                    </a:nvSpPr>
                    <a:spPr>
                      <a:xfrm rot="5400000">
                        <a:off x="3004364" y="-210338"/>
                        <a:ext cx="2135140" cy="7143800"/>
                      </a:xfrm>
                      <a:prstGeom prst="can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Цилиндр 4"/>
                      <a:cNvSpPr/>
                    </a:nvSpPr>
                    <a:spPr>
                      <a:xfrm rot="16200000">
                        <a:off x="3004364" y="-218338"/>
                        <a:ext cx="2135140" cy="7143800"/>
                      </a:xfrm>
                      <a:prstGeom prst="can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9" name="Прямая соединительная линия 8"/>
                      <a:cNvCxnSpPr>
                        <a:stCxn id="5" idx="0"/>
                        <a:endCxn id="4" idx="0"/>
                      </a:cNvCxnSpPr>
                    </a:nvCxnSpPr>
                    <a:spPr>
                      <a:xfrm rot="10800000" flipH="1" flipV="1">
                        <a:off x="1033819" y="3353562"/>
                        <a:ext cx="6076230" cy="80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  <a:prstDash val="lg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" name="Прямая со стрелкой 12"/>
                      <a:cNvCxnSpPr/>
                    </a:nvCxnSpPr>
                    <a:spPr>
                      <a:xfrm>
                        <a:off x="714348" y="1857364"/>
                        <a:ext cx="6643734" cy="71438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grpSp>
                    <a:nvGrpSpPr>
                      <a:cNvPr id="15" name="Группа 14"/>
                      <a:cNvGrpSpPr/>
                    </a:nvGrpSpPr>
                    <a:grpSpPr>
                      <a:xfrm>
                        <a:off x="7358082" y="1500174"/>
                        <a:ext cx="436338" cy="824926"/>
                        <a:chOff x="7143763" y="3607595"/>
                        <a:chExt cx="436338" cy="824926"/>
                      </a:xfrm>
                    </a:grpSpPr>
                    <a:sp>
                      <a:nvSpPr>
                        <a:cNvPr id="16" name="TextBox 15"/>
                        <a:cNvSpPr txBox="1"/>
                      </a:nvSpPr>
                      <a:spPr>
                        <a:xfrm>
                          <a:off x="7143763" y="3607595"/>
                          <a:ext cx="436338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600" dirty="0" smtClean="0"/>
                              <a:t>B</a:t>
                            </a:r>
                            <a:endParaRPr lang="ru-RU" sz="36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7" name="Прямая со стрелкой 16"/>
                        <a:cNvCxnSpPr/>
                      </a:nvCxnSpPr>
                      <a:spPr>
                        <a:xfrm>
                          <a:off x="7186646" y="3607595"/>
                          <a:ext cx="385745" cy="158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7286644" y="3786190"/>
                          <a:ext cx="214314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3600" dirty="0"/>
                          </a:p>
                        </a:txBody>
                        <a:useSpRect/>
                      </a:txSp>
                    </a:sp>
                  </a:grpSp>
                  <a:cxnSp>
                    <a:nvCxnSpPr>
                      <a:cNvPr id="22" name="Прямая соединительная линия 21"/>
                      <a:cNvCxnSpPr/>
                    </a:nvCxnSpPr>
                    <a:spPr>
                      <a:xfrm rot="5400000">
                        <a:off x="1393803" y="4249743"/>
                        <a:ext cx="1928826" cy="1588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3" name="Прямая соединительная линия 22"/>
                      <a:cNvCxnSpPr/>
                    </a:nvCxnSpPr>
                    <a:spPr>
                      <a:xfrm rot="5400000">
                        <a:off x="3858414" y="4214024"/>
                        <a:ext cx="1857388" cy="1588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5" name="Прямая со стрелкой 24"/>
                      <a:cNvCxnSpPr/>
                    </a:nvCxnSpPr>
                    <a:spPr>
                      <a:xfrm>
                        <a:off x="2357422" y="4929198"/>
                        <a:ext cx="2428892" cy="1588"/>
                      </a:xfrm>
                      <a:prstGeom prst="straightConnector1">
                        <a:avLst/>
                      </a:prstGeom>
                      <a:ln w="22225">
                        <a:solidFill>
                          <a:schemeClr val="tx1"/>
                        </a:solidFill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9" name="Прямая со стрелкой 28"/>
                      <a:cNvCxnSpPr>
                        <a:stCxn id="5" idx="0"/>
                      </a:cNvCxnSpPr>
                    </a:nvCxnSpPr>
                    <a:spPr>
                      <a:xfrm rot="10800000" flipH="1" flipV="1">
                        <a:off x="1033818" y="3353562"/>
                        <a:ext cx="1895107" cy="4000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0" name="Прямоугольник 29"/>
                      <a:cNvSpPr/>
                    </a:nvSpPr>
                    <a:spPr>
                      <a:xfrm>
                        <a:off x="1000100" y="2571744"/>
                        <a:ext cx="1071570" cy="78581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prstDash val="lgDash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4" name="Прямая со стрелкой 33"/>
                      <a:cNvCxnSpPr/>
                    </a:nvCxnSpPr>
                    <a:spPr>
                      <a:xfrm>
                        <a:off x="1000100" y="3357562"/>
                        <a:ext cx="1071570" cy="1588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6" name="Прямая со стрелкой 35"/>
                      <a:cNvCxnSpPr/>
                    </a:nvCxnSpPr>
                    <a:spPr>
                      <a:xfrm flipV="1">
                        <a:off x="1000100" y="2571744"/>
                        <a:ext cx="1071570" cy="785818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Прямая со стрелкой 37"/>
                      <a:cNvCxnSpPr/>
                    </a:nvCxnSpPr>
                    <a:spPr>
                      <a:xfrm rot="5400000" flipH="1" flipV="1">
                        <a:off x="607191" y="2964653"/>
                        <a:ext cx="785818" cy="1588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Прямая со стрелкой 39"/>
                      <a:cNvCxnSpPr/>
                    </a:nvCxnSpPr>
                    <a:spPr>
                      <a:xfrm rot="5400000">
                        <a:off x="393274" y="3321446"/>
                        <a:ext cx="215108" cy="1588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6" name="Прямая со стрелкой 45"/>
                      <a:cNvCxnSpPr/>
                    </a:nvCxnSpPr>
                    <a:spPr>
                      <a:xfrm rot="5400000" flipH="1" flipV="1">
                        <a:off x="928662" y="3786190"/>
                        <a:ext cx="142876" cy="1588"/>
                      </a:xfrm>
                      <a:prstGeom prst="straightConnector1">
                        <a:avLst/>
                      </a:prstGeom>
                      <a:ln w="254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6" name="Прямая со стрелкой 55"/>
                      <a:cNvCxnSpPr/>
                    </a:nvCxnSpPr>
                    <a:spPr>
                      <a:xfrm rot="5400000" flipH="1" flipV="1">
                        <a:off x="3321835" y="2678901"/>
                        <a:ext cx="571504" cy="214314"/>
                      </a:xfrm>
                      <a:prstGeom prst="straightConnector1">
                        <a:avLst/>
                      </a:prstGeom>
                      <a:ln w="508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9" name="Прямая со стрелкой 58"/>
                      <a:cNvCxnSpPr/>
                    </a:nvCxnSpPr>
                    <a:spPr>
                      <a:xfrm rot="16200000" flipH="1">
                        <a:off x="4393405" y="2607463"/>
                        <a:ext cx="500066" cy="142876"/>
                      </a:xfrm>
                      <a:prstGeom prst="straightConnector1">
                        <a:avLst/>
                      </a:prstGeom>
                      <a:ln w="50800">
                        <a:solidFill>
                          <a:schemeClr val="tx1"/>
                        </a:solidFill>
                        <a:tailEnd type="stealth" w="lg" len="lg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0" name="TextBox 59"/>
                      <a:cNvSpPr txBox="1"/>
                    </a:nvSpPr>
                    <a:spPr>
                      <a:xfrm>
                        <a:off x="3428992" y="4714884"/>
                        <a:ext cx="34336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5400" dirty="0" smtClean="0">
                              <a:latin typeface="Brush Script MT" pitchFamily="66" charset="0"/>
                            </a:rPr>
                            <a:t>l</a:t>
                          </a:r>
                          <a:endParaRPr lang="ru-RU" sz="5400" dirty="0"/>
                        </a:p>
                      </a:txBody>
                      <a:useSpRect/>
                    </a:txSp>
                  </a:sp>
                  <a:grpSp>
                    <a:nvGrpSpPr>
                      <a:cNvPr id="65" name="Группа 64"/>
                      <a:cNvGrpSpPr/>
                    </a:nvGrpSpPr>
                    <a:grpSpPr>
                      <a:xfrm>
                        <a:off x="571471" y="2500305"/>
                        <a:ext cx="520809" cy="726523"/>
                        <a:chOff x="5929321" y="4786321"/>
                        <a:chExt cx="520809" cy="726523"/>
                      </a:xfrm>
                    </a:grpSpPr>
                    <a:grpSp>
                      <a:nvGrpSpPr>
                        <a:cNvPr id="26" name="Группа 60"/>
                        <a:cNvGrpSpPr/>
                      </a:nvGrpSpPr>
                      <a:grpSpPr>
                        <a:xfrm>
                          <a:off x="5929321" y="4786321"/>
                          <a:ext cx="442750" cy="646331"/>
                          <a:chOff x="7143760" y="1785927"/>
                          <a:chExt cx="572648" cy="788968"/>
                        </a:xfrm>
                      </a:grpSpPr>
                      <a:sp>
                        <a:nvSpPr>
                          <a:cNvPr id="62" name="TextBox 61"/>
                          <a:cNvSpPr txBox="1"/>
                        </a:nvSpPr>
                        <a:spPr>
                          <a:xfrm>
                            <a:off x="7143760" y="1785927"/>
                            <a:ext cx="572648" cy="788968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3600" dirty="0" smtClean="0"/>
                                <a:t>ϑ</a:t>
                              </a:r>
                              <a:endParaRPr lang="ru-RU" sz="36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63" name="Прямая со стрелкой 62"/>
                          <a:cNvCxnSpPr/>
                        </a:nvCxnSpPr>
                        <a:spPr>
                          <a:xfrm>
                            <a:off x="7236162" y="1873129"/>
                            <a:ext cx="357190" cy="158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64" name="TextBox 63"/>
                        <a:cNvSpPr txBox="1"/>
                      </a:nvSpPr>
                      <a:spPr>
                        <a:xfrm>
                          <a:off x="6143636" y="5143512"/>
                          <a:ext cx="30649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n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66" name="Группа 65"/>
                      <a:cNvGrpSpPr/>
                    </a:nvGrpSpPr>
                    <a:grpSpPr>
                      <a:xfrm>
                        <a:off x="1357290" y="2643182"/>
                        <a:ext cx="479130" cy="726522"/>
                        <a:chOff x="5929322" y="4786322"/>
                        <a:chExt cx="479130" cy="726522"/>
                      </a:xfrm>
                    </a:grpSpPr>
                    <a:grpSp>
                      <a:nvGrpSpPr>
                        <a:cNvPr id="31" name="Группа 60"/>
                        <a:cNvGrpSpPr/>
                      </a:nvGrpSpPr>
                      <a:grpSpPr>
                        <a:xfrm>
                          <a:off x="5929322" y="4786322"/>
                          <a:ext cx="442750" cy="646331"/>
                          <a:chOff x="7143761" y="1785926"/>
                          <a:chExt cx="572648" cy="788967"/>
                        </a:xfrm>
                      </a:grpSpPr>
                      <a:sp>
                        <a:nvSpPr>
                          <a:cNvPr id="69" name="TextBox 68"/>
                          <a:cNvSpPr txBox="1"/>
                        </a:nvSpPr>
                        <a:spPr>
                          <a:xfrm>
                            <a:off x="7143761" y="1785926"/>
                            <a:ext cx="572648" cy="78896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3600" dirty="0" smtClean="0"/>
                                <a:t>ϑ</a:t>
                              </a:r>
                              <a:endParaRPr lang="ru-RU" sz="36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70" name="Прямая со стрелкой 69"/>
                          <a:cNvCxnSpPr/>
                        </a:nvCxnSpPr>
                        <a:spPr>
                          <a:xfrm>
                            <a:off x="7236162" y="1873129"/>
                            <a:ext cx="357190" cy="158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68" name="TextBox 67"/>
                        <a:cNvSpPr txBox="1"/>
                      </a:nvSpPr>
                      <a:spPr>
                        <a:xfrm>
                          <a:off x="6143636" y="5143512"/>
                          <a:ext cx="26481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r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71" name="Группа 70"/>
                      <a:cNvGrpSpPr/>
                    </a:nvGrpSpPr>
                    <a:grpSpPr>
                      <a:xfrm>
                        <a:off x="1285852" y="3214686"/>
                        <a:ext cx="488748" cy="726522"/>
                        <a:chOff x="5929322" y="4786322"/>
                        <a:chExt cx="488748" cy="726522"/>
                      </a:xfrm>
                    </a:grpSpPr>
                    <a:grpSp>
                      <a:nvGrpSpPr>
                        <a:cNvPr id="35" name="Группа 60"/>
                        <a:cNvGrpSpPr/>
                      </a:nvGrpSpPr>
                      <a:grpSpPr>
                        <a:xfrm>
                          <a:off x="5929322" y="4786322"/>
                          <a:ext cx="442750" cy="646331"/>
                          <a:chOff x="7143761" y="1785926"/>
                          <a:chExt cx="572648" cy="788967"/>
                        </a:xfrm>
                      </a:grpSpPr>
                      <a:sp>
                        <a:nvSpPr>
                          <a:cNvPr id="74" name="TextBox 73"/>
                          <a:cNvSpPr txBox="1"/>
                        </a:nvSpPr>
                        <a:spPr>
                          <a:xfrm>
                            <a:off x="7143761" y="1785926"/>
                            <a:ext cx="572648" cy="788967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3600" dirty="0" smtClean="0"/>
                                <a:t>ϑ</a:t>
                              </a:r>
                              <a:endParaRPr lang="ru-RU" sz="36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75" name="Прямая со стрелкой 74"/>
                          <a:cNvCxnSpPr/>
                        </a:nvCxnSpPr>
                        <a:spPr>
                          <a:xfrm>
                            <a:off x="7236162" y="1873129"/>
                            <a:ext cx="357190" cy="1588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73" name="TextBox 72"/>
                        <a:cNvSpPr txBox="1"/>
                      </a:nvSpPr>
                      <a:spPr>
                        <a:xfrm>
                          <a:off x="6143636" y="5143512"/>
                          <a:ext cx="27443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τ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76" name="Группа 75"/>
                      <a:cNvGrpSpPr/>
                    </a:nvGrpSpPr>
                    <a:grpSpPr>
                      <a:xfrm>
                        <a:off x="2500298" y="2928934"/>
                        <a:ext cx="428628" cy="701815"/>
                        <a:chOff x="7143763" y="3607595"/>
                        <a:chExt cx="428628" cy="701815"/>
                      </a:xfrm>
                    </a:grpSpPr>
                    <a:sp>
                      <a:nvSpPr>
                        <a:cNvPr id="77" name="TextBox 76"/>
                        <a:cNvSpPr txBox="1"/>
                      </a:nvSpPr>
                      <a:spPr>
                        <a:xfrm>
                          <a:off x="7143763" y="3607595"/>
                          <a:ext cx="380232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800" dirty="0" smtClean="0"/>
                              <a:t>B</a:t>
                            </a:r>
                            <a:endParaRPr lang="ru-RU" sz="28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78" name="Прямая со стрелкой 77"/>
                        <a:cNvCxnSpPr/>
                      </a:nvCxnSpPr>
                      <a:spPr>
                        <a:xfrm>
                          <a:off x="7186646" y="3607595"/>
                          <a:ext cx="385745" cy="1588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9" name="TextBox 78"/>
                        <a:cNvSpPr txBox="1"/>
                      </a:nvSpPr>
                      <a:spPr>
                        <a:xfrm>
                          <a:off x="7286644" y="3786190"/>
                          <a:ext cx="214314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28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Рис.19.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 этом случае скорость </w:t>
      </w:r>
      <w:r w:rsidRPr="004C20EC">
        <w:rPr>
          <w:position w:val="-12"/>
          <w:szCs w:val="28"/>
        </w:rPr>
        <w:object w:dxaOrig="300" w:dyaOrig="360">
          <v:shape id="_x0000_i1199" type="#_x0000_t75" style="width:15pt;height:18.75pt" o:ole="">
            <v:imagedata r:id="rId381" o:title=""/>
          </v:shape>
          <o:OLEObject Type="Embed" ProgID="Equation.3" ShapeID="_x0000_i1199" DrawAspect="Content" ObjectID="_1444675409" r:id="rId382"/>
        </w:object>
      </w:r>
      <w:r w:rsidRPr="004C20EC">
        <w:rPr>
          <w:szCs w:val="28"/>
        </w:rPr>
        <w:t xml:space="preserve">  можно разложить на нормальную соста</w:t>
      </w:r>
      <w:r w:rsidRPr="004C20EC">
        <w:rPr>
          <w:szCs w:val="28"/>
        </w:rPr>
        <w:t>в</w:t>
      </w:r>
      <w:r w:rsidRPr="004C20EC">
        <w:rPr>
          <w:szCs w:val="28"/>
        </w:rPr>
        <w:t xml:space="preserve">ляющую </w:t>
      </w:r>
      <w:r w:rsidRPr="004C20EC">
        <w:rPr>
          <w:position w:val="-12"/>
          <w:szCs w:val="28"/>
        </w:rPr>
        <w:object w:dxaOrig="1300" w:dyaOrig="360">
          <v:shape id="_x0000_i1200" type="#_x0000_t75" style="width:65.25pt;height:18.75pt" o:ole="">
            <v:imagedata r:id="rId383" o:title=""/>
          </v:shape>
          <o:OLEObject Type="Embed" ProgID="Equation.3" ShapeID="_x0000_i1200" DrawAspect="Content" ObjectID="_1444675410" r:id="rId384"/>
        </w:object>
      </w:r>
      <w:r w:rsidRPr="004C20EC">
        <w:rPr>
          <w:szCs w:val="28"/>
        </w:rPr>
        <w:t xml:space="preserve"> и составляющую вдоль линий индукции </w:t>
      </w:r>
      <w:r w:rsidRPr="004C20EC">
        <w:rPr>
          <w:position w:val="-12"/>
          <w:szCs w:val="28"/>
        </w:rPr>
        <w:object w:dxaOrig="1300" w:dyaOrig="360">
          <v:shape id="_x0000_i1201" type="#_x0000_t75" style="width:65.25pt;height:18.75pt" o:ole="">
            <v:imagedata r:id="rId385" o:title=""/>
          </v:shape>
          <o:OLEObject Type="Embed" ProgID="Equation.3" ShapeID="_x0000_i1201" DrawAspect="Content" ObjectID="_1444675411" r:id="rId386"/>
        </w:object>
      </w:r>
      <w:r w:rsidRPr="004C20EC">
        <w:rPr>
          <w:szCs w:val="28"/>
        </w:rPr>
        <w:t xml:space="preserve">. </w:t>
      </w:r>
      <w:r w:rsidRPr="004C20EC">
        <w:rPr>
          <w:szCs w:val="28"/>
        </w:rPr>
        <w:lastRenderedPageBreak/>
        <w:t>На частицу будет действовать</w:t>
      </w:r>
      <w:r w:rsidR="00C45154">
        <w:rPr>
          <w:szCs w:val="28"/>
        </w:rPr>
        <w:t xml:space="preserve"> магнитная составляющая </w:t>
      </w:r>
      <w:r w:rsidRPr="004C20EC">
        <w:rPr>
          <w:szCs w:val="28"/>
        </w:rPr>
        <w:t>сил</w:t>
      </w:r>
      <w:r w:rsidR="00C45154">
        <w:rPr>
          <w:szCs w:val="28"/>
        </w:rPr>
        <w:t>ы</w:t>
      </w:r>
      <w:r w:rsidRPr="004C20EC">
        <w:rPr>
          <w:szCs w:val="28"/>
        </w:rPr>
        <w:t xml:space="preserve"> Лоренца, обусловленная составляющей </w:t>
      </w:r>
      <w:r w:rsidRPr="004C20EC">
        <w:rPr>
          <w:position w:val="-12"/>
          <w:szCs w:val="28"/>
        </w:rPr>
        <w:object w:dxaOrig="300" w:dyaOrig="360">
          <v:shape id="_x0000_i1202" type="#_x0000_t75" style="width:15pt;height:18.75pt" o:ole="">
            <v:imagedata r:id="rId387" o:title=""/>
          </v:shape>
          <o:OLEObject Type="Embed" ProgID="Equation.3" ShapeID="_x0000_i1202" DrawAspect="Content" ObjectID="_1444675412" r:id="rId388"/>
        </w:object>
      </w:r>
      <w:r w:rsidRPr="004C20EC">
        <w:rPr>
          <w:szCs w:val="28"/>
        </w:rPr>
        <w:t xml:space="preserve">. Эта сила заставляет частицу двигаться по окружности. С другой стороны, составляющая </w:t>
      </w:r>
      <w:r w:rsidRPr="004C20EC">
        <w:rPr>
          <w:position w:val="-12"/>
          <w:szCs w:val="28"/>
        </w:rPr>
        <w:object w:dxaOrig="279" w:dyaOrig="360">
          <v:shape id="_x0000_i1203" type="#_x0000_t75" style="width:14.25pt;height:18.75pt" o:ole="">
            <v:imagedata r:id="rId389" o:title=""/>
          </v:shape>
          <o:OLEObject Type="Embed" ProgID="Equation.3" ShapeID="_x0000_i1203" DrawAspect="Content" ObjectID="_1444675413" r:id="rId390"/>
        </w:object>
      </w:r>
      <w:r w:rsidRPr="004C20EC">
        <w:rPr>
          <w:szCs w:val="28"/>
        </w:rPr>
        <w:t xml:space="preserve"> не вызывает появл</w:t>
      </w:r>
      <w:r w:rsidRPr="004C20EC">
        <w:rPr>
          <w:szCs w:val="28"/>
        </w:rPr>
        <w:t>е</w:t>
      </w:r>
      <w:r w:rsidRPr="004C20EC">
        <w:rPr>
          <w:szCs w:val="28"/>
        </w:rPr>
        <w:t>ние дополнительной силы. Поэтому частица в направлении индукции дв</w:t>
      </w:r>
      <w:r w:rsidRPr="004C20EC">
        <w:rPr>
          <w:szCs w:val="28"/>
        </w:rPr>
        <w:t>и</w:t>
      </w:r>
      <w:r w:rsidRPr="004C20EC">
        <w:rPr>
          <w:szCs w:val="28"/>
        </w:rPr>
        <w:t xml:space="preserve">жется равномерно. Благодаря сложению обоих движений частица будет двигаться по цилиндрической спирали (винтовой линии)  (рис.19). Шаг винта данной спирали </w:t>
      </w:r>
      <w:r w:rsidRPr="004C20EC">
        <w:rPr>
          <w:position w:val="-12"/>
          <w:szCs w:val="28"/>
        </w:rPr>
        <w:object w:dxaOrig="1900" w:dyaOrig="360">
          <v:shape id="_x0000_i1204" type="#_x0000_t75" style="width:95.25pt;height:18.75pt" o:ole="">
            <v:imagedata r:id="rId391" o:title=""/>
          </v:shape>
          <o:OLEObject Type="Embed" ProgID="Equation.3" ShapeID="_x0000_i1204" DrawAspect="Content" ObjectID="_1444675414" r:id="rId392"/>
        </w:object>
      </w:r>
      <w:r w:rsidRPr="004C20EC">
        <w:rPr>
          <w:szCs w:val="28"/>
        </w:rPr>
        <w:t>, подставляя вместо Т его выраж</w:t>
      </w:r>
      <w:r w:rsidRPr="004C20EC">
        <w:rPr>
          <w:szCs w:val="28"/>
        </w:rPr>
        <w:t>е</w:t>
      </w:r>
      <w:r w:rsidRPr="004C20EC">
        <w:rPr>
          <w:szCs w:val="28"/>
        </w:rPr>
        <w:t xml:space="preserve">ние ( </w:t>
      </w:r>
      <w:r w:rsidR="00E92F9C">
        <w:rPr>
          <w:szCs w:val="28"/>
        </w:rPr>
        <w:t>1.</w:t>
      </w:r>
      <w:r w:rsidRPr="004C20EC">
        <w:rPr>
          <w:szCs w:val="28"/>
        </w:rPr>
        <w:t>36), получим</w:t>
      </w:r>
    </w:p>
    <w:p w:rsidR="00206AAB" w:rsidRPr="004C20EC" w:rsidRDefault="00206AAB" w:rsidP="00C45154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8"/>
          <w:szCs w:val="28"/>
        </w:rPr>
        <w:object w:dxaOrig="1620" w:dyaOrig="660">
          <v:shape id="_x0000_i1205" type="#_x0000_t75" style="width:81pt;height:33pt" o:ole="">
            <v:imagedata r:id="rId393" o:title=""/>
          </v:shape>
          <o:OLEObject Type="Embed" ProgID="Equation.3" ShapeID="_x0000_i1205" DrawAspect="Content" ObjectID="_1444675415" r:id="rId394"/>
        </w:object>
      </w:r>
      <w:r>
        <w:rPr>
          <w:szCs w:val="28"/>
        </w:rPr>
        <w:t xml:space="preserve"> </w:t>
      </w:r>
      <w:r w:rsidR="00C45154">
        <w:rPr>
          <w:szCs w:val="28"/>
        </w:rPr>
        <w:t>.</w:t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C45154">
        <w:rPr>
          <w:szCs w:val="28"/>
        </w:rPr>
        <w:tab/>
      </w:r>
      <w:r w:rsidR="007770C7">
        <w:rPr>
          <w:szCs w:val="28"/>
        </w:rPr>
        <w:t xml:space="preserve"> </w:t>
      </w:r>
      <w:r w:rsidR="00C45154">
        <w:rPr>
          <w:szCs w:val="28"/>
        </w:rPr>
        <w:t>(</w:t>
      </w:r>
      <w:r>
        <w:rPr>
          <w:szCs w:val="28"/>
        </w:rPr>
        <w:t>1</w:t>
      </w:r>
      <w:r w:rsidRPr="004C20EC">
        <w:rPr>
          <w:szCs w:val="28"/>
        </w:rPr>
        <w:t>.38)</w:t>
      </w:r>
    </w:p>
    <w:p w:rsidR="00206AAB" w:rsidRDefault="00206AAB" w:rsidP="00A22041">
      <w:pPr>
        <w:pStyle w:val="20"/>
      </w:pPr>
      <w:bookmarkStart w:id="41" w:name="_Toc368388404"/>
      <w:bookmarkStart w:id="42" w:name="_Toc368396440"/>
      <w:r w:rsidRPr="004C20EC">
        <w:t>§</w:t>
      </w:r>
      <w:r w:rsidR="00062E4B">
        <w:t>1.</w:t>
      </w:r>
      <w:r w:rsidRPr="004C20EC">
        <w:t>9. Циклотрон</w:t>
      </w:r>
      <w:bookmarkEnd w:id="41"/>
      <w:bookmarkEnd w:id="42"/>
    </w:p>
    <w:p w:rsidR="00EB7761" w:rsidRPr="004C20EC" w:rsidRDefault="00EB7761" w:rsidP="00206AAB">
      <w:pPr>
        <w:spacing w:line="276" w:lineRule="auto"/>
        <w:ind w:firstLine="709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Для изучения строения атомного ядра , искусственного превращения элементов и открытия новых элементарных частиц необходимо создание мощных ускорителей заряженных частиц. Первые ускорители состояли из двух основных частей – устройства для получения высокого напряжения и высоковольтной вакуумной трубки, внутри которой частицы движутся приблизительно по прямолинейным траекториям и ускоряются за счёт электрического поля. Такие ускорители назвали линейными.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Американский физик Лоуренс в тридцатых годах предложил идею: заставить ускоряемые частицы двигаться не по прямолинейным траект</w:t>
      </w:r>
      <w:r w:rsidRPr="004C20EC">
        <w:rPr>
          <w:szCs w:val="28"/>
        </w:rPr>
        <w:t>о</w:t>
      </w:r>
      <w:r w:rsidRPr="004C20EC">
        <w:rPr>
          <w:szCs w:val="28"/>
        </w:rPr>
        <w:t>риям, а по круговым. Преимущество такого способа ускорения заключае</w:t>
      </w:r>
      <w:r w:rsidRPr="004C20EC">
        <w:rPr>
          <w:szCs w:val="28"/>
        </w:rPr>
        <w:t>т</w:t>
      </w:r>
      <w:r w:rsidRPr="004C20EC">
        <w:rPr>
          <w:szCs w:val="28"/>
        </w:rPr>
        <w:t>ся в том, что отпадает необходимость в длинных ускорительных трубках и в больших напряжениях.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Как мы видели в §</w:t>
      </w:r>
      <w:r w:rsidR="00A604BD">
        <w:rPr>
          <w:szCs w:val="28"/>
        </w:rPr>
        <w:t>1.</w:t>
      </w:r>
      <w:r w:rsidRPr="004C20EC">
        <w:rPr>
          <w:szCs w:val="28"/>
        </w:rPr>
        <w:t xml:space="preserve"> 8, заряженные частицы в однородном магни</w:t>
      </w:r>
      <w:r w:rsidRPr="004C20EC">
        <w:rPr>
          <w:szCs w:val="28"/>
        </w:rPr>
        <w:t>т</w:t>
      </w:r>
      <w:r w:rsidRPr="004C20EC">
        <w:rPr>
          <w:szCs w:val="28"/>
        </w:rPr>
        <w:t>ном поле под действием силы Лоренца могут двигат</w:t>
      </w:r>
      <w:r>
        <w:rPr>
          <w:szCs w:val="28"/>
        </w:rPr>
        <w:t>ься по окружности с частотой (1</w:t>
      </w:r>
      <w:r w:rsidRPr="004C20EC">
        <w:rPr>
          <w:szCs w:val="28"/>
        </w:rPr>
        <w:t>.37), не зависящей от радиуса траектории. Именно это обсто</w:t>
      </w:r>
      <w:r w:rsidRPr="004C20EC">
        <w:rPr>
          <w:szCs w:val="28"/>
        </w:rPr>
        <w:t>я</w:t>
      </w:r>
      <w:r w:rsidRPr="004C20EC">
        <w:rPr>
          <w:szCs w:val="28"/>
        </w:rPr>
        <w:t>тельство позволило создать циклический ускоритель – циклотрон, в кот</w:t>
      </w:r>
      <w:r w:rsidRPr="004C20EC">
        <w:rPr>
          <w:szCs w:val="28"/>
        </w:rPr>
        <w:t>о</w:t>
      </w:r>
      <w:r w:rsidRPr="004C20EC">
        <w:rPr>
          <w:szCs w:val="28"/>
        </w:rPr>
        <w:t>ром для ускорения частиц используется высокочастотное электрическое поле.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Устройство ци</w:t>
      </w:r>
      <w:r w:rsidR="00D60B80">
        <w:rPr>
          <w:szCs w:val="28"/>
        </w:rPr>
        <w:t>клотрона представлено на рис.20: А – вакуумная к</w:t>
      </w:r>
      <w:r w:rsidR="00D60B80">
        <w:rPr>
          <w:szCs w:val="28"/>
        </w:rPr>
        <w:t>а</w:t>
      </w:r>
      <w:r w:rsidR="00D60B80">
        <w:rPr>
          <w:szCs w:val="28"/>
        </w:rPr>
        <w:t xml:space="preserve">мера,  которая помещена между полюсами электромагнита; </w:t>
      </w:r>
      <w:r w:rsidR="00D60B80">
        <w:rPr>
          <w:szCs w:val="28"/>
          <w:lang w:val="en-US"/>
        </w:rPr>
        <w:t>M</w:t>
      </w:r>
      <w:r w:rsidR="00D60B80">
        <w:rPr>
          <w:szCs w:val="28"/>
        </w:rPr>
        <w:t xml:space="preserve"> и </w:t>
      </w:r>
      <w:r w:rsidR="00D60B80">
        <w:rPr>
          <w:szCs w:val="28"/>
          <w:lang w:val="en-US"/>
        </w:rPr>
        <w:t>N</w:t>
      </w:r>
      <w:r w:rsidR="00D60B80" w:rsidRPr="00D60B80">
        <w:rPr>
          <w:szCs w:val="28"/>
        </w:rPr>
        <w:t xml:space="preserve"> </w:t>
      </w:r>
      <w:r w:rsidR="00D60B80">
        <w:rPr>
          <w:szCs w:val="28"/>
        </w:rPr>
        <w:t xml:space="preserve">-  </w:t>
      </w:r>
    </w:p>
    <w:p w:rsidR="00206AAB" w:rsidRPr="004C20EC" w:rsidRDefault="002E2826" w:rsidP="002E78E9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719283" cy="2911823"/>
            <wp:effectExtent l="19050" t="0" r="0" b="0"/>
            <wp:docPr id="2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73" cy="291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Рис.20.</w:t>
      </w:r>
    </w:p>
    <w:p w:rsidR="00D60B80" w:rsidRDefault="00D60B80" w:rsidP="00D60B80">
      <w:pPr>
        <w:spacing w:line="276" w:lineRule="auto"/>
        <w:jc w:val="both"/>
        <w:rPr>
          <w:szCs w:val="28"/>
        </w:rPr>
      </w:pPr>
    </w:p>
    <w:p w:rsidR="00206AAB" w:rsidRPr="004C20EC" w:rsidRDefault="00D60B80" w:rsidP="00D60B80">
      <w:pPr>
        <w:spacing w:line="276" w:lineRule="auto"/>
        <w:jc w:val="both"/>
        <w:rPr>
          <w:szCs w:val="28"/>
        </w:rPr>
      </w:pPr>
      <w:r>
        <w:rPr>
          <w:szCs w:val="28"/>
        </w:rPr>
        <w:t>м</w:t>
      </w:r>
      <w:r w:rsidR="00206AAB" w:rsidRPr="004C20EC">
        <w:rPr>
          <w:szCs w:val="28"/>
        </w:rPr>
        <w:t>еталлически</w:t>
      </w:r>
      <w:r>
        <w:rPr>
          <w:szCs w:val="28"/>
        </w:rPr>
        <w:t xml:space="preserve">е </w:t>
      </w:r>
      <w:r w:rsidR="00206AAB" w:rsidRPr="004C20EC">
        <w:rPr>
          <w:szCs w:val="28"/>
        </w:rPr>
        <w:t xml:space="preserve"> </w:t>
      </w:r>
      <w:r>
        <w:rPr>
          <w:szCs w:val="28"/>
        </w:rPr>
        <w:t>дуанты</w:t>
      </w:r>
      <w:r w:rsidR="00206AAB" w:rsidRPr="004C20EC">
        <w:rPr>
          <w:szCs w:val="28"/>
        </w:rPr>
        <w:t xml:space="preserve">. </w:t>
      </w:r>
      <w:r w:rsidR="00C24422">
        <w:rPr>
          <w:szCs w:val="28"/>
        </w:rPr>
        <w:t xml:space="preserve">К ним  с помощью электродов </w:t>
      </w:r>
      <w:r w:rsidR="00C24422">
        <w:rPr>
          <w:szCs w:val="28"/>
          <w:lang w:val="en-US"/>
        </w:rPr>
        <w:t>m</w:t>
      </w:r>
      <w:r w:rsidR="00C24422" w:rsidRPr="00C24422">
        <w:rPr>
          <w:szCs w:val="28"/>
        </w:rPr>
        <w:t xml:space="preserve"> </w:t>
      </w:r>
      <w:r w:rsidR="00C24422">
        <w:rPr>
          <w:szCs w:val="28"/>
        </w:rPr>
        <w:t xml:space="preserve">и </w:t>
      </w:r>
      <w:r w:rsidR="00C24422">
        <w:rPr>
          <w:szCs w:val="28"/>
          <w:lang w:val="en-US"/>
        </w:rPr>
        <w:t>n</w:t>
      </w:r>
      <w:r w:rsidR="00206AAB" w:rsidRPr="004C20EC">
        <w:rPr>
          <w:szCs w:val="28"/>
        </w:rPr>
        <w:t xml:space="preserve"> </w:t>
      </w:r>
      <w:r w:rsidR="00C24422">
        <w:rPr>
          <w:szCs w:val="28"/>
        </w:rPr>
        <w:t>от электрич</w:t>
      </w:r>
      <w:r w:rsidR="00C24422">
        <w:rPr>
          <w:szCs w:val="28"/>
        </w:rPr>
        <w:t>е</w:t>
      </w:r>
      <w:r w:rsidR="00C24422">
        <w:rPr>
          <w:szCs w:val="28"/>
        </w:rPr>
        <w:t xml:space="preserve">ского генератора </w:t>
      </w:r>
      <w:r w:rsidR="00206AAB" w:rsidRPr="004C20EC">
        <w:rPr>
          <w:szCs w:val="28"/>
        </w:rPr>
        <w:t xml:space="preserve">подаётся переменное напряжение </w:t>
      </w:r>
      <w:r w:rsidR="00206AAB" w:rsidRPr="004C20EC">
        <w:rPr>
          <w:position w:val="-12"/>
          <w:szCs w:val="28"/>
        </w:rPr>
        <w:object w:dxaOrig="1400" w:dyaOrig="360">
          <v:shape id="_x0000_i1206" type="#_x0000_t75" style="width:70.5pt;height:18.75pt" o:ole="">
            <v:imagedata r:id="rId396" o:title=""/>
          </v:shape>
          <o:OLEObject Type="Embed" ProgID="Equation.3" ShapeID="_x0000_i1206" DrawAspect="Content" ObjectID="_1444675416" r:id="rId397"/>
        </w:object>
      </w:r>
      <w:r w:rsidR="00206AAB" w:rsidRPr="004C20EC">
        <w:rPr>
          <w:szCs w:val="28"/>
        </w:rPr>
        <w:t xml:space="preserve"> с цикл</w:t>
      </w:r>
      <w:r w:rsidR="00206AAB" w:rsidRPr="004C20EC">
        <w:rPr>
          <w:szCs w:val="28"/>
        </w:rPr>
        <w:t>о</w:t>
      </w:r>
      <w:r w:rsidR="00206AAB" w:rsidRPr="004C20EC">
        <w:rPr>
          <w:szCs w:val="28"/>
        </w:rPr>
        <w:t xml:space="preserve">тронной частотой </w:t>
      </w:r>
      <w:r w:rsidR="00206AAB" w:rsidRPr="004C20EC">
        <w:rPr>
          <w:position w:val="-6"/>
          <w:szCs w:val="28"/>
        </w:rPr>
        <w:object w:dxaOrig="240" w:dyaOrig="220">
          <v:shape id="_x0000_i1207" type="#_x0000_t75" style="width:12pt;height:11.25pt" o:ole="">
            <v:imagedata r:id="rId398" o:title=""/>
          </v:shape>
          <o:OLEObject Type="Embed" ProgID="Equation.3" ShapeID="_x0000_i1207" DrawAspect="Content" ObjectID="_1444675417" r:id="rId399"/>
        </w:object>
      </w:r>
      <w:r w:rsidR="00206AAB">
        <w:rPr>
          <w:szCs w:val="28"/>
        </w:rPr>
        <w:t>, определяемой по формуле (1</w:t>
      </w:r>
      <w:r w:rsidR="00206AAB" w:rsidRPr="004C20EC">
        <w:rPr>
          <w:szCs w:val="28"/>
        </w:rPr>
        <w:t>.37).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 центре промежутка между дуантами расположен источник </w:t>
      </w:r>
      <w:r w:rsidR="0090421A">
        <w:rPr>
          <w:szCs w:val="28"/>
        </w:rPr>
        <w:t xml:space="preserve">С </w:t>
      </w:r>
      <w:r w:rsidRPr="004C20EC">
        <w:rPr>
          <w:szCs w:val="28"/>
        </w:rPr>
        <w:t>п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ложительно заряженных </w:t>
      </w:r>
      <w:r w:rsidR="0090421A">
        <w:rPr>
          <w:szCs w:val="28"/>
        </w:rPr>
        <w:t>частиц</w:t>
      </w:r>
      <w:r w:rsidRPr="004C20EC">
        <w:rPr>
          <w:szCs w:val="28"/>
        </w:rPr>
        <w:t xml:space="preserve"> (протонов</w:t>
      </w:r>
      <w:r w:rsidR="00D60B80">
        <w:rPr>
          <w:szCs w:val="28"/>
        </w:rPr>
        <w:t xml:space="preserve"> или ионов</w:t>
      </w:r>
      <w:r w:rsidRPr="004C20EC">
        <w:rPr>
          <w:szCs w:val="28"/>
        </w:rPr>
        <w:t xml:space="preserve">). Ион, вылетевший из источника в то время, когда электрод </w:t>
      </w:r>
      <w:r w:rsidR="0090421A">
        <w:rPr>
          <w:szCs w:val="28"/>
        </w:rPr>
        <w:t>М</w:t>
      </w:r>
      <w:r>
        <w:rPr>
          <w:szCs w:val="28"/>
        </w:rPr>
        <w:t xml:space="preserve"> (рис.20)</w:t>
      </w:r>
      <w:r w:rsidRPr="004C20EC">
        <w:rPr>
          <w:szCs w:val="28"/>
        </w:rPr>
        <w:t xml:space="preserve"> имеет максимальный отрицательный потенциал, под действием электрического поля ускоряется в промежутке между дуантами и попадает в полость </w:t>
      </w:r>
      <w:proofErr w:type="spellStart"/>
      <w:r w:rsidRPr="004C20EC">
        <w:rPr>
          <w:szCs w:val="28"/>
        </w:rPr>
        <w:t>дуанта</w:t>
      </w:r>
      <w:proofErr w:type="spellEnd"/>
      <w:r w:rsidRPr="004C20EC">
        <w:rPr>
          <w:szCs w:val="28"/>
        </w:rPr>
        <w:t xml:space="preserve">. Внутри </w:t>
      </w:r>
      <w:proofErr w:type="spellStart"/>
      <w:r w:rsidRPr="004C20EC">
        <w:rPr>
          <w:szCs w:val="28"/>
        </w:rPr>
        <w:t>дуанта</w:t>
      </w:r>
      <w:proofErr w:type="spellEnd"/>
      <w:r w:rsidRPr="004C20EC">
        <w:rPr>
          <w:szCs w:val="28"/>
        </w:rPr>
        <w:t xml:space="preserve"> ион под действием магнитного поля (силы Лоренца) описывает полуо</w:t>
      </w:r>
      <w:r w:rsidRPr="004C20EC">
        <w:rPr>
          <w:szCs w:val="28"/>
        </w:rPr>
        <w:t>к</w:t>
      </w:r>
      <w:r w:rsidRPr="004C20EC">
        <w:rPr>
          <w:szCs w:val="28"/>
        </w:rPr>
        <w:t xml:space="preserve">ружность постоянного радиуса, так как в полости </w:t>
      </w:r>
      <w:proofErr w:type="spellStart"/>
      <w:r w:rsidRPr="004C20EC">
        <w:rPr>
          <w:szCs w:val="28"/>
        </w:rPr>
        <w:t>дуанта</w:t>
      </w:r>
      <w:proofErr w:type="spellEnd"/>
      <w:r w:rsidRPr="004C20EC">
        <w:rPr>
          <w:szCs w:val="28"/>
        </w:rPr>
        <w:t xml:space="preserve"> электрическое поле отсутствует. При заданной циклотронной частоте к моменту выхода иона из полости </w:t>
      </w:r>
      <w:r w:rsidR="0090421A">
        <w:rPr>
          <w:szCs w:val="28"/>
        </w:rPr>
        <w:t>М</w:t>
      </w:r>
      <w:r w:rsidRPr="004C20EC">
        <w:rPr>
          <w:szCs w:val="28"/>
        </w:rPr>
        <w:t xml:space="preserve"> направление электрического поля изменится на прот</w:t>
      </w:r>
      <w:r w:rsidRPr="004C20EC">
        <w:rPr>
          <w:szCs w:val="28"/>
        </w:rPr>
        <w:t>и</w:t>
      </w:r>
      <w:r w:rsidRPr="004C20EC">
        <w:rPr>
          <w:szCs w:val="28"/>
        </w:rPr>
        <w:t xml:space="preserve">воположное. Поэтому ион вновь ускорится и внутри полости </w:t>
      </w:r>
      <w:proofErr w:type="spellStart"/>
      <w:r w:rsidRPr="004C20EC">
        <w:rPr>
          <w:szCs w:val="28"/>
        </w:rPr>
        <w:t>дуанта</w:t>
      </w:r>
      <w:proofErr w:type="spellEnd"/>
      <w:r w:rsidRPr="004C20EC">
        <w:rPr>
          <w:szCs w:val="28"/>
        </w:rPr>
        <w:t xml:space="preserve"> </w:t>
      </w:r>
      <w:r w:rsidR="0090421A">
        <w:rPr>
          <w:szCs w:val="28"/>
          <w:lang w:val="en-US"/>
        </w:rPr>
        <w:t>N</w:t>
      </w:r>
      <w:r w:rsidRPr="004C20EC">
        <w:rPr>
          <w:szCs w:val="28"/>
        </w:rPr>
        <w:t xml:space="preserve"> опишет полуокружность большего радиуса.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Таким образом, двигаясь в резонансе с высокочастотным электрич</w:t>
      </w:r>
      <w:r w:rsidRPr="004C20EC">
        <w:rPr>
          <w:szCs w:val="28"/>
        </w:rPr>
        <w:t>е</w:t>
      </w:r>
      <w:r w:rsidRPr="004C20EC">
        <w:rPr>
          <w:szCs w:val="28"/>
        </w:rPr>
        <w:t>ским полем, ионы будут по раскручивающейся спирали двигаться к краю полюса магнита. Их энергия будет расти после каждого прохождения пр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межутка между дуантами  на величину, равную </w:t>
      </w:r>
      <w:r w:rsidRPr="004C20EC">
        <w:rPr>
          <w:position w:val="-12"/>
          <w:szCs w:val="28"/>
        </w:rPr>
        <w:object w:dxaOrig="960" w:dyaOrig="360">
          <v:shape id="_x0000_i1208" type="#_x0000_t75" style="width:48pt;height:18.75pt" o:ole="">
            <v:imagedata r:id="rId400" o:title=""/>
          </v:shape>
          <o:OLEObject Type="Embed" ProgID="Equation.3" ShapeID="_x0000_i1208" DrawAspect="Content" ObjectID="_1444675418" r:id="rId401"/>
        </w:object>
      </w:r>
      <w:r w:rsidRPr="004C20EC">
        <w:rPr>
          <w:szCs w:val="28"/>
        </w:rPr>
        <w:t>. Процесс ускор</w:t>
      </w:r>
      <w:r w:rsidRPr="004C20EC">
        <w:rPr>
          <w:szCs w:val="28"/>
        </w:rPr>
        <w:t>е</w:t>
      </w:r>
      <w:r w:rsidRPr="004C20EC">
        <w:rPr>
          <w:szCs w:val="28"/>
        </w:rPr>
        <w:t>ния продолжается до тех</w:t>
      </w:r>
      <w:r>
        <w:rPr>
          <w:szCs w:val="28"/>
        </w:rPr>
        <w:t xml:space="preserve"> </w:t>
      </w:r>
      <w:r w:rsidRPr="004C20EC">
        <w:rPr>
          <w:szCs w:val="28"/>
        </w:rPr>
        <w:t xml:space="preserve">пор, пока частицы не достигнут края полюсов </w:t>
      </w:r>
      <w:r>
        <w:rPr>
          <w:szCs w:val="28"/>
        </w:rPr>
        <w:t>магнита</w:t>
      </w:r>
      <w:r w:rsidRPr="004C20EC">
        <w:rPr>
          <w:szCs w:val="28"/>
        </w:rPr>
        <w:t>, при этом пучок ускоренных частиц выводят из камеры посредс</w:t>
      </w:r>
      <w:r w:rsidRPr="004C20EC">
        <w:rPr>
          <w:szCs w:val="28"/>
        </w:rPr>
        <w:t>т</w:t>
      </w:r>
      <w:r w:rsidRPr="004C20EC">
        <w:rPr>
          <w:szCs w:val="28"/>
        </w:rPr>
        <w:t xml:space="preserve">вом </w:t>
      </w:r>
      <w:r>
        <w:rPr>
          <w:szCs w:val="28"/>
        </w:rPr>
        <w:t>отклоняющего электрода</w:t>
      </w:r>
      <w:r w:rsidRPr="004C20EC">
        <w:rPr>
          <w:szCs w:val="28"/>
        </w:rPr>
        <w:t>. Под действием электрического поля, созд</w:t>
      </w:r>
      <w:r w:rsidRPr="004C20EC">
        <w:rPr>
          <w:szCs w:val="28"/>
        </w:rPr>
        <w:t>а</w:t>
      </w:r>
      <w:r w:rsidRPr="004C20EC">
        <w:rPr>
          <w:szCs w:val="28"/>
        </w:rPr>
        <w:lastRenderedPageBreak/>
        <w:t>ваемого данным электродом, пучок ускоренных ионов изменяет свою тр</w:t>
      </w:r>
      <w:r w:rsidRPr="004C20EC">
        <w:rPr>
          <w:szCs w:val="28"/>
        </w:rPr>
        <w:t>а</w:t>
      </w:r>
      <w:r w:rsidRPr="004C20EC">
        <w:rPr>
          <w:szCs w:val="28"/>
        </w:rPr>
        <w:t>екторию и попадают на мишень.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В типичном циклотроне при ускоряющих потенциалах порядка н</w:t>
      </w:r>
      <w:r w:rsidRPr="004C20EC">
        <w:rPr>
          <w:szCs w:val="28"/>
        </w:rPr>
        <w:t>е</w:t>
      </w:r>
      <w:r w:rsidRPr="004C20EC">
        <w:rPr>
          <w:szCs w:val="28"/>
        </w:rPr>
        <w:t>сколько десятков киловольт достигаются энергии частиц до десятков мег</w:t>
      </w:r>
      <w:r w:rsidRPr="004C20EC">
        <w:rPr>
          <w:szCs w:val="28"/>
        </w:rPr>
        <w:t>а</w:t>
      </w:r>
      <w:r w:rsidRPr="004C20EC">
        <w:rPr>
          <w:szCs w:val="28"/>
        </w:rPr>
        <w:t>электронвольт.</w:t>
      </w:r>
    </w:p>
    <w:p w:rsidR="00206AAB" w:rsidRDefault="00206AAB" w:rsidP="00A22041">
      <w:pPr>
        <w:pStyle w:val="20"/>
      </w:pPr>
      <w:bookmarkStart w:id="43" w:name="_Toc368388405"/>
      <w:bookmarkStart w:id="44" w:name="_Toc368396441"/>
      <w:r w:rsidRPr="00EB7761">
        <w:t xml:space="preserve">§ </w:t>
      </w:r>
      <w:r w:rsidR="00062E4B">
        <w:t>1.</w:t>
      </w:r>
      <w:r w:rsidRPr="00EB7761">
        <w:t>10</w:t>
      </w:r>
      <w:r w:rsidR="00062E4B">
        <w:t>.</w:t>
      </w:r>
      <w:r w:rsidRPr="00EB7761">
        <w:t xml:space="preserve"> Масс-спектрограф</w:t>
      </w:r>
      <w:bookmarkEnd w:id="43"/>
      <w:bookmarkEnd w:id="44"/>
    </w:p>
    <w:p w:rsidR="00EB7761" w:rsidRPr="004C20EC" w:rsidRDefault="00EB7761" w:rsidP="00206AAB">
      <w:pPr>
        <w:spacing w:line="276" w:lineRule="auto"/>
        <w:ind w:firstLine="709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Сила Лоренца также играет важную роль в приборе, называемом масс-спектрографом. Данный прибор позволяет определить удельные з</w:t>
      </w:r>
      <w:r w:rsidRPr="004C20EC">
        <w:rPr>
          <w:szCs w:val="28"/>
        </w:rPr>
        <w:t>а</w:t>
      </w:r>
      <w:r w:rsidRPr="004C20EC">
        <w:rPr>
          <w:szCs w:val="28"/>
        </w:rPr>
        <w:t>ряды и массы ионов. В масс-спектрографе используются  комбинации ст</w:t>
      </w:r>
      <w:r w:rsidRPr="004C20EC">
        <w:rPr>
          <w:szCs w:val="28"/>
        </w:rPr>
        <w:t>а</w:t>
      </w:r>
      <w:r w:rsidRPr="004C20EC">
        <w:rPr>
          <w:szCs w:val="28"/>
        </w:rPr>
        <w:t xml:space="preserve">тических электрических и магнитных полей. Впервые такой прибор был построен </w:t>
      </w:r>
      <w:proofErr w:type="spellStart"/>
      <w:r w:rsidRPr="004C20EC">
        <w:rPr>
          <w:szCs w:val="28"/>
        </w:rPr>
        <w:t>Астоном</w:t>
      </w:r>
      <w:proofErr w:type="spellEnd"/>
      <w:r w:rsidRPr="004C20EC">
        <w:rPr>
          <w:szCs w:val="28"/>
        </w:rPr>
        <w:t xml:space="preserve"> в </w:t>
      </w:r>
      <w:smartTag w:uri="urn:schemas-microsoft-com:office:smarttags" w:element="metricconverter">
        <w:smartTagPr>
          <w:attr w:name="ProductID" w:val="1917 г"/>
        </w:smartTagPr>
        <w:r w:rsidRPr="004C20EC">
          <w:rPr>
            <w:szCs w:val="28"/>
          </w:rPr>
          <w:t>1917 г</w:t>
        </w:r>
      </w:smartTag>
      <w:r w:rsidRPr="004C20EC">
        <w:rPr>
          <w:szCs w:val="28"/>
        </w:rPr>
        <w:t xml:space="preserve">. Прибор </w:t>
      </w:r>
      <w:proofErr w:type="spellStart"/>
      <w:r w:rsidRPr="004C20EC">
        <w:rPr>
          <w:szCs w:val="28"/>
        </w:rPr>
        <w:t>Астона</w:t>
      </w:r>
      <w:proofErr w:type="spellEnd"/>
      <w:r w:rsidRPr="004C20EC">
        <w:rPr>
          <w:szCs w:val="28"/>
        </w:rPr>
        <w:t xml:space="preserve"> (рис.</w:t>
      </w:r>
      <w:r>
        <w:rPr>
          <w:szCs w:val="28"/>
        </w:rPr>
        <w:t>21</w:t>
      </w:r>
      <w:r w:rsidRPr="004C20EC">
        <w:rPr>
          <w:szCs w:val="28"/>
        </w:rPr>
        <w:t>) содержит все осно</w:t>
      </w:r>
      <w:r w:rsidRPr="004C20EC">
        <w:rPr>
          <w:szCs w:val="28"/>
        </w:rPr>
        <w:t>в</w:t>
      </w:r>
      <w:r w:rsidRPr="004C20EC">
        <w:rPr>
          <w:szCs w:val="28"/>
        </w:rPr>
        <w:t>ные элементы современного масс-спектрографа. В этом приборе пучок п</w:t>
      </w:r>
      <w:r w:rsidRPr="004C20EC">
        <w:rPr>
          <w:szCs w:val="28"/>
        </w:rPr>
        <w:t>о</w:t>
      </w:r>
      <w:r w:rsidRPr="004C20EC">
        <w:rPr>
          <w:szCs w:val="28"/>
        </w:rPr>
        <w:t>ложительных ионов, вышедших из ионного источника О, проходит две у</w:t>
      </w:r>
      <w:r w:rsidRPr="004C20EC">
        <w:rPr>
          <w:szCs w:val="28"/>
        </w:rPr>
        <w:t>з</w:t>
      </w:r>
      <w:r w:rsidRPr="004C20EC">
        <w:rPr>
          <w:szCs w:val="28"/>
        </w:rPr>
        <w:t xml:space="preserve">кие щели </w:t>
      </w:r>
      <w:r w:rsidRPr="004C20EC">
        <w:rPr>
          <w:szCs w:val="28"/>
          <w:lang w:val="en-US"/>
        </w:rPr>
        <w:t>S</w:t>
      </w:r>
      <w:r w:rsidRPr="004C20EC">
        <w:rPr>
          <w:szCs w:val="28"/>
          <w:vertAlign w:val="subscript"/>
        </w:rPr>
        <w:t xml:space="preserve">1 </w:t>
      </w:r>
      <w:r w:rsidRPr="004C20EC">
        <w:rPr>
          <w:szCs w:val="28"/>
        </w:rPr>
        <w:t xml:space="preserve">и </w:t>
      </w:r>
      <w:r w:rsidRPr="004C20EC">
        <w:rPr>
          <w:szCs w:val="28"/>
          <w:lang w:val="en-US"/>
        </w:rPr>
        <w:t>S</w:t>
      </w:r>
      <w:r w:rsidRPr="004C20EC">
        <w:rPr>
          <w:szCs w:val="28"/>
          <w:vertAlign w:val="subscript"/>
        </w:rPr>
        <w:t>2</w:t>
      </w:r>
      <w:r w:rsidRPr="004C20EC">
        <w:rPr>
          <w:szCs w:val="28"/>
        </w:rPr>
        <w:t xml:space="preserve"> и попадает в электростатическое поле конденсатора К. Предположим сначала, что пучок состоит из одинаковых ионов, которые, следовательно, имеют один и тот же удельный заряд </w:t>
      </w:r>
      <w:r w:rsidRPr="004C20EC">
        <w:rPr>
          <w:szCs w:val="28"/>
          <w:lang w:val="en-US"/>
        </w:rPr>
        <w:t>q</w:t>
      </w:r>
      <w:r w:rsidRPr="004C20EC">
        <w:rPr>
          <w:szCs w:val="28"/>
        </w:rPr>
        <w:t>/</w:t>
      </w:r>
      <w:r w:rsidRPr="004C20EC">
        <w:rPr>
          <w:szCs w:val="28"/>
          <w:lang w:val="en-US"/>
        </w:rPr>
        <w:t>m</w:t>
      </w:r>
      <w:r w:rsidRPr="004C20EC">
        <w:rPr>
          <w:szCs w:val="28"/>
        </w:rPr>
        <w:t xml:space="preserve">  и одну и ту же массу </w:t>
      </w:r>
      <w:r w:rsidRPr="004C20EC">
        <w:rPr>
          <w:szCs w:val="28"/>
          <w:lang w:val="en-US"/>
        </w:rPr>
        <w:t>m</w:t>
      </w:r>
      <w:r w:rsidRPr="004C20EC">
        <w:rPr>
          <w:szCs w:val="28"/>
        </w:rPr>
        <w:t xml:space="preserve"> .Скорости этих ионов, в общем случае, различны. Поэтому эле</w:t>
      </w:r>
      <w:r w:rsidRPr="004C20EC">
        <w:rPr>
          <w:szCs w:val="28"/>
        </w:rPr>
        <w:t>к</w:t>
      </w:r>
      <w:r w:rsidRPr="004C20EC">
        <w:rPr>
          <w:szCs w:val="28"/>
        </w:rPr>
        <w:t>трическое поле по-разному будет отклонять ионы, проходящие через ко</w:t>
      </w:r>
      <w:r w:rsidRPr="004C20EC">
        <w:rPr>
          <w:szCs w:val="28"/>
        </w:rPr>
        <w:t>н</w:t>
      </w:r>
      <w:r w:rsidRPr="004C20EC">
        <w:rPr>
          <w:szCs w:val="28"/>
        </w:rPr>
        <w:t>денсатор</w:t>
      </w:r>
      <w:r w:rsidR="00EB7761">
        <w:rPr>
          <w:szCs w:val="28"/>
        </w:rPr>
        <w:t xml:space="preserve"> (</w:t>
      </w:r>
      <w:r w:rsidRPr="004C20EC">
        <w:rPr>
          <w:szCs w:val="28"/>
        </w:rPr>
        <w:t>К</w:t>
      </w:r>
      <w:r w:rsidR="00EB7761">
        <w:rPr>
          <w:szCs w:val="28"/>
        </w:rPr>
        <w:t>)</w:t>
      </w:r>
      <w:r w:rsidRPr="004C20EC">
        <w:rPr>
          <w:szCs w:val="28"/>
        </w:rPr>
        <w:t>. Ионы с большей скоростью будут отклоняться меньше, чем ионы с меньшей скоростью</w:t>
      </w:r>
      <w:r>
        <w:rPr>
          <w:szCs w:val="28"/>
        </w:rPr>
        <w:t>.</w:t>
      </w:r>
    </w:p>
    <w:p w:rsidR="00206AAB" w:rsidRPr="004C20EC" w:rsidRDefault="002E2826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84470" cy="2360295"/>
            <wp:effectExtent l="19050" t="0" r="0" b="0"/>
            <wp:docPr id="217" name="Объект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2"/>
                    <pic:cNvPicPr>
                      <a:picLocks noChangeArrowheads="1"/>
                    </pic:cNvPicPr>
                  </pic:nvPicPr>
                  <pic:blipFill>
                    <a:blip r:embed="rId402" cstate="print"/>
                    <a:srcRect l="2" t="-6628" r="4454" b="-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Рис21.  Схема масс-спектрометра.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Таким образом, после конденсатора имеется расходящийся пучок ионов, часть которого проходит через диафрагму </w:t>
      </w:r>
      <w:r w:rsidRPr="004C20EC">
        <w:rPr>
          <w:szCs w:val="28"/>
          <w:lang w:val="en-US"/>
        </w:rPr>
        <w:t>S</w:t>
      </w:r>
      <w:r w:rsidRPr="004C20EC">
        <w:rPr>
          <w:szCs w:val="28"/>
          <w:vertAlign w:val="subscript"/>
        </w:rPr>
        <w:t>3</w:t>
      </w:r>
      <w:r w:rsidRPr="004C20EC">
        <w:rPr>
          <w:szCs w:val="28"/>
        </w:rPr>
        <w:t xml:space="preserve"> в однородное магни</w:t>
      </w:r>
      <w:r w:rsidRPr="004C20EC">
        <w:rPr>
          <w:szCs w:val="28"/>
        </w:rPr>
        <w:t>т</w:t>
      </w:r>
      <w:r w:rsidRPr="004C20EC">
        <w:rPr>
          <w:szCs w:val="28"/>
        </w:rPr>
        <w:t xml:space="preserve">ное поле </w:t>
      </w:r>
      <w:r w:rsidRPr="004C20EC">
        <w:rPr>
          <w:position w:val="-4"/>
          <w:szCs w:val="28"/>
        </w:rPr>
        <w:object w:dxaOrig="240" w:dyaOrig="320">
          <v:shape id="_x0000_i1209" type="#_x0000_t75" style="width:12pt;height:15.75pt" o:ole="">
            <v:imagedata r:id="rId403" o:title=""/>
          </v:shape>
          <o:OLEObject Type="Embed" ProgID="Equation.3" ShapeID="_x0000_i1209" DrawAspect="Content" ObjectID="_1444675419" r:id="rId404"/>
        </w:object>
      </w:r>
      <w:r w:rsidRPr="004C20EC">
        <w:rPr>
          <w:szCs w:val="28"/>
        </w:rPr>
        <w:t xml:space="preserve">, имеющее направление перпендикулярное силовым линиям </w:t>
      </w:r>
      <w:r w:rsidRPr="004C20EC">
        <w:rPr>
          <w:szCs w:val="28"/>
        </w:rPr>
        <w:lastRenderedPageBreak/>
        <w:t xml:space="preserve">электростатического поля </w:t>
      </w:r>
      <w:r w:rsidRPr="004C20EC">
        <w:rPr>
          <w:position w:val="-4"/>
          <w:szCs w:val="28"/>
        </w:rPr>
        <w:object w:dxaOrig="240" w:dyaOrig="320">
          <v:shape id="_x0000_i1210" type="#_x0000_t75" style="width:12pt;height:15.75pt" o:ole="">
            <v:imagedata r:id="rId405" o:title=""/>
          </v:shape>
          <o:OLEObject Type="Embed" ProgID="Equation.3" ShapeID="_x0000_i1210" DrawAspect="Content" ObjectID="_1444675420" r:id="rId406"/>
        </w:object>
      </w:r>
      <w:r w:rsidRPr="004C20EC">
        <w:rPr>
          <w:szCs w:val="28"/>
        </w:rPr>
        <w:t>. В магнитном поле сила Лоренца сильнее о</w:t>
      </w:r>
      <w:r w:rsidRPr="004C20EC">
        <w:rPr>
          <w:szCs w:val="28"/>
        </w:rPr>
        <w:t>т</w:t>
      </w:r>
      <w:r w:rsidRPr="004C20EC">
        <w:rPr>
          <w:szCs w:val="28"/>
        </w:rPr>
        <w:t xml:space="preserve">клоняет ионы с малой скоростью, чем с большей. Поэтому расходящийся пучок становится сходящимся и фокусируется в точке </w:t>
      </w:r>
      <w:r w:rsidRPr="004C20EC">
        <w:rPr>
          <w:szCs w:val="28"/>
          <w:lang w:val="en-US"/>
        </w:rPr>
        <w:t>F</w:t>
      </w:r>
      <w:r w:rsidRPr="004C20EC">
        <w:rPr>
          <w:szCs w:val="28"/>
          <w:vertAlign w:val="subscript"/>
        </w:rPr>
        <w:t>1</w:t>
      </w:r>
      <w:r w:rsidRPr="004C20EC">
        <w:rPr>
          <w:szCs w:val="28"/>
        </w:rPr>
        <w:t>. Если в пучке п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ложительных ионов находятся ионы с различными </w:t>
      </w:r>
      <w:r w:rsidRPr="00EB7761">
        <w:rPr>
          <w:i/>
          <w:szCs w:val="28"/>
          <w:lang w:val="en-US"/>
        </w:rPr>
        <w:t>q</w:t>
      </w:r>
      <w:r w:rsidRPr="00EB7761">
        <w:rPr>
          <w:i/>
          <w:szCs w:val="28"/>
        </w:rPr>
        <w:t>/</w:t>
      </w:r>
      <w:r w:rsidRPr="00EB7761">
        <w:rPr>
          <w:i/>
          <w:szCs w:val="28"/>
          <w:lang w:val="en-US"/>
        </w:rPr>
        <w:t>m</w:t>
      </w:r>
      <w:r w:rsidRPr="004C20EC">
        <w:rPr>
          <w:szCs w:val="28"/>
        </w:rPr>
        <w:t xml:space="preserve"> и </w:t>
      </w:r>
      <w:r w:rsidRPr="00EB7761">
        <w:rPr>
          <w:i/>
          <w:szCs w:val="28"/>
          <w:lang w:val="en-US"/>
        </w:rPr>
        <w:t>m</w:t>
      </w:r>
      <w:r w:rsidRPr="004C20EC">
        <w:rPr>
          <w:szCs w:val="28"/>
        </w:rPr>
        <w:t>, то ионы ка</w:t>
      </w:r>
      <w:r w:rsidRPr="004C20EC">
        <w:rPr>
          <w:szCs w:val="28"/>
        </w:rPr>
        <w:t>ж</w:t>
      </w:r>
      <w:r w:rsidRPr="004C20EC">
        <w:rPr>
          <w:szCs w:val="28"/>
        </w:rPr>
        <w:t xml:space="preserve">дого сорта, имеющие одно и то же значение </w:t>
      </w:r>
      <w:r w:rsidRPr="00EB7761">
        <w:rPr>
          <w:i/>
          <w:szCs w:val="28"/>
          <w:lang w:val="en-US"/>
        </w:rPr>
        <w:t>q</w:t>
      </w:r>
      <w:r w:rsidRPr="00EB7761">
        <w:rPr>
          <w:i/>
          <w:szCs w:val="28"/>
        </w:rPr>
        <w:t>/</w:t>
      </w:r>
      <w:r w:rsidRPr="00EB7761">
        <w:rPr>
          <w:i/>
          <w:szCs w:val="28"/>
          <w:lang w:val="en-US"/>
        </w:rPr>
        <w:t>m</w:t>
      </w:r>
      <w:r w:rsidRPr="00EB7761">
        <w:rPr>
          <w:i/>
          <w:szCs w:val="28"/>
        </w:rPr>
        <w:t xml:space="preserve"> и </w:t>
      </w:r>
      <w:r w:rsidRPr="00EB7761">
        <w:rPr>
          <w:i/>
          <w:szCs w:val="28"/>
          <w:lang w:val="en-US"/>
        </w:rPr>
        <w:t>m</w:t>
      </w:r>
      <w:r w:rsidRPr="004C20EC">
        <w:rPr>
          <w:szCs w:val="28"/>
        </w:rPr>
        <w:t>, фокусируются в то</w:t>
      </w:r>
      <w:r w:rsidRPr="004C20EC">
        <w:rPr>
          <w:szCs w:val="28"/>
        </w:rPr>
        <w:t>ч</w:t>
      </w:r>
      <w:r w:rsidRPr="004C20EC">
        <w:rPr>
          <w:szCs w:val="28"/>
        </w:rPr>
        <w:t>ках, расположенных вдоль линии АВ, куда помещается фотографическая пластина. На пластинке получится ряд узких линий,</w:t>
      </w:r>
      <w:r>
        <w:rPr>
          <w:szCs w:val="28"/>
        </w:rPr>
        <w:t xml:space="preserve"> </w:t>
      </w:r>
      <w:r w:rsidRPr="004C20EC">
        <w:rPr>
          <w:szCs w:val="28"/>
        </w:rPr>
        <w:t>соответствующих ра</w:t>
      </w:r>
      <w:r w:rsidRPr="004C20EC">
        <w:rPr>
          <w:szCs w:val="28"/>
        </w:rPr>
        <w:t>з</w:t>
      </w:r>
      <w:r w:rsidRPr="004C20EC">
        <w:rPr>
          <w:szCs w:val="28"/>
        </w:rPr>
        <w:t xml:space="preserve">личным значениям удельных зарядов ионов. Так как в магнитном поле </w:t>
      </w:r>
      <w:r w:rsidRPr="004C20EC">
        <w:rPr>
          <w:position w:val="-4"/>
          <w:szCs w:val="28"/>
        </w:rPr>
        <w:object w:dxaOrig="240" w:dyaOrig="320">
          <v:shape id="_x0000_i1211" type="#_x0000_t75" style="width:12pt;height:15.75pt" o:ole="">
            <v:imagedata r:id="rId407" o:title=""/>
          </v:shape>
          <o:OLEObject Type="Embed" ProgID="Equation.3" ShapeID="_x0000_i1211" DrawAspect="Content" ObjectID="_1444675421" r:id="rId408"/>
        </w:object>
      </w:r>
      <w:r w:rsidRPr="004C20EC">
        <w:rPr>
          <w:szCs w:val="28"/>
        </w:rPr>
        <w:t xml:space="preserve"> ионы движутся по дуге окружности, радиус кото</w:t>
      </w:r>
      <w:r>
        <w:rPr>
          <w:szCs w:val="28"/>
        </w:rPr>
        <w:t>рой определяется по фо</w:t>
      </w:r>
      <w:r>
        <w:rPr>
          <w:szCs w:val="28"/>
        </w:rPr>
        <w:t>р</w:t>
      </w:r>
      <w:r>
        <w:rPr>
          <w:szCs w:val="28"/>
        </w:rPr>
        <w:t>муле (1</w:t>
      </w:r>
      <w:r w:rsidRPr="004C20EC">
        <w:rPr>
          <w:szCs w:val="28"/>
        </w:rPr>
        <w:t xml:space="preserve">.34), то точка </w:t>
      </w:r>
      <w:r w:rsidRPr="004C20EC">
        <w:rPr>
          <w:szCs w:val="28"/>
          <w:lang w:val="en-US"/>
        </w:rPr>
        <w:t>F</w:t>
      </w:r>
      <w:r w:rsidRPr="004C20EC">
        <w:rPr>
          <w:szCs w:val="28"/>
          <w:vertAlign w:val="subscript"/>
        </w:rPr>
        <w:t xml:space="preserve">1 </w:t>
      </w:r>
      <w:r w:rsidRPr="004C20EC">
        <w:rPr>
          <w:szCs w:val="28"/>
        </w:rPr>
        <w:t xml:space="preserve">соответствует ионам с большим удельным зарядом или меньшей массой, и точка </w:t>
      </w:r>
      <w:r w:rsidRPr="004C20EC">
        <w:rPr>
          <w:szCs w:val="28"/>
          <w:lang w:val="en-US"/>
        </w:rPr>
        <w:t>F</w:t>
      </w:r>
      <w:r w:rsidRPr="004C20EC">
        <w:rPr>
          <w:szCs w:val="28"/>
          <w:vertAlign w:val="subscript"/>
        </w:rPr>
        <w:t>2</w:t>
      </w:r>
      <w:r w:rsidRPr="004C20EC">
        <w:rPr>
          <w:szCs w:val="28"/>
        </w:rPr>
        <w:t xml:space="preserve"> – ионам с большей массой. Если знать их удельный заряд ионов и их массу, дающих линию </w:t>
      </w:r>
      <w:r w:rsidRPr="004C20EC">
        <w:rPr>
          <w:szCs w:val="28"/>
          <w:lang w:val="en-US"/>
        </w:rPr>
        <w:t>F</w:t>
      </w:r>
      <w:r w:rsidRPr="004C20EC">
        <w:rPr>
          <w:szCs w:val="28"/>
          <w:vertAlign w:val="subscript"/>
        </w:rPr>
        <w:t>1</w:t>
      </w:r>
      <w:r w:rsidRPr="004C20EC">
        <w:rPr>
          <w:szCs w:val="28"/>
        </w:rPr>
        <w:t xml:space="preserve">, расстояние между линиями </w:t>
      </w:r>
      <w:r w:rsidRPr="004C20EC">
        <w:rPr>
          <w:szCs w:val="28"/>
          <w:lang w:val="en-US"/>
        </w:rPr>
        <w:t>F</w:t>
      </w:r>
      <w:r w:rsidRPr="004C20EC">
        <w:rPr>
          <w:szCs w:val="28"/>
          <w:vertAlign w:val="subscript"/>
        </w:rPr>
        <w:t xml:space="preserve">1 </w:t>
      </w:r>
      <w:r w:rsidRPr="004C20EC">
        <w:rPr>
          <w:szCs w:val="28"/>
        </w:rPr>
        <w:t xml:space="preserve">и </w:t>
      </w:r>
      <w:r w:rsidRPr="004C20EC">
        <w:rPr>
          <w:szCs w:val="28"/>
          <w:lang w:val="en-US"/>
        </w:rPr>
        <w:t>F</w:t>
      </w:r>
      <w:r w:rsidRPr="004C20EC">
        <w:rPr>
          <w:szCs w:val="28"/>
          <w:vertAlign w:val="subscript"/>
        </w:rPr>
        <w:t xml:space="preserve">2 </w:t>
      </w:r>
      <w:r w:rsidRPr="004C20EC">
        <w:rPr>
          <w:szCs w:val="28"/>
        </w:rPr>
        <w:t>и параметры прибора, можно определить массу ионов, с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ответствующих линии </w:t>
      </w:r>
      <w:r w:rsidRPr="004C20EC">
        <w:rPr>
          <w:szCs w:val="28"/>
          <w:lang w:val="en-US"/>
        </w:rPr>
        <w:t>F</w:t>
      </w:r>
      <w:r w:rsidRPr="004C20EC">
        <w:rPr>
          <w:szCs w:val="28"/>
          <w:vertAlign w:val="subscript"/>
        </w:rPr>
        <w:t>2</w:t>
      </w:r>
      <w:r w:rsidRPr="004C20EC">
        <w:rPr>
          <w:szCs w:val="28"/>
        </w:rPr>
        <w:t xml:space="preserve">. 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С помощью этого прибора </w:t>
      </w:r>
      <w:proofErr w:type="spellStart"/>
      <w:r w:rsidRPr="004C20EC">
        <w:rPr>
          <w:szCs w:val="28"/>
        </w:rPr>
        <w:t>Астон</w:t>
      </w:r>
      <w:proofErr w:type="spellEnd"/>
      <w:r w:rsidRPr="004C20EC">
        <w:rPr>
          <w:szCs w:val="28"/>
        </w:rPr>
        <w:t xml:space="preserve"> впервые измерил массы отдельных ионов и обнаружил существование изотопов у большого числа различных химических элементов.</w:t>
      </w:r>
    </w:p>
    <w:p w:rsidR="00206AAB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Современные приборы, в которых ионы регистрируются не на фот</w:t>
      </w:r>
      <w:r w:rsidRPr="004C20EC">
        <w:rPr>
          <w:szCs w:val="28"/>
        </w:rPr>
        <w:t>о</w:t>
      </w:r>
      <w:r w:rsidRPr="004C20EC">
        <w:rPr>
          <w:szCs w:val="28"/>
        </w:rPr>
        <w:t>пластинке, а с помощью электронного устройства, называются масс-спектрометры. Они находят широкое и разнообразное применение в ра</w:t>
      </w:r>
      <w:r w:rsidRPr="004C20EC">
        <w:rPr>
          <w:szCs w:val="28"/>
        </w:rPr>
        <w:t>з</w:t>
      </w:r>
      <w:r w:rsidRPr="004C20EC">
        <w:rPr>
          <w:szCs w:val="28"/>
        </w:rPr>
        <w:t>личных областях химии, физики и техники: прецизионное измерение масс ионов, и идентификация и установление структуры многоатомных орган</w:t>
      </w:r>
      <w:r w:rsidRPr="004C20EC">
        <w:rPr>
          <w:szCs w:val="28"/>
        </w:rPr>
        <w:t>и</w:t>
      </w:r>
      <w:r w:rsidRPr="004C20EC">
        <w:rPr>
          <w:szCs w:val="28"/>
        </w:rPr>
        <w:t>ческих соединений, анализ химического состава смесей и т.д.</w:t>
      </w:r>
    </w:p>
    <w:p w:rsidR="00EB7761" w:rsidRPr="004C20EC" w:rsidRDefault="00EB7761" w:rsidP="00206AAB">
      <w:pPr>
        <w:spacing w:line="276" w:lineRule="auto"/>
        <w:ind w:firstLine="709"/>
        <w:jc w:val="both"/>
        <w:rPr>
          <w:szCs w:val="28"/>
        </w:rPr>
      </w:pPr>
    </w:p>
    <w:p w:rsidR="00206AAB" w:rsidRDefault="009009B2" w:rsidP="00A22041">
      <w:pPr>
        <w:pStyle w:val="20"/>
      </w:pPr>
      <w:bookmarkStart w:id="45" w:name="_Toc368388406"/>
      <w:bookmarkStart w:id="46" w:name="_Toc368396442"/>
      <w:r>
        <w:t xml:space="preserve">§ </w:t>
      </w:r>
      <w:r w:rsidR="00062E4B">
        <w:t>1.</w:t>
      </w:r>
      <w:r>
        <w:t>11.</w:t>
      </w:r>
      <w:r w:rsidR="00EB7761">
        <w:t xml:space="preserve"> Эффект Холла</w:t>
      </w:r>
      <w:bookmarkEnd w:id="45"/>
      <w:bookmarkEnd w:id="46"/>
    </w:p>
    <w:p w:rsidR="00EB7761" w:rsidRPr="004C20EC" w:rsidRDefault="00EB7761" w:rsidP="00206AAB">
      <w:pPr>
        <w:spacing w:line="276" w:lineRule="auto"/>
        <w:ind w:firstLine="709"/>
        <w:rPr>
          <w:szCs w:val="28"/>
        </w:rPr>
      </w:pP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Действием силы Лоренца на свободные заряды объясняется явление, открытое в </w:t>
      </w:r>
      <w:smartTag w:uri="urn:schemas-microsoft-com:office:smarttags" w:element="metricconverter">
        <w:smartTagPr>
          <w:attr w:name="ProductID" w:val="1880 г"/>
        </w:smartTagPr>
        <w:r w:rsidRPr="004C20EC">
          <w:rPr>
            <w:szCs w:val="28"/>
          </w:rPr>
          <w:t>1880 г</w:t>
        </w:r>
      </w:smartTag>
      <w:r w:rsidRPr="004C20EC">
        <w:rPr>
          <w:szCs w:val="28"/>
        </w:rPr>
        <w:t xml:space="preserve">. американским физиком Э.Холлом. Он установил, что при прохождении постоянного электрического тока плотностью </w:t>
      </w:r>
      <w:r w:rsidRPr="004C20EC">
        <w:rPr>
          <w:position w:val="-10"/>
          <w:szCs w:val="28"/>
        </w:rPr>
        <w:object w:dxaOrig="220" w:dyaOrig="360">
          <v:shape id="_x0000_i1212" type="#_x0000_t75" style="width:11.25pt;height:18.75pt" o:ole="">
            <v:imagedata r:id="rId409" o:title=""/>
          </v:shape>
          <o:OLEObject Type="Embed" ProgID="Equation.3" ShapeID="_x0000_i1212" DrawAspect="Content" ObjectID="_1444675422" r:id="rId410"/>
        </w:object>
      </w:r>
      <w:r w:rsidRPr="004C20EC">
        <w:rPr>
          <w:szCs w:val="28"/>
        </w:rPr>
        <w:t xml:space="preserve">через тонкую </w:t>
      </w:r>
      <w:r>
        <w:rPr>
          <w:szCs w:val="28"/>
        </w:rPr>
        <w:t>металлическую пластинку (рис.22</w:t>
      </w:r>
      <w:r w:rsidRPr="004C20EC">
        <w:rPr>
          <w:szCs w:val="28"/>
        </w:rPr>
        <w:t xml:space="preserve">), находящуюся в однородном магнитном поле </w:t>
      </w:r>
      <w:r w:rsidRPr="004C20EC">
        <w:rPr>
          <w:position w:val="-4"/>
          <w:szCs w:val="28"/>
        </w:rPr>
        <w:object w:dxaOrig="240" w:dyaOrig="320">
          <v:shape id="_x0000_i1213" type="#_x0000_t75" style="width:12pt;height:15.75pt" o:ole="">
            <v:imagedata r:id="rId411" o:title=""/>
          </v:shape>
          <o:OLEObject Type="Embed" ProgID="Equation.3" ShapeID="_x0000_i1213" DrawAspect="Content" ObjectID="_1444675423" r:id="rId412"/>
        </w:object>
      </w:r>
      <w:r w:rsidRPr="004C20EC">
        <w:rPr>
          <w:szCs w:val="28"/>
        </w:rPr>
        <w:t>(силовые линии перпендикулярны боковой поверхности пластинки), между параллельными току и полю гранями возникает ра</w:t>
      </w:r>
      <w:r w:rsidRPr="004C20EC">
        <w:rPr>
          <w:szCs w:val="28"/>
        </w:rPr>
        <w:t>з</w:t>
      </w:r>
      <w:r w:rsidRPr="004C20EC">
        <w:rPr>
          <w:szCs w:val="28"/>
        </w:rPr>
        <w:t xml:space="preserve">ность потенциалов </w:t>
      </w:r>
      <w:r w:rsidRPr="004C20EC">
        <w:rPr>
          <w:position w:val="-10"/>
          <w:szCs w:val="28"/>
        </w:rPr>
        <w:object w:dxaOrig="1140" w:dyaOrig="340">
          <v:shape id="_x0000_i1214" type="#_x0000_t75" style="width:57pt;height:16.5pt" o:ole="">
            <v:imagedata r:id="rId413" o:title=""/>
          </v:shape>
          <o:OLEObject Type="Embed" ProgID="Equation.3" ShapeID="_x0000_i1214" DrawAspect="Content" ObjectID="_1444675424" r:id="rId414"/>
        </w:object>
      </w:r>
      <w:r w:rsidRPr="004C20EC">
        <w:rPr>
          <w:szCs w:val="28"/>
        </w:rPr>
        <w:t xml:space="preserve">. </w:t>
      </w:r>
    </w:p>
    <w:p w:rsidR="00206AAB" w:rsidRPr="004C20EC" w:rsidRDefault="0006113C" w:rsidP="00206AA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lastRenderedPageBreak/>
        <w:pict>
          <v:shape id="_x0000_s1327" type="#_x0000_t75" style="position:absolute;left:0;text-align:left;margin-left:143.05pt;margin-top:197.35pt;width:23.25pt;height:31.15pt;z-index:251661312" wrapcoords="12600 4050 7200 4725 6300 7762 7650 9450 5400 14850 2250 18562 11700 18562 13050 18562 16200 15862 17100 9450 16650 5062 14400 4050 12600 4050">
            <v:imagedata r:id="rId415" o:title=""/>
          </v:shape>
          <o:OLEObject Type="Embed" ProgID="Equation.3" ShapeID="_x0000_s1327" DrawAspect="Content" ObjectID="_1444675623" r:id="rId416"/>
        </w:pict>
      </w:r>
      <w:r>
        <w:rPr>
          <w:noProof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6" type="#_x0000_t32" style="position:absolute;left:0;text-align:left;margin-left:107.75pt;margin-top:120.45pt;width:114.1pt;height:102.6pt;flip:y;z-index:251660288" o:connectortype="straight" strokeweight="2pt">
            <v:stroke endarrow="classic"/>
          </v:shape>
        </w:pict>
      </w:r>
      <w:r w:rsidR="002E2826">
        <w:rPr>
          <w:noProof/>
          <w:szCs w:val="28"/>
        </w:rPr>
        <w:drawing>
          <wp:inline distT="0" distB="0" distL="0" distR="0">
            <wp:extent cx="5029200" cy="2998470"/>
            <wp:effectExtent l="1905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AB" w:rsidRPr="004C20EC" w:rsidRDefault="00206AAB" w:rsidP="00206AAB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</w:t>
      </w:r>
      <w:r>
        <w:rPr>
          <w:szCs w:val="28"/>
        </w:rPr>
        <w:t xml:space="preserve"> 22</w:t>
      </w:r>
      <w:r w:rsidRPr="004C20EC">
        <w:rPr>
          <w:szCs w:val="28"/>
        </w:rPr>
        <w:t>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Экспериментально было установлено, что величина </w:t>
      </w:r>
      <w:r w:rsidRPr="004C20EC">
        <w:rPr>
          <w:i/>
          <w:szCs w:val="28"/>
          <w:lang w:val="en-US"/>
        </w:rPr>
        <w:t>U</w:t>
      </w:r>
      <w:r w:rsidRPr="004C20EC">
        <w:rPr>
          <w:szCs w:val="28"/>
        </w:rPr>
        <w:t xml:space="preserve"> пропорци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нальна плотности тока </w:t>
      </w:r>
      <w:r w:rsidRPr="004C20EC">
        <w:rPr>
          <w:i/>
          <w:szCs w:val="28"/>
          <w:lang w:val="en-US"/>
        </w:rPr>
        <w:t>j</w:t>
      </w:r>
      <w:r w:rsidRPr="004C20EC">
        <w:rPr>
          <w:szCs w:val="28"/>
        </w:rPr>
        <w:t xml:space="preserve">, индукции магнитного поля </w:t>
      </w:r>
      <w:r w:rsidRPr="004C20EC">
        <w:rPr>
          <w:i/>
          <w:szCs w:val="28"/>
        </w:rPr>
        <w:t>В</w:t>
      </w:r>
      <w:r w:rsidRPr="004C20EC">
        <w:rPr>
          <w:szCs w:val="28"/>
        </w:rPr>
        <w:t xml:space="preserve"> и ширине </w:t>
      </w:r>
      <w:r w:rsidRPr="004C20EC">
        <w:rPr>
          <w:i/>
          <w:szCs w:val="28"/>
        </w:rPr>
        <w:t>а</w:t>
      </w:r>
      <w:r w:rsidRPr="004C20EC">
        <w:rPr>
          <w:szCs w:val="28"/>
        </w:rPr>
        <w:t xml:space="preserve">  пл</w:t>
      </w:r>
      <w:r w:rsidRPr="004C20EC">
        <w:rPr>
          <w:szCs w:val="28"/>
        </w:rPr>
        <w:t>а</w:t>
      </w:r>
      <w:r w:rsidRPr="004C20EC">
        <w:rPr>
          <w:szCs w:val="28"/>
        </w:rPr>
        <w:t xml:space="preserve">стинки, т.е. </w:t>
      </w:r>
    </w:p>
    <w:p w:rsidR="00206AAB" w:rsidRPr="004C20EC" w:rsidRDefault="00206AAB" w:rsidP="00EB7761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10"/>
          <w:szCs w:val="28"/>
        </w:rPr>
        <w:object w:dxaOrig="999" w:dyaOrig="320">
          <v:shape id="_x0000_i1215" type="#_x0000_t75" style="width:50.25pt;height:15.75pt" o:ole="">
            <v:imagedata r:id="rId418" o:title=""/>
          </v:shape>
          <o:OLEObject Type="Embed" ProgID="Equation.3" ShapeID="_x0000_i1215" DrawAspect="Content" ObjectID="_1444675425" r:id="rId419"/>
        </w:object>
      </w:r>
      <w:r w:rsidRPr="004C20EC">
        <w:rPr>
          <w:szCs w:val="28"/>
        </w:rPr>
        <w:t>,</w:t>
      </w:r>
      <w:r w:rsidRPr="004C20EC">
        <w:rPr>
          <w:szCs w:val="28"/>
          <w:vertAlign w:val="subscript"/>
        </w:rPr>
        <w:t xml:space="preserve"> </w:t>
      </w:r>
      <w:r w:rsidR="00EB7761">
        <w:rPr>
          <w:szCs w:val="28"/>
          <w:vertAlign w:val="subscript"/>
        </w:rPr>
        <w:tab/>
      </w:r>
      <w:r w:rsidR="00EB7761">
        <w:rPr>
          <w:szCs w:val="28"/>
          <w:vertAlign w:val="subscript"/>
        </w:rPr>
        <w:tab/>
      </w:r>
      <w:r w:rsidR="00EB7761">
        <w:rPr>
          <w:szCs w:val="28"/>
          <w:vertAlign w:val="subscript"/>
        </w:rPr>
        <w:tab/>
      </w:r>
      <w:r w:rsidR="00EB7761">
        <w:rPr>
          <w:szCs w:val="28"/>
          <w:vertAlign w:val="subscript"/>
        </w:rPr>
        <w:tab/>
      </w:r>
      <w:r w:rsidR="00EB7761">
        <w:rPr>
          <w:szCs w:val="28"/>
          <w:vertAlign w:val="subscript"/>
        </w:rPr>
        <w:tab/>
      </w:r>
      <w:r>
        <w:rPr>
          <w:szCs w:val="28"/>
        </w:rPr>
        <w:t xml:space="preserve"> (1.39</w:t>
      </w:r>
      <w:r w:rsidRPr="004C20EC">
        <w:rPr>
          <w:szCs w:val="28"/>
        </w:rPr>
        <w:t>)</w:t>
      </w:r>
      <w:r w:rsidR="00EB7761">
        <w:rPr>
          <w:szCs w:val="28"/>
        </w:rPr>
        <w:t>,</w:t>
      </w:r>
      <w:r w:rsidRPr="004C20EC">
        <w:rPr>
          <w:szCs w:val="28"/>
          <w:vertAlign w:val="subscript"/>
        </w:rPr>
        <w:t xml:space="preserve">  </w:t>
      </w:r>
    </w:p>
    <w:p w:rsidR="00206AAB" w:rsidRPr="004C20EC" w:rsidRDefault="00206AAB" w:rsidP="00EB7761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где </w:t>
      </w:r>
      <w:r w:rsidRPr="004C20EC">
        <w:rPr>
          <w:szCs w:val="28"/>
          <w:lang w:val="en-US"/>
        </w:rPr>
        <w:t>R</w:t>
      </w:r>
      <w:r w:rsidRPr="004C20EC">
        <w:rPr>
          <w:szCs w:val="28"/>
        </w:rPr>
        <w:t xml:space="preserve"> – постоянная Холла, разная для различных металлов.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Это явление получило название эффекта Холла. Опыты показывают, что эффект Холла наблюдается не только в металлах, но и в полупрово</w:t>
      </w:r>
      <w:r w:rsidRPr="004C20EC">
        <w:rPr>
          <w:szCs w:val="28"/>
        </w:rPr>
        <w:t>д</w:t>
      </w:r>
      <w:r w:rsidRPr="004C20EC">
        <w:rPr>
          <w:szCs w:val="28"/>
        </w:rPr>
        <w:t xml:space="preserve">никах. Данный эффект объясняется следующим образом. На электроны, участвующие в упорядоченном движении со скоростью </w:t>
      </w:r>
      <w:r w:rsidRPr="004C20EC">
        <w:rPr>
          <w:position w:val="-6"/>
          <w:szCs w:val="28"/>
        </w:rPr>
        <w:object w:dxaOrig="200" w:dyaOrig="220">
          <v:shape id="_x0000_i1216" type="#_x0000_t75" style="width:9.75pt;height:11.25pt" o:ole="">
            <v:imagedata r:id="rId420" o:title=""/>
          </v:shape>
          <o:OLEObject Type="Embed" ProgID="Equation.3" ShapeID="_x0000_i1216" DrawAspect="Content" ObjectID="_1444675426" r:id="rId421"/>
        </w:object>
      </w:r>
      <w:r w:rsidRPr="004C20EC">
        <w:rPr>
          <w:szCs w:val="28"/>
        </w:rPr>
        <w:t>, рис.</w:t>
      </w:r>
      <w:r>
        <w:rPr>
          <w:szCs w:val="28"/>
        </w:rPr>
        <w:t>22</w:t>
      </w:r>
      <w:r w:rsidRPr="004C20EC">
        <w:rPr>
          <w:szCs w:val="28"/>
        </w:rPr>
        <w:t xml:space="preserve"> против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положной по направлению вектору плотности тока </w:t>
      </w:r>
      <w:r w:rsidRPr="004C20EC">
        <w:rPr>
          <w:position w:val="-10"/>
          <w:szCs w:val="28"/>
        </w:rPr>
        <w:object w:dxaOrig="220" w:dyaOrig="360">
          <v:shape id="_x0000_i1217" type="#_x0000_t75" style="width:11.25pt;height:18.75pt" o:ole="">
            <v:imagedata r:id="rId422" o:title=""/>
          </v:shape>
          <o:OLEObject Type="Embed" ProgID="Equation.3" ShapeID="_x0000_i1217" DrawAspect="Content" ObjectID="_1444675427" r:id="rId423"/>
        </w:object>
      </w:r>
      <w:r w:rsidRPr="004C20EC">
        <w:rPr>
          <w:szCs w:val="28"/>
        </w:rPr>
        <w:t>, действует сила Л</w:t>
      </w:r>
      <w:r w:rsidRPr="004C20EC">
        <w:rPr>
          <w:szCs w:val="28"/>
        </w:rPr>
        <w:t>о</w:t>
      </w:r>
      <w:r w:rsidRPr="004C20EC">
        <w:rPr>
          <w:szCs w:val="28"/>
        </w:rPr>
        <w:t>ренца:</w:t>
      </w:r>
    </w:p>
    <w:p w:rsidR="00206AAB" w:rsidRPr="004C20EC" w:rsidRDefault="00206AAB" w:rsidP="00EB7761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12"/>
          <w:szCs w:val="28"/>
        </w:rPr>
        <w:object w:dxaOrig="1040" w:dyaOrig="360">
          <v:shape id="_x0000_i1218" type="#_x0000_t75" style="width:51.75pt;height:18.75pt" o:ole="">
            <v:imagedata r:id="rId424" o:title=""/>
          </v:shape>
          <o:OLEObject Type="Embed" ProgID="Equation.3" ShapeID="_x0000_i1218" DrawAspect="Content" ObjectID="_1444675428" r:id="rId425"/>
        </w:object>
      </w:r>
      <w:r w:rsidR="00EB7761">
        <w:rPr>
          <w:szCs w:val="28"/>
        </w:rPr>
        <w:t>.</w:t>
      </w:r>
      <w:r>
        <w:rPr>
          <w:szCs w:val="28"/>
        </w:rPr>
        <w:t xml:space="preserve"> </w:t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>
        <w:rPr>
          <w:szCs w:val="28"/>
        </w:rPr>
        <w:t xml:space="preserve"> (1.40</w:t>
      </w:r>
      <w:r w:rsidR="00EB7761">
        <w:rPr>
          <w:szCs w:val="28"/>
        </w:rPr>
        <w:t>)</w:t>
      </w:r>
    </w:p>
    <w:p w:rsidR="00206AAB" w:rsidRPr="004C20EC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В результате электроны отклоняются к верхней грани пластины, у которой появляется избыточный отрицательный заряд, а у нижней – изб</w:t>
      </w:r>
      <w:r w:rsidRPr="004C20EC">
        <w:rPr>
          <w:szCs w:val="28"/>
        </w:rPr>
        <w:t>ы</w:t>
      </w:r>
      <w:r w:rsidRPr="004C20EC">
        <w:rPr>
          <w:szCs w:val="28"/>
        </w:rPr>
        <w:t>точный положительный заряд. Это приводит к возникновению поперечн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го электрического поля </w:t>
      </w:r>
      <w:r w:rsidRPr="004C20EC">
        <w:rPr>
          <w:position w:val="-4"/>
          <w:szCs w:val="28"/>
        </w:rPr>
        <w:object w:dxaOrig="240" w:dyaOrig="320">
          <v:shape id="_x0000_i1219" type="#_x0000_t75" style="width:12pt;height:15.75pt" o:ole="">
            <v:imagedata r:id="rId426" o:title=""/>
          </v:shape>
          <o:OLEObject Type="Embed" ProgID="Equation.3" ShapeID="_x0000_i1219" DrawAspect="Content" ObjectID="_1444675429" r:id="rId427"/>
        </w:object>
      </w:r>
      <w:r w:rsidRPr="004C20EC">
        <w:rPr>
          <w:szCs w:val="28"/>
        </w:rPr>
        <w:t xml:space="preserve">, направленного сверху вниз. Разделение зарядов будет происходить до тех пор пока сила </w:t>
      </w:r>
      <w:r w:rsidRPr="004C20EC">
        <w:rPr>
          <w:position w:val="-12"/>
          <w:szCs w:val="28"/>
        </w:rPr>
        <w:object w:dxaOrig="840" w:dyaOrig="360">
          <v:shape id="_x0000_i1220" type="#_x0000_t75" style="width:42pt;height:18.75pt" o:ole="">
            <v:imagedata r:id="rId428" o:title=""/>
          </v:shape>
          <o:OLEObject Type="Embed" ProgID="Equation.3" ShapeID="_x0000_i1220" DrawAspect="Content" ObjectID="_1444675430" r:id="rId429"/>
        </w:object>
      </w:r>
      <w:r w:rsidRPr="004C20EC">
        <w:rPr>
          <w:szCs w:val="28"/>
        </w:rPr>
        <w:t xml:space="preserve"> действует на электроны со стороны поля </w:t>
      </w:r>
      <w:r w:rsidRPr="004C20EC">
        <w:rPr>
          <w:position w:val="-4"/>
          <w:szCs w:val="28"/>
        </w:rPr>
        <w:object w:dxaOrig="240" w:dyaOrig="320">
          <v:shape id="_x0000_i1221" type="#_x0000_t75" style="width:12pt;height:15.75pt" o:ole="">
            <v:imagedata r:id="rId430" o:title=""/>
          </v:shape>
          <o:OLEObject Type="Embed" ProgID="Equation.3" ShapeID="_x0000_i1221" DrawAspect="Content" ObjectID="_1444675431" r:id="rId431"/>
        </w:object>
      </w:r>
      <w:r w:rsidRPr="004C20EC">
        <w:rPr>
          <w:szCs w:val="28"/>
        </w:rPr>
        <w:t>, не уравновесит силу Лоренца:</w:t>
      </w:r>
    </w:p>
    <w:p w:rsidR="00206AAB" w:rsidRPr="004C20EC" w:rsidRDefault="00206AAB" w:rsidP="00EB7761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6"/>
          <w:szCs w:val="28"/>
        </w:rPr>
        <w:object w:dxaOrig="1060" w:dyaOrig="279">
          <v:shape id="_x0000_i1222" type="#_x0000_t75" style="width:52.5pt;height:14.25pt" o:ole="">
            <v:imagedata r:id="rId432" o:title=""/>
          </v:shape>
          <o:OLEObject Type="Embed" ProgID="Equation.3" ShapeID="_x0000_i1222" DrawAspect="Content" ObjectID="_1444675432" r:id="rId433"/>
        </w:object>
      </w:r>
      <w:r w:rsidRPr="004C20EC">
        <w:rPr>
          <w:szCs w:val="28"/>
        </w:rPr>
        <w:t>.</w:t>
      </w:r>
      <w:r w:rsidRPr="004C20EC">
        <w:rPr>
          <w:position w:val="-10"/>
          <w:szCs w:val="28"/>
        </w:rPr>
        <w:object w:dxaOrig="180" w:dyaOrig="340">
          <v:shape id="_x0000_i1223" type="#_x0000_t75" style="width:9pt;height:16.5pt" o:ole="">
            <v:imagedata r:id="rId434" o:title=""/>
          </v:shape>
          <o:OLEObject Type="Embed" ProgID="Equation.3" ShapeID="_x0000_i1223" DrawAspect="Content" ObjectID="_1444675433" r:id="rId435"/>
        </w:object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>
        <w:rPr>
          <w:szCs w:val="28"/>
        </w:rPr>
        <w:t>(1.41</w:t>
      </w:r>
      <w:r w:rsidRPr="004C20EC">
        <w:rPr>
          <w:szCs w:val="28"/>
        </w:rPr>
        <w:t>)</w:t>
      </w:r>
    </w:p>
    <w:p w:rsidR="00206AAB" w:rsidRDefault="007770C7" w:rsidP="00206AA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Из </w:t>
      </w:r>
      <w:r w:rsidR="00206AAB">
        <w:rPr>
          <w:szCs w:val="28"/>
        </w:rPr>
        <w:t>уравнения (1.41</w:t>
      </w:r>
      <w:r w:rsidR="00206AAB" w:rsidRPr="004C20EC">
        <w:rPr>
          <w:szCs w:val="28"/>
        </w:rPr>
        <w:t xml:space="preserve">) следует, что при </w:t>
      </w:r>
      <w:r w:rsidR="00206AAB" w:rsidRPr="004C20EC">
        <w:rPr>
          <w:position w:val="-6"/>
          <w:szCs w:val="28"/>
        </w:rPr>
        <w:object w:dxaOrig="800" w:dyaOrig="279">
          <v:shape id="_x0000_i1224" type="#_x0000_t75" style="width:40.5pt;height:14.25pt" o:ole="">
            <v:imagedata r:id="rId436" o:title=""/>
          </v:shape>
          <o:OLEObject Type="Embed" ProgID="Equation.3" ShapeID="_x0000_i1224" DrawAspect="Content" ObjectID="_1444675434" r:id="rId437"/>
        </w:object>
      </w:r>
      <w:r w:rsidR="00206AAB" w:rsidRPr="004C20EC">
        <w:rPr>
          <w:szCs w:val="28"/>
        </w:rPr>
        <w:t>установится стациона</w:t>
      </w:r>
      <w:r w:rsidR="00206AAB" w:rsidRPr="004C20EC">
        <w:rPr>
          <w:szCs w:val="28"/>
        </w:rPr>
        <w:t>р</w:t>
      </w:r>
      <w:r w:rsidR="00206AAB" w:rsidRPr="004C20EC">
        <w:rPr>
          <w:szCs w:val="28"/>
        </w:rPr>
        <w:t>ное распределение зарядов в поперечном направлении. Тогда разность п</w:t>
      </w:r>
      <w:r w:rsidR="00206AAB" w:rsidRPr="004C20EC">
        <w:rPr>
          <w:szCs w:val="28"/>
        </w:rPr>
        <w:t>о</w:t>
      </w:r>
      <w:r w:rsidR="00206AAB" w:rsidRPr="004C20EC">
        <w:rPr>
          <w:szCs w:val="28"/>
        </w:rPr>
        <w:t xml:space="preserve">тенциалов между точками 1 и 2 равна </w:t>
      </w:r>
    </w:p>
    <w:p w:rsidR="00206AAB" w:rsidRPr="004C20EC" w:rsidRDefault="00206AAB" w:rsidP="00EB7761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10"/>
          <w:szCs w:val="28"/>
        </w:rPr>
        <w:object w:dxaOrig="2380" w:dyaOrig="340">
          <v:shape id="_x0000_i1225" type="#_x0000_t75" style="width:119.25pt;height:16.5pt" o:ole="">
            <v:imagedata r:id="rId438" o:title=""/>
          </v:shape>
          <o:OLEObject Type="Embed" ProgID="Equation.3" ShapeID="_x0000_i1225" DrawAspect="Content" ObjectID="_1444675435" r:id="rId439"/>
        </w:object>
      </w:r>
      <w:r w:rsidR="00EB7761">
        <w:rPr>
          <w:szCs w:val="28"/>
        </w:rPr>
        <w:t>.</w:t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>
        <w:rPr>
          <w:szCs w:val="28"/>
        </w:rPr>
        <w:t>(1.42</w:t>
      </w:r>
      <w:r w:rsidRPr="004C20EC">
        <w:rPr>
          <w:szCs w:val="28"/>
        </w:rPr>
        <w:t xml:space="preserve"> )</w:t>
      </w:r>
    </w:p>
    <w:p w:rsidR="00EB7761" w:rsidRDefault="00206AAB" w:rsidP="00EB7761">
      <w:pPr>
        <w:spacing w:line="276" w:lineRule="auto"/>
        <w:ind w:firstLine="709"/>
        <w:jc w:val="right"/>
        <w:rPr>
          <w:szCs w:val="28"/>
        </w:rPr>
      </w:pPr>
      <w:r w:rsidRPr="004C20EC">
        <w:rPr>
          <w:szCs w:val="28"/>
        </w:rPr>
        <w:t xml:space="preserve">Скорость </w:t>
      </w:r>
      <w:r w:rsidRPr="004C20EC">
        <w:rPr>
          <w:position w:val="-6"/>
          <w:szCs w:val="28"/>
        </w:rPr>
        <w:object w:dxaOrig="200" w:dyaOrig="220">
          <v:shape id="_x0000_i1226" type="#_x0000_t75" style="width:9.75pt;height:11.25pt" o:ole="">
            <v:imagedata r:id="rId440" o:title=""/>
          </v:shape>
          <o:OLEObject Type="Embed" ProgID="Equation.3" ShapeID="_x0000_i1226" DrawAspect="Content" ObjectID="_1444675436" r:id="rId441"/>
        </w:object>
      </w:r>
      <w:r w:rsidRPr="004C20EC">
        <w:rPr>
          <w:szCs w:val="28"/>
        </w:rPr>
        <w:t xml:space="preserve"> упорядоченного движения найдём из уравнения </w:t>
      </w:r>
      <w:r w:rsidRPr="004C20EC">
        <w:rPr>
          <w:position w:val="-10"/>
          <w:szCs w:val="28"/>
        </w:rPr>
        <w:object w:dxaOrig="820" w:dyaOrig="300">
          <v:shape id="_x0000_i1227" type="#_x0000_t75" style="width:40.5pt;height:15pt" o:ole="">
            <v:imagedata r:id="rId442" o:title=""/>
          </v:shape>
          <o:OLEObject Type="Embed" ProgID="Equation.3" ShapeID="_x0000_i1227" DrawAspect="Content" ObjectID="_1444675437" r:id="rId443"/>
        </w:object>
      </w:r>
      <w:r w:rsidRPr="004C20EC">
        <w:rPr>
          <w:szCs w:val="28"/>
        </w:rPr>
        <w:t xml:space="preserve">: </w:t>
      </w:r>
      <w:r w:rsidRPr="004C20EC">
        <w:rPr>
          <w:position w:val="-24"/>
          <w:szCs w:val="28"/>
        </w:rPr>
        <w:object w:dxaOrig="720" w:dyaOrig="620">
          <v:shape id="_x0000_i1228" type="#_x0000_t75" style="width:36pt;height:31.5pt" o:ole="">
            <v:imagedata r:id="rId444" o:title=""/>
          </v:shape>
          <o:OLEObject Type="Embed" ProgID="Equation.3" ShapeID="_x0000_i1228" DrawAspect="Content" ObjectID="_1444675438" r:id="rId445"/>
        </w:object>
      </w:r>
      <w:r w:rsidR="00EB7761">
        <w:rPr>
          <w:szCs w:val="28"/>
        </w:rPr>
        <w:t>.</w:t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Pr="004C20EC">
        <w:rPr>
          <w:szCs w:val="28"/>
        </w:rPr>
        <w:t>(</w:t>
      </w:r>
      <w:r>
        <w:rPr>
          <w:szCs w:val="28"/>
        </w:rPr>
        <w:t>1.43</w:t>
      </w:r>
      <w:r w:rsidRPr="004C20EC">
        <w:rPr>
          <w:szCs w:val="28"/>
        </w:rPr>
        <w:t xml:space="preserve">) </w:t>
      </w:r>
    </w:p>
    <w:p w:rsidR="00EB7761" w:rsidRDefault="00206AAB" w:rsidP="00206AA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Окончательно имеем:</w:t>
      </w:r>
    </w:p>
    <w:p w:rsidR="00206AAB" w:rsidRPr="004C20EC" w:rsidRDefault="00206AAB" w:rsidP="00EB7761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4"/>
          <w:szCs w:val="28"/>
        </w:rPr>
        <w:object w:dxaOrig="1140" w:dyaOrig="620">
          <v:shape id="_x0000_i1229" type="#_x0000_t75" style="width:57pt;height:31.5pt" o:ole="">
            <v:imagedata r:id="rId446" o:title=""/>
          </v:shape>
          <o:OLEObject Type="Embed" ProgID="Equation.3" ShapeID="_x0000_i1229" DrawAspect="Content" ObjectID="_1444675439" r:id="rId447"/>
        </w:object>
      </w:r>
      <w:r w:rsidR="00EB7761">
        <w:rPr>
          <w:szCs w:val="28"/>
        </w:rPr>
        <w:t>.</w:t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>
        <w:rPr>
          <w:szCs w:val="28"/>
        </w:rPr>
        <w:t xml:space="preserve"> (1.44</w:t>
      </w:r>
      <w:r w:rsidR="00EB7761">
        <w:rPr>
          <w:szCs w:val="28"/>
        </w:rPr>
        <w:t>)</w:t>
      </w:r>
      <w:r w:rsidRPr="004C20EC">
        <w:rPr>
          <w:szCs w:val="28"/>
        </w:rPr>
        <w:t xml:space="preserve"> </w:t>
      </w:r>
    </w:p>
    <w:p w:rsidR="00EB7761" w:rsidRDefault="00206AAB" w:rsidP="00206AA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Из сравнения уравнений (1.43), (1.44</w:t>
      </w:r>
      <w:r w:rsidRPr="004C20EC">
        <w:rPr>
          <w:szCs w:val="28"/>
        </w:rPr>
        <w:t xml:space="preserve">) следует, что постоянная Холла определяется, как </w:t>
      </w:r>
    </w:p>
    <w:p w:rsidR="00EB7761" w:rsidRDefault="00206AAB" w:rsidP="00EB7761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4"/>
          <w:szCs w:val="28"/>
        </w:rPr>
        <w:object w:dxaOrig="740" w:dyaOrig="620">
          <v:shape id="_x0000_i1230" type="#_x0000_t75" style="width:36.75pt;height:31.5pt" o:ole="">
            <v:imagedata r:id="rId448" o:title=""/>
          </v:shape>
          <o:OLEObject Type="Embed" ProgID="Equation.3" ShapeID="_x0000_i1230" DrawAspect="Content" ObjectID="_1444675440" r:id="rId449"/>
        </w:object>
      </w:r>
      <w:r w:rsidR="00EB7761">
        <w:rPr>
          <w:szCs w:val="28"/>
        </w:rPr>
        <w:t>,</w:t>
      </w:r>
      <w:r>
        <w:rPr>
          <w:szCs w:val="28"/>
        </w:rPr>
        <w:t xml:space="preserve"> </w:t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 w:rsidR="00EB7761">
        <w:rPr>
          <w:szCs w:val="28"/>
        </w:rPr>
        <w:tab/>
      </w:r>
      <w:r>
        <w:rPr>
          <w:szCs w:val="28"/>
        </w:rPr>
        <w:t xml:space="preserve"> (1.45</w:t>
      </w:r>
      <w:r w:rsidRPr="004C20EC">
        <w:rPr>
          <w:szCs w:val="28"/>
        </w:rPr>
        <w:t xml:space="preserve">) </w:t>
      </w:r>
    </w:p>
    <w:p w:rsidR="00206AAB" w:rsidRPr="004C20EC" w:rsidRDefault="00206AAB" w:rsidP="00EB7761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где </w:t>
      </w:r>
      <w:r w:rsidRPr="00EB7761">
        <w:rPr>
          <w:i/>
          <w:szCs w:val="28"/>
          <w:lang w:val="en-US"/>
        </w:rPr>
        <w:t>n</w:t>
      </w:r>
      <w:r w:rsidRPr="004C20EC">
        <w:rPr>
          <w:szCs w:val="28"/>
        </w:rPr>
        <w:t xml:space="preserve">-концентрация свободных зарядов. Таким образом, измерив на опыте постоянную Холла можно найти концентрацию носителей тока, а по её знаку определить тип проводимости полупроводников: при электронной проводимости </w:t>
      </w:r>
      <w:r w:rsidRPr="00EB7761">
        <w:rPr>
          <w:i/>
          <w:szCs w:val="28"/>
          <w:lang w:val="en-US"/>
        </w:rPr>
        <w:t>R</w:t>
      </w:r>
      <w:r w:rsidRPr="00EB7761">
        <w:rPr>
          <w:i/>
          <w:szCs w:val="28"/>
        </w:rPr>
        <w:t>&lt; 0</w:t>
      </w:r>
      <w:r w:rsidRPr="004C20EC">
        <w:rPr>
          <w:szCs w:val="28"/>
        </w:rPr>
        <w:t xml:space="preserve">, и при дырочной - </w:t>
      </w:r>
      <w:r w:rsidRPr="00EB7761">
        <w:rPr>
          <w:i/>
          <w:szCs w:val="28"/>
          <w:lang w:val="en-US"/>
        </w:rPr>
        <w:t>R</w:t>
      </w:r>
      <w:r w:rsidRPr="00EB7761">
        <w:rPr>
          <w:i/>
          <w:szCs w:val="28"/>
        </w:rPr>
        <w:t>&gt; 0</w:t>
      </w:r>
      <w:r w:rsidRPr="004C20EC">
        <w:rPr>
          <w:szCs w:val="28"/>
        </w:rPr>
        <w:t>.</w:t>
      </w:r>
    </w:p>
    <w:p w:rsidR="00A369A4" w:rsidRDefault="00A369A4" w:rsidP="00A369A4">
      <w:pPr>
        <w:pStyle w:val="20"/>
      </w:pPr>
      <w:bookmarkStart w:id="47" w:name="_Toc368388407"/>
      <w:bookmarkStart w:id="48" w:name="_Toc368396443"/>
      <w:r>
        <w:t>Вопросы для самостоятельной работы</w:t>
      </w:r>
      <w:bookmarkEnd w:id="47"/>
      <w:bookmarkEnd w:id="48"/>
    </w:p>
    <w:p w:rsidR="00A369A4" w:rsidRDefault="00A369A4" w:rsidP="00A369A4"/>
    <w:p w:rsidR="00A369A4" w:rsidRDefault="00A369A4" w:rsidP="008818F9">
      <w:pPr>
        <w:spacing w:line="276" w:lineRule="auto"/>
        <w:jc w:val="left"/>
      </w:pPr>
      <w:r>
        <w:t>1. Опишите  опыты Эрстеда и Ампера. В чём их различия и сходства? Что является источником стационарного магнитного поля?</w:t>
      </w:r>
    </w:p>
    <w:p w:rsidR="00A369A4" w:rsidRDefault="00A369A4" w:rsidP="008818F9">
      <w:pPr>
        <w:spacing w:line="276" w:lineRule="auto"/>
        <w:jc w:val="left"/>
      </w:pPr>
      <w:r>
        <w:t>2. Какая величина является силовой характеристикой магнитного поля? Дайте ей определение.</w:t>
      </w:r>
    </w:p>
    <w:p w:rsidR="00A369A4" w:rsidRDefault="00A369A4" w:rsidP="008818F9">
      <w:pPr>
        <w:spacing w:line="276" w:lineRule="auto"/>
        <w:jc w:val="left"/>
      </w:pPr>
      <w:r>
        <w:t>3. Опишите способы  определения направления вектора магнитной инду</w:t>
      </w:r>
      <w:r>
        <w:t>к</w:t>
      </w:r>
      <w:r>
        <w:t>ции.</w:t>
      </w:r>
    </w:p>
    <w:p w:rsidR="00A369A4" w:rsidRDefault="00A369A4" w:rsidP="008818F9">
      <w:pPr>
        <w:spacing w:line="276" w:lineRule="auto"/>
        <w:jc w:val="left"/>
      </w:pPr>
      <w:r>
        <w:t>4. Дайте определения линиям магнитной индукции. Сравните свойства л</w:t>
      </w:r>
      <w:r>
        <w:t>и</w:t>
      </w:r>
      <w:r>
        <w:t>ний магнитной индукции  с линиями напряженности.</w:t>
      </w:r>
    </w:p>
    <w:p w:rsidR="00A369A4" w:rsidRDefault="00A369A4" w:rsidP="008818F9">
      <w:pPr>
        <w:spacing w:line="276" w:lineRule="auto"/>
        <w:jc w:val="left"/>
      </w:pPr>
      <w:r>
        <w:t xml:space="preserve">5. Нарисуйте линии магнитной индукции для магнитных полей кругового, прямого и </w:t>
      </w:r>
      <w:proofErr w:type="spellStart"/>
      <w:r>
        <w:t>соленоидального</w:t>
      </w:r>
      <w:proofErr w:type="spellEnd"/>
      <w:r>
        <w:t xml:space="preserve"> тока.</w:t>
      </w:r>
    </w:p>
    <w:p w:rsidR="00A369A4" w:rsidRDefault="00A369A4" w:rsidP="008818F9">
      <w:pPr>
        <w:spacing w:line="276" w:lineRule="auto"/>
        <w:jc w:val="left"/>
      </w:pPr>
      <w:r>
        <w:t xml:space="preserve">6. Запишите закон </w:t>
      </w:r>
      <w:proofErr w:type="spellStart"/>
      <w:r>
        <w:t>Био-Савара-Лапласа</w:t>
      </w:r>
      <w:proofErr w:type="spellEnd"/>
      <w:r>
        <w:t xml:space="preserve"> в скалярной и векторной форме для элемента тока.</w:t>
      </w:r>
      <w:r>
        <w:br/>
        <w:t>7. В чём заключается принцип суперпозиции  для магнитного поля?</w:t>
      </w:r>
    </w:p>
    <w:p w:rsidR="00A369A4" w:rsidRDefault="00A369A4" w:rsidP="008818F9">
      <w:pPr>
        <w:spacing w:line="276" w:lineRule="auto"/>
        <w:jc w:val="left"/>
      </w:pPr>
      <w:r>
        <w:t>8. Какие Вы знаете способы расчёта магнитной индукции. Приведите пр</w:t>
      </w:r>
      <w:r>
        <w:t>и</w:t>
      </w:r>
      <w:r>
        <w:t>меры расчёта магнитных полей прямого и кругового токов.</w:t>
      </w:r>
    </w:p>
    <w:p w:rsidR="00017B69" w:rsidRDefault="00A369A4" w:rsidP="008818F9">
      <w:pPr>
        <w:spacing w:line="276" w:lineRule="auto"/>
        <w:jc w:val="left"/>
      </w:pPr>
      <w:r>
        <w:t>9.</w:t>
      </w:r>
      <w:r w:rsidR="00017B69">
        <w:t xml:space="preserve"> Какой закон подтверждает вихревой характер магнитного поля.</w:t>
      </w:r>
    </w:p>
    <w:p w:rsidR="00017B69" w:rsidRDefault="00017B69" w:rsidP="008818F9">
      <w:pPr>
        <w:spacing w:line="276" w:lineRule="auto"/>
        <w:jc w:val="left"/>
      </w:pPr>
      <w:r>
        <w:t>10. Используя закон полного тока, найдите индукцию магнитного поля бесконечного соленоида.</w:t>
      </w:r>
    </w:p>
    <w:p w:rsidR="00017B69" w:rsidRDefault="00017B69" w:rsidP="008818F9">
      <w:pPr>
        <w:spacing w:line="276" w:lineRule="auto"/>
        <w:jc w:val="left"/>
      </w:pPr>
      <w:r>
        <w:t>11. В каких случаях проявляется сила Ампера и отчего она зависит.</w:t>
      </w:r>
    </w:p>
    <w:p w:rsidR="00A5735A" w:rsidRDefault="00017B69" w:rsidP="008818F9">
      <w:pPr>
        <w:spacing w:line="276" w:lineRule="auto"/>
        <w:jc w:val="left"/>
      </w:pPr>
      <w:r>
        <w:lastRenderedPageBreak/>
        <w:t>12. Запишите в векторной форме формулу для силы Ампера. Как опред</w:t>
      </w:r>
      <w:r>
        <w:t>е</w:t>
      </w:r>
      <w:r>
        <w:t>ляется её направление?</w:t>
      </w:r>
    </w:p>
    <w:p w:rsidR="00A369A4" w:rsidRDefault="00A5735A" w:rsidP="008818F9">
      <w:pPr>
        <w:spacing w:line="276" w:lineRule="auto"/>
        <w:jc w:val="left"/>
      </w:pPr>
      <w:r>
        <w:t>13. Как действуют на плоский  замкнутый контур тока</w:t>
      </w:r>
      <w:r w:rsidR="00A369A4">
        <w:t xml:space="preserve"> </w:t>
      </w:r>
      <w:r>
        <w:t>однородное и нео</w:t>
      </w:r>
      <w:r>
        <w:t>д</w:t>
      </w:r>
      <w:r>
        <w:t>нородное магнитные поля?</w:t>
      </w:r>
    </w:p>
    <w:p w:rsidR="00A5735A" w:rsidRDefault="00A5735A" w:rsidP="008818F9">
      <w:pPr>
        <w:spacing w:line="276" w:lineRule="auto"/>
        <w:jc w:val="left"/>
      </w:pPr>
      <w:r>
        <w:t>14. Что такое магнитный поток  или поток вектора магнитной индукции. Чему он равен через любую замкнутую поверхность?</w:t>
      </w:r>
    </w:p>
    <w:p w:rsidR="00A5735A" w:rsidRDefault="00A5735A" w:rsidP="008818F9">
      <w:pPr>
        <w:spacing w:line="276" w:lineRule="auto"/>
        <w:jc w:val="left"/>
      </w:pPr>
      <w:r>
        <w:t>15. Как рассчитывается работа, совершаемая силами магнитного поля при перемещении проводника с током.</w:t>
      </w:r>
    </w:p>
    <w:p w:rsidR="00A5735A" w:rsidRDefault="00A5735A" w:rsidP="008818F9">
      <w:pPr>
        <w:spacing w:line="276" w:lineRule="auto"/>
        <w:jc w:val="left"/>
      </w:pPr>
      <w:r>
        <w:t>16. Какая сила действует на заряженную частицу, движущуюся в магни</w:t>
      </w:r>
      <w:r>
        <w:t>т</w:t>
      </w:r>
      <w:r>
        <w:t>ном поле? Чему она равна и как направлена?</w:t>
      </w:r>
    </w:p>
    <w:p w:rsidR="00A5735A" w:rsidRDefault="00A5735A" w:rsidP="008818F9">
      <w:pPr>
        <w:spacing w:line="276" w:lineRule="auto"/>
        <w:jc w:val="left"/>
      </w:pPr>
      <w:r>
        <w:t>17. В каких устройствах применяется сила Лоренца, какова роль в них электрического и магнитного полей.</w:t>
      </w:r>
    </w:p>
    <w:p w:rsidR="00A5735A" w:rsidRDefault="00584EBC" w:rsidP="008818F9">
      <w:pPr>
        <w:spacing w:line="276" w:lineRule="auto"/>
        <w:jc w:val="left"/>
      </w:pPr>
      <w:r>
        <w:t>18. В чём состоит эффект Холла и как он объясняется?</w:t>
      </w:r>
    </w:p>
    <w:p w:rsidR="00983D78" w:rsidRDefault="00983D78" w:rsidP="002F5AF3">
      <w:pPr>
        <w:pStyle w:val="1"/>
      </w:pPr>
      <w:r>
        <w:br w:type="page"/>
      </w:r>
      <w:bookmarkStart w:id="49" w:name="_Toc368388408"/>
      <w:bookmarkStart w:id="50" w:name="_Toc368396444"/>
      <w:r w:rsidRPr="004C20EC">
        <w:lastRenderedPageBreak/>
        <w:t>Глава</w:t>
      </w:r>
      <w:r w:rsidR="009009B2">
        <w:t xml:space="preserve"> </w:t>
      </w:r>
      <w:r>
        <w:t>2</w:t>
      </w:r>
      <w:r w:rsidRPr="004C20EC">
        <w:t>. Электромагнитная индукция</w:t>
      </w:r>
      <w:bookmarkEnd w:id="49"/>
      <w:bookmarkEnd w:id="50"/>
    </w:p>
    <w:p w:rsidR="00EB7761" w:rsidRPr="004C20EC" w:rsidRDefault="00EB7761" w:rsidP="002762DB">
      <w:pPr>
        <w:spacing w:line="276" w:lineRule="auto"/>
        <w:ind w:firstLine="709"/>
        <w:rPr>
          <w:szCs w:val="28"/>
        </w:rPr>
      </w:pPr>
    </w:p>
    <w:p w:rsidR="00983D78" w:rsidRPr="004C20EC" w:rsidRDefault="00983D78" w:rsidP="00A22041">
      <w:pPr>
        <w:pStyle w:val="20"/>
      </w:pPr>
      <w:bookmarkStart w:id="51" w:name="_Toc368388409"/>
      <w:bookmarkStart w:id="52" w:name="_Toc368396445"/>
      <w:r w:rsidRPr="004C20EC">
        <w:t>§</w:t>
      </w:r>
      <w:r w:rsidR="00062E4B">
        <w:t>2.</w:t>
      </w:r>
      <w:r w:rsidRPr="004C20EC">
        <w:t>1. Опыты Фарадея. Закон Фарадея и правило Ленца</w:t>
      </w:r>
      <w:bookmarkEnd w:id="51"/>
      <w:bookmarkEnd w:id="52"/>
    </w:p>
    <w:p w:rsidR="00983D78" w:rsidRPr="004C20EC" w:rsidRDefault="00983D78" w:rsidP="002762DB">
      <w:pPr>
        <w:spacing w:line="276" w:lineRule="auto"/>
        <w:ind w:firstLine="709"/>
        <w:jc w:val="both"/>
        <w:rPr>
          <w:szCs w:val="28"/>
        </w:rPr>
      </w:pPr>
    </w:p>
    <w:p w:rsidR="00983D78" w:rsidRPr="004C20EC" w:rsidRDefault="00983D78" w:rsidP="002762D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Из опытов Эрстеда и Ампера следовало, что с помощью электрич</w:t>
      </w:r>
      <w:r w:rsidRPr="004C20EC">
        <w:rPr>
          <w:szCs w:val="28"/>
        </w:rPr>
        <w:t>е</w:t>
      </w:r>
      <w:r w:rsidRPr="004C20EC">
        <w:rPr>
          <w:szCs w:val="28"/>
        </w:rPr>
        <w:t xml:space="preserve">ского тока можно сузить магнитное поле. Следуя идеям о неразрывной связи и взаимодействии сил природы, Фарадей в </w:t>
      </w:r>
      <w:smartTag w:uri="urn:schemas-microsoft-com:office:smarttags" w:element="metricconverter">
        <w:smartTagPr>
          <w:attr w:name="ProductID" w:val="1831 г"/>
        </w:smartTagPr>
        <w:r w:rsidRPr="004C20EC">
          <w:rPr>
            <w:szCs w:val="28"/>
          </w:rPr>
          <w:t>1831 г</w:t>
        </w:r>
      </w:smartTag>
      <w:r w:rsidRPr="004C20EC">
        <w:rPr>
          <w:szCs w:val="28"/>
        </w:rPr>
        <w:t>. открыл новое ф</w:t>
      </w:r>
      <w:r w:rsidRPr="004C20EC">
        <w:rPr>
          <w:szCs w:val="28"/>
        </w:rPr>
        <w:t>и</w:t>
      </w:r>
      <w:r w:rsidRPr="004C20EC">
        <w:rPr>
          <w:szCs w:val="28"/>
        </w:rPr>
        <w:t>зическое явление электромагнитной индукции, состоящее в возникновении электрического тока с помощью магнитного поля.</w:t>
      </w:r>
    </w:p>
    <w:p w:rsidR="00983D78" w:rsidRPr="004C20EC" w:rsidRDefault="00983D78" w:rsidP="002762D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Все опыты Фарадея по электромагнитной индукции можно условно разделить на три группы: первая – источник магнитного поля покоится, контур движется (рис.2</w:t>
      </w:r>
      <w:r w:rsidR="00CF60C4">
        <w:rPr>
          <w:szCs w:val="28"/>
        </w:rPr>
        <w:t>3</w:t>
      </w:r>
      <w:r w:rsidRPr="004C20EC">
        <w:rPr>
          <w:szCs w:val="28"/>
        </w:rPr>
        <w:t>,а); вторая – источник магнитного поля движется, контур покоится; третья – два неподвижных контура, но в одном из них меняют силу тока (рис.2</w:t>
      </w:r>
      <w:r w:rsidR="00CF60C4">
        <w:rPr>
          <w:szCs w:val="28"/>
        </w:rPr>
        <w:t>3</w:t>
      </w:r>
      <w:r w:rsidRPr="004C20EC">
        <w:rPr>
          <w:szCs w:val="28"/>
        </w:rPr>
        <w:t>б). Из этих опытов следовало, что в контуре, с</w:t>
      </w:r>
      <w:r w:rsidRPr="004C20EC">
        <w:rPr>
          <w:szCs w:val="28"/>
        </w:rPr>
        <w:t>о</w:t>
      </w:r>
      <w:r w:rsidRPr="004C20EC">
        <w:rPr>
          <w:szCs w:val="28"/>
        </w:rPr>
        <w:t xml:space="preserve">единённом с гальванометром, возникает индукционный ток </w:t>
      </w:r>
      <w:r w:rsidRPr="004C20EC">
        <w:rPr>
          <w:i/>
          <w:szCs w:val="28"/>
          <w:lang w:val="en-US"/>
        </w:rPr>
        <w:t>I</w:t>
      </w:r>
      <w:r w:rsidRPr="004C20EC">
        <w:rPr>
          <w:i/>
          <w:szCs w:val="28"/>
          <w:vertAlign w:val="subscript"/>
          <w:lang w:val="en-US"/>
        </w:rPr>
        <w:t>i</w:t>
      </w:r>
      <w:r w:rsidRPr="004C20EC">
        <w:rPr>
          <w:szCs w:val="28"/>
        </w:rPr>
        <w:t xml:space="preserve"> при всяком изменении магнитного потока, пронизывающего данный контур. По зак</w:t>
      </w:r>
      <w:r w:rsidRPr="004C20EC">
        <w:rPr>
          <w:szCs w:val="28"/>
        </w:rPr>
        <w:t>о</w:t>
      </w:r>
      <w:r w:rsidRPr="004C20EC">
        <w:rPr>
          <w:szCs w:val="28"/>
        </w:rPr>
        <w:t>ну Ома электрический ток появляется в замкнутом контуре, если в этой цепи действует ЭДС:</w:t>
      </w:r>
    </w:p>
    <w:p w:rsidR="00983D78" w:rsidRPr="004C20EC" w:rsidRDefault="00983D78" w:rsidP="00CE7A1B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4"/>
          <w:szCs w:val="28"/>
        </w:rPr>
        <w:object w:dxaOrig="700" w:dyaOrig="620">
          <v:shape id="_x0000_i1231" type="#_x0000_t75" style="width:35.25pt;height:31.5pt" o:ole="">
            <v:imagedata r:id="rId450" o:title=""/>
          </v:shape>
          <o:OLEObject Type="Embed" ProgID="Equation.3" ShapeID="_x0000_i1231" DrawAspect="Content" ObjectID="_1444675441" r:id="rId451"/>
        </w:object>
      </w:r>
      <w:r>
        <w:rPr>
          <w:szCs w:val="28"/>
        </w:rPr>
        <w:t xml:space="preserve">,   </w:t>
      </w:r>
      <w:r w:rsidR="00CE7A1B">
        <w:rPr>
          <w:szCs w:val="28"/>
        </w:rPr>
        <w:tab/>
      </w:r>
      <w:r w:rsidR="00CE7A1B">
        <w:rPr>
          <w:szCs w:val="28"/>
        </w:rPr>
        <w:tab/>
      </w:r>
      <w:r w:rsidR="00CE7A1B">
        <w:rPr>
          <w:szCs w:val="28"/>
        </w:rPr>
        <w:tab/>
      </w:r>
      <w:r w:rsidR="00CE7A1B">
        <w:rPr>
          <w:szCs w:val="28"/>
        </w:rPr>
        <w:tab/>
      </w:r>
      <w:r w:rsidR="00CE7A1B">
        <w:rPr>
          <w:szCs w:val="28"/>
        </w:rPr>
        <w:tab/>
      </w:r>
      <w:r>
        <w:rPr>
          <w:szCs w:val="28"/>
        </w:rPr>
        <w:t>(2</w:t>
      </w:r>
      <w:r w:rsidRPr="004C20EC">
        <w:rPr>
          <w:szCs w:val="28"/>
        </w:rPr>
        <w:t>.1)</w:t>
      </w:r>
    </w:p>
    <w:p w:rsidR="00983D78" w:rsidRDefault="00983D78" w:rsidP="00CE7A1B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где </w:t>
      </w:r>
      <w:r w:rsidRPr="004C20EC">
        <w:rPr>
          <w:position w:val="-12"/>
          <w:szCs w:val="28"/>
        </w:rPr>
        <w:object w:dxaOrig="220" w:dyaOrig="360">
          <v:shape id="_x0000_i1232" type="#_x0000_t75" style="width:11.25pt;height:18.75pt" o:ole="">
            <v:imagedata r:id="rId452" o:title=""/>
          </v:shape>
          <o:OLEObject Type="Embed" ProgID="Equation.3" ShapeID="_x0000_i1232" DrawAspect="Content" ObjectID="_1444675442" r:id="rId453"/>
        </w:object>
      </w:r>
      <w:r w:rsidRPr="004C20EC">
        <w:rPr>
          <w:szCs w:val="28"/>
        </w:rPr>
        <w:t>- ЭДС электромагнитной индукции</w:t>
      </w:r>
      <w:r>
        <w:rPr>
          <w:szCs w:val="28"/>
        </w:rPr>
        <w:t xml:space="preserve"> возникающая в данном контуре;</w:t>
      </w:r>
    </w:p>
    <w:p w:rsidR="00983D78" w:rsidRDefault="00983D78" w:rsidP="00CE7A1B">
      <w:pPr>
        <w:spacing w:line="276" w:lineRule="auto"/>
        <w:jc w:val="both"/>
        <w:rPr>
          <w:szCs w:val="28"/>
        </w:rPr>
      </w:pPr>
      <w:r w:rsidRPr="004C20EC">
        <w:rPr>
          <w:szCs w:val="28"/>
          <w:lang w:val="en-US"/>
        </w:rPr>
        <w:t>R</w:t>
      </w:r>
      <w:r w:rsidRPr="003B1131">
        <w:rPr>
          <w:szCs w:val="28"/>
        </w:rPr>
        <w:t xml:space="preserve"> – </w:t>
      </w:r>
      <w:r w:rsidR="00CE7A1B">
        <w:rPr>
          <w:szCs w:val="28"/>
        </w:rPr>
        <w:t>с</w:t>
      </w:r>
      <w:r w:rsidR="00CE7A1B" w:rsidRPr="004C20EC">
        <w:rPr>
          <w:szCs w:val="28"/>
        </w:rPr>
        <w:t>опротивление</w:t>
      </w:r>
      <w:r w:rsidRPr="004C20EC">
        <w:rPr>
          <w:szCs w:val="28"/>
        </w:rPr>
        <w:t xml:space="preserve"> контура.</w:t>
      </w:r>
      <w:r w:rsidR="00CE7A1B">
        <w:rPr>
          <w:szCs w:val="28"/>
        </w:rPr>
        <w:t xml:space="preserve"> </w:t>
      </w:r>
      <w:r w:rsidRPr="004C20EC">
        <w:rPr>
          <w:szCs w:val="28"/>
        </w:rPr>
        <w:t>Из рисунка 24а видно, что при перемещении</w:t>
      </w:r>
    </w:p>
    <w:p w:rsidR="00983D78" w:rsidRDefault="002E2826" w:rsidP="002762D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431125" cy="1790700"/>
            <wp:effectExtent l="19050" t="0" r="7275" b="0"/>
            <wp:docPr id="243" name="Рисунок 24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Рис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 r="13326" b="2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A1B" w:rsidRPr="00CE7A1B">
        <w:rPr>
          <w:noProof/>
          <w:szCs w:val="28"/>
        </w:rPr>
        <w:drawing>
          <wp:inline distT="0" distB="0" distL="0" distR="0">
            <wp:extent cx="2577762" cy="1781175"/>
            <wp:effectExtent l="19050" t="0" r="0" b="0"/>
            <wp:docPr id="12" name="Рисунок 24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Рис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 l="16382" t="16661" r="19621" b="2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8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78" w:rsidRPr="004C20EC" w:rsidRDefault="003F518A" w:rsidP="002762DB">
      <w:pPr>
        <w:spacing w:line="276" w:lineRule="auto"/>
        <w:ind w:firstLine="709"/>
        <w:rPr>
          <w:szCs w:val="28"/>
        </w:rPr>
      </w:pPr>
      <w:r>
        <w:rPr>
          <w:szCs w:val="28"/>
        </w:rPr>
        <w:t xml:space="preserve">а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б</w:t>
      </w:r>
    </w:p>
    <w:p w:rsidR="00983D78" w:rsidRDefault="00983D78" w:rsidP="00D03006">
      <w:pPr>
        <w:spacing w:line="276" w:lineRule="auto"/>
        <w:ind w:firstLine="709"/>
        <w:rPr>
          <w:szCs w:val="28"/>
        </w:rPr>
      </w:pPr>
      <w:r w:rsidRPr="004C20EC">
        <w:rPr>
          <w:szCs w:val="28"/>
        </w:rPr>
        <w:t>Рис.</w:t>
      </w:r>
      <w:r w:rsidRPr="00AE4B1F">
        <w:rPr>
          <w:szCs w:val="28"/>
        </w:rPr>
        <w:t>2</w:t>
      </w:r>
      <w:r w:rsidR="003E4FE3">
        <w:rPr>
          <w:szCs w:val="28"/>
        </w:rPr>
        <w:t>3</w:t>
      </w:r>
      <w:r w:rsidR="00D03006">
        <w:rPr>
          <w:szCs w:val="28"/>
        </w:rPr>
        <w:t>.</w:t>
      </w:r>
    </w:p>
    <w:p w:rsidR="00D03006" w:rsidRDefault="00D03006">
      <w:pPr>
        <w:rPr>
          <w:szCs w:val="28"/>
        </w:rPr>
      </w:pPr>
      <w:r>
        <w:rPr>
          <w:szCs w:val="28"/>
        </w:rPr>
        <w:br w:type="page"/>
      </w:r>
    </w:p>
    <w:p w:rsidR="00983D78" w:rsidRPr="004C20EC" w:rsidRDefault="00D03006" w:rsidP="00D03006">
      <w:pPr>
        <w:spacing w:line="276" w:lineRule="auto"/>
        <w:jc w:val="both"/>
        <w:rPr>
          <w:szCs w:val="28"/>
        </w:rPr>
      </w:pPr>
      <w:r>
        <w:rPr>
          <w:szCs w:val="28"/>
        </w:rPr>
        <w:lastRenderedPageBreak/>
        <w:t>к</w:t>
      </w:r>
      <w:r w:rsidR="00983D78" w:rsidRPr="004C20EC">
        <w:rPr>
          <w:szCs w:val="28"/>
        </w:rPr>
        <w:t>онтура из положения 1 в положение 2, число силовых линий прониз</w:t>
      </w:r>
      <w:r w:rsidR="00983D78" w:rsidRPr="004C20EC">
        <w:rPr>
          <w:szCs w:val="28"/>
        </w:rPr>
        <w:t>ы</w:t>
      </w:r>
      <w:r w:rsidR="00983D78" w:rsidRPr="004C20EC">
        <w:rPr>
          <w:szCs w:val="28"/>
        </w:rPr>
        <w:t>вающих контур растёт, т.е. возрастает магнитный поток. То же самое н</w:t>
      </w:r>
      <w:r w:rsidR="00983D78" w:rsidRPr="004C20EC">
        <w:rPr>
          <w:szCs w:val="28"/>
        </w:rPr>
        <w:t>а</w:t>
      </w:r>
      <w:r w:rsidR="00983D78" w:rsidRPr="004C20EC">
        <w:rPr>
          <w:szCs w:val="28"/>
        </w:rPr>
        <w:t xml:space="preserve">блюдается в </w:t>
      </w:r>
      <w:r w:rsidR="00983D78">
        <w:rPr>
          <w:szCs w:val="28"/>
        </w:rPr>
        <w:t>третьей группе опытов (рис.2</w:t>
      </w:r>
      <w:r w:rsidR="00CF60C4">
        <w:rPr>
          <w:szCs w:val="28"/>
        </w:rPr>
        <w:t>3</w:t>
      </w:r>
      <w:r w:rsidR="00983D78">
        <w:rPr>
          <w:szCs w:val="28"/>
        </w:rPr>
        <w:t xml:space="preserve">б), </w:t>
      </w:r>
      <w:r w:rsidR="00983D78" w:rsidRPr="004C20EC">
        <w:rPr>
          <w:szCs w:val="28"/>
        </w:rPr>
        <w:t>при росте силы тока в ко</w:t>
      </w:r>
      <w:r w:rsidR="00983D78" w:rsidRPr="004C20EC">
        <w:rPr>
          <w:szCs w:val="28"/>
        </w:rPr>
        <w:t>н</w:t>
      </w:r>
      <w:r w:rsidR="00983D78" w:rsidRPr="004C20EC">
        <w:rPr>
          <w:szCs w:val="28"/>
        </w:rPr>
        <w:t>туре С (рис.2</w:t>
      </w:r>
      <w:r w:rsidR="00CF60C4">
        <w:rPr>
          <w:szCs w:val="28"/>
        </w:rPr>
        <w:t>3</w:t>
      </w:r>
      <w:r w:rsidR="00983D78" w:rsidRPr="004C20EC">
        <w:rPr>
          <w:szCs w:val="28"/>
        </w:rPr>
        <w:t>б).</w:t>
      </w:r>
    </w:p>
    <w:p w:rsidR="00983D78" w:rsidRPr="004C20EC" w:rsidRDefault="00983D78" w:rsidP="002762D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Опыты также показали, что с увеличением скорости движения </w:t>
      </w:r>
      <w:r w:rsidRPr="004C20EC">
        <w:rPr>
          <w:position w:val="-6"/>
          <w:szCs w:val="28"/>
        </w:rPr>
        <w:object w:dxaOrig="200" w:dyaOrig="220">
          <v:shape id="_x0000_i1233" type="#_x0000_t75" style="width:9.75pt;height:11.25pt" o:ole="">
            <v:imagedata r:id="rId456" o:title=""/>
          </v:shape>
          <o:OLEObject Type="Embed" ProgID="Equation.3" ShapeID="_x0000_i1233" DrawAspect="Content" ObjectID="_1444675443" r:id="rId457"/>
        </w:object>
      </w:r>
      <w:r w:rsidRPr="004C20EC">
        <w:rPr>
          <w:szCs w:val="28"/>
        </w:rPr>
        <w:t>ко</w:t>
      </w:r>
      <w:r w:rsidRPr="004C20EC">
        <w:rPr>
          <w:szCs w:val="28"/>
        </w:rPr>
        <w:t>н</w:t>
      </w:r>
      <w:r w:rsidRPr="004C20EC">
        <w:rPr>
          <w:szCs w:val="28"/>
        </w:rPr>
        <w:t>тура в магнитном поле или скорости движения магнита относительно ко</w:t>
      </w:r>
      <w:r w:rsidRPr="004C20EC">
        <w:rPr>
          <w:szCs w:val="28"/>
        </w:rPr>
        <w:t>н</w:t>
      </w:r>
      <w:r w:rsidRPr="004C20EC">
        <w:rPr>
          <w:szCs w:val="28"/>
        </w:rPr>
        <w:t>тура и быстроты изменения силы тока в контуре С, возникает величина эдс индукции в контуре А (рис.2</w:t>
      </w:r>
      <w:r w:rsidR="00CF60C4">
        <w:rPr>
          <w:szCs w:val="28"/>
        </w:rPr>
        <w:t>3</w:t>
      </w:r>
      <w:r w:rsidRPr="004C20EC">
        <w:rPr>
          <w:szCs w:val="28"/>
        </w:rPr>
        <w:t xml:space="preserve">). Таким </w:t>
      </w:r>
      <w:r w:rsidR="00AE4B1F" w:rsidRPr="004C20EC">
        <w:rPr>
          <w:szCs w:val="28"/>
        </w:rPr>
        <w:t>образом,</w:t>
      </w:r>
      <w:r w:rsidRPr="004C20EC">
        <w:rPr>
          <w:szCs w:val="28"/>
        </w:rPr>
        <w:t xml:space="preserve"> Фарадей экспериментально установил, что эдс индукции по абсолютной величине равна скорости и</w:t>
      </w:r>
      <w:r w:rsidRPr="004C20EC">
        <w:rPr>
          <w:szCs w:val="28"/>
        </w:rPr>
        <w:t>з</w:t>
      </w:r>
      <w:r w:rsidRPr="004C20EC">
        <w:rPr>
          <w:szCs w:val="28"/>
        </w:rPr>
        <w:t xml:space="preserve">менения магнитного потока, пронизывающего данный контур: </w:t>
      </w:r>
    </w:p>
    <w:p w:rsidR="00983D78" w:rsidRPr="004C20EC" w:rsidRDefault="00983D78" w:rsidP="00D03006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8"/>
          <w:szCs w:val="28"/>
        </w:rPr>
        <w:object w:dxaOrig="900" w:dyaOrig="680">
          <v:shape id="_x0000_i1234" type="#_x0000_t75" style="width:45pt;height:34.5pt" o:ole="">
            <v:imagedata r:id="rId458" o:title=""/>
          </v:shape>
          <o:OLEObject Type="Embed" ProgID="Equation.3" ShapeID="_x0000_i1234" DrawAspect="Content" ObjectID="_1444675444" r:id="rId459"/>
        </w:object>
      </w:r>
      <w:r>
        <w:rPr>
          <w:szCs w:val="28"/>
        </w:rPr>
        <w:t xml:space="preserve">, </w:t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>
        <w:rPr>
          <w:szCs w:val="28"/>
        </w:rPr>
        <w:t>(2</w:t>
      </w:r>
      <w:r w:rsidRPr="004C20EC">
        <w:rPr>
          <w:szCs w:val="28"/>
        </w:rPr>
        <w:t>.2)</w:t>
      </w:r>
    </w:p>
    <w:p w:rsidR="00D03006" w:rsidRPr="00D03006" w:rsidRDefault="00983D78" w:rsidP="00D03006">
      <w:pPr>
        <w:spacing w:line="276" w:lineRule="auto"/>
        <w:jc w:val="both"/>
        <w:rPr>
          <w:szCs w:val="28"/>
        </w:rPr>
      </w:pPr>
      <w:r w:rsidRPr="004C20EC">
        <w:rPr>
          <w:szCs w:val="28"/>
        </w:rPr>
        <w:t xml:space="preserve">где </w:t>
      </w:r>
      <w:r w:rsidR="00D03006" w:rsidRPr="00D03006">
        <w:rPr>
          <w:i/>
          <w:szCs w:val="28"/>
        </w:rPr>
        <w:t>Ф</w:t>
      </w:r>
      <w:r w:rsidR="00D03006">
        <w:rPr>
          <w:i/>
          <w:szCs w:val="28"/>
        </w:rPr>
        <w:t xml:space="preserve"> </w:t>
      </w:r>
      <w:r w:rsidR="00D03006" w:rsidRPr="004C20EC">
        <w:rPr>
          <w:szCs w:val="28"/>
        </w:rPr>
        <w:t xml:space="preserve">– магнитный поток пронизывающий контур площадью </w:t>
      </w:r>
      <w:r w:rsidR="00D03006" w:rsidRPr="004C20EC">
        <w:rPr>
          <w:szCs w:val="28"/>
          <w:lang w:val="en-US"/>
        </w:rPr>
        <w:t>S</w:t>
      </w:r>
      <w:r w:rsidR="00D03006">
        <w:rPr>
          <w:szCs w:val="28"/>
        </w:rPr>
        <w:t>:</w:t>
      </w:r>
    </w:p>
    <w:p w:rsidR="00983D78" w:rsidRPr="004C20EC" w:rsidRDefault="00983D78" w:rsidP="00D03006">
      <w:pPr>
        <w:spacing w:line="276" w:lineRule="auto"/>
        <w:jc w:val="right"/>
        <w:rPr>
          <w:szCs w:val="28"/>
        </w:rPr>
      </w:pPr>
      <w:r w:rsidRPr="004C20EC">
        <w:rPr>
          <w:position w:val="-32"/>
          <w:szCs w:val="28"/>
        </w:rPr>
        <w:object w:dxaOrig="1060" w:dyaOrig="600">
          <v:shape id="_x0000_i1235" type="#_x0000_t75" style="width:52.5pt;height:30pt" o:ole="">
            <v:imagedata r:id="rId460" o:title=""/>
          </v:shape>
          <o:OLEObject Type="Embed" ProgID="Equation.3" ShapeID="_x0000_i1235" DrawAspect="Content" ObjectID="_1444675445" r:id="rId461"/>
        </w:object>
      </w:r>
      <w:r w:rsidR="00D03006">
        <w:rPr>
          <w:szCs w:val="28"/>
        </w:rPr>
        <w:t>.</w:t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>
        <w:rPr>
          <w:szCs w:val="28"/>
        </w:rPr>
        <w:t xml:space="preserve"> (2</w:t>
      </w:r>
      <w:r w:rsidRPr="004C20EC">
        <w:rPr>
          <w:szCs w:val="28"/>
        </w:rPr>
        <w:t xml:space="preserve">.3) </w:t>
      </w:r>
    </w:p>
    <w:p w:rsidR="00983D78" w:rsidRPr="004C20EC" w:rsidRDefault="00983D78" w:rsidP="002762D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Если контур А перемещать из положения 2 в положение 1</w:t>
      </w:r>
      <w:r w:rsidR="00486CCA">
        <w:rPr>
          <w:szCs w:val="28"/>
        </w:rPr>
        <w:t xml:space="preserve"> (рис.2</w:t>
      </w:r>
      <w:r w:rsidR="00CF60C4">
        <w:rPr>
          <w:szCs w:val="28"/>
        </w:rPr>
        <w:t>3</w:t>
      </w:r>
      <w:r w:rsidR="00D03006">
        <w:rPr>
          <w:szCs w:val="28"/>
        </w:rPr>
        <w:t>а)</w:t>
      </w:r>
      <w:r w:rsidRPr="004C20EC">
        <w:rPr>
          <w:szCs w:val="28"/>
        </w:rPr>
        <w:t xml:space="preserve">, а в контуре </w:t>
      </w:r>
      <w:r w:rsidR="00D03006">
        <w:rPr>
          <w:szCs w:val="28"/>
        </w:rPr>
        <w:t>С уменьшать силу тока (рис.2</w:t>
      </w:r>
      <w:r w:rsidR="00CF60C4">
        <w:rPr>
          <w:szCs w:val="28"/>
        </w:rPr>
        <w:t>3</w:t>
      </w:r>
      <w:r w:rsidRPr="004C20EC">
        <w:rPr>
          <w:szCs w:val="28"/>
        </w:rPr>
        <w:t>б), то направление индукцио</w:t>
      </w:r>
      <w:r w:rsidRPr="004C20EC">
        <w:rPr>
          <w:szCs w:val="28"/>
        </w:rPr>
        <w:t>н</w:t>
      </w:r>
      <w:r w:rsidRPr="004C20EC">
        <w:rPr>
          <w:szCs w:val="28"/>
        </w:rPr>
        <w:t>ного тока сменится на противоположное.</w:t>
      </w:r>
    </w:p>
    <w:p w:rsidR="00D03006" w:rsidRDefault="00983D78" w:rsidP="002762D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Учитывая этот факт, закон Фарадея, выражаемый формулой (</w:t>
      </w:r>
      <w:r>
        <w:rPr>
          <w:szCs w:val="28"/>
        </w:rPr>
        <w:t>2.</w:t>
      </w:r>
      <w:r w:rsidRPr="004C20EC">
        <w:rPr>
          <w:szCs w:val="28"/>
        </w:rPr>
        <w:t xml:space="preserve">2), можно переписать, как </w:t>
      </w:r>
    </w:p>
    <w:p w:rsidR="00983D78" w:rsidRPr="004C20EC" w:rsidRDefault="00983D78" w:rsidP="00D03006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4"/>
          <w:szCs w:val="28"/>
        </w:rPr>
        <w:object w:dxaOrig="999" w:dyaOrig="620">
          <v:shape id="_x0000_i1236" type="#_x0000_t75" style="width:50.25pt;height:31.5pt" o:ole="">
            <v:imagedata r:id="rId462" o:title=""/>
          </v:shape>
          <o:OLEObject Type="Embed" ProgID="Equation.3" ShapeID="_x0000_i1236" DrawAspect="Content" ObjectID="_1444675446" r:id="rId463"/>
        </w:object>
      </w:r>
      <w:r>
        <w:rPr>
          <w:szCs w:val="28"/>
        </w:rPr>
        <w:t xml:space="preserve"> </w:t>
      </w:r>
      <w:r w:rsidR="00D03006">
        <w:rPr>
          <w:szCs w:val="28"/>
        </w:rPr>
        <w:t>.</w:t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 w:rsidR="00D03006">
        <w:rPr>
          <w:szCs w:val="28"/>
        </w:rPr>
        <w:tab/>
      </w:r>
      <w:r>
        <w:rPr>
          <w:szCs w:val="28"/>
        </w:rPr>
        <w:t xml:space="preserve">   (2</w:t>
      </w:r>
      <w:r w:rsidRPr="004C20EC">
        <w:rPr>
          <w:szCs w:val="28"/>
        </w:rPr>
        <w:t>.4)</w:t>
      </w:r>
    </w:p>
    <w:p w:rsidR="00983D78" w:rsidRPr="004C20EC" w:rsidRDefault="00983D78" w:rsidP="002762D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>Направление индукционного тока определяется правилом Ленца: и</w:t>
      </w:r>
      <w:r w:rsidRPr="004C20EC">
        <w:rPr>
          <w:szCs w:val="28"/>
        </w:rPr>
        <w:t>н</w:t>
      </w:r>
      <w:r w:rsidRPr="004C20EC">
        <w:rPr>
          <w:szCs w:val="28"/>
        </w:rPr>
        <w:t>дукционный ток всегда направлен так, что своим магнитным полем пр</w:t>
      </w:r>
      <w:r w:rsidRPr="004C20EC">
        <w:rPr>
          <w:szCs w:val="28"/>
        </w:rPr>
        <w:t>е</w:t>
      </w:r>
      <w:r w:rsidRPr="004C20EC">
        <w:rPr>
          <w:szCs w:val="28"/>
        </w:rPr>
        <w:t>пятствует тому изменению магнитного потока, который вызвал его. Пр</w:t>
      </w:r>
      <w:r w:rsidRPr="004C20EC">
        <w:rPr>
          <w:szCs w:val="28"/>
        </w:rPr>
        <w:t>а</w:t>
      </w:r>
      <w:r w:rsidRPr="004C20EC">
        <w:rPr>
          <w:szCs w:val="28"/>
        </w:rPr>
        <w:t>вило Ленца является следствием закона сохранения энергии так, как в пр</w:t>
      </w:r>
      <w:r w:rsidRPr="004C20EC">
        <w:rPr>
          <w:szCs w:val="28"/>
        </w:rPr>
        <w:t>о</w:t>
      </w:r>
      <w:r w:rsidRPr="004C20EC">
        <w:rPr>
          <w:szCs w:val="28"/>
        </w:rPr>
        <w:t>тивном случае контур А (рис.24а) без видимой причины начал бы уск</w:t>
      </w:r>
      <w:r w:rsidRPr="004C20EC">
        <w:rPr>
          <w:szCs w:val="28"/>
        </w:rPr>
        <w:t>о</w:t>
      </w:r>
      <w:r w:rsidRPr="004C20EC">
        <w:rPr>
          <w:szCs w:val="28"/>
        </w:rPr>
        <w:t>ряться и увеличивать свою кинетическую энергию.</w:t>
      </w:r>
    </w:p>
    <w:p w:rsidR="00983D78" w:rsidRDefault="00983D78" w:rsidP="00A22041">
      <w:pPr>
        <w:pStyle w:val="20"/>
      </w:pPr>
      <w:r>
        <w:br w:type="page"/>
      </w:r>
      <w:bookmarkStart w:id="53" w:name="_Toc368388410"/>
      <w:bookmarkStart w:id="54" w:name="_Toc368396446"/>
      <w:r w:rsidRPr="004C20EC">
        <w:lastRenderedPageBreak/>
        <w:t xml:space="preserve">§ </w:t>
      </w:r>
      <w:r w:rsidR="007C233E">
        <w:t>2.</w:t>
      </w:r>
      <w:r w:rsidRPr="004C20EC">
        <w:t>2. Физический смысл эдс индукции</w:t>
      </w:r>
      <w:bookmarkEnd w:id="53"/>
      <w:bookmarkEnd w:id="54"/>
    </w:p>
    <w:p w:rsidR="00A54C9D" w:rsidRPr="004C20EC" w:rsidRDefault="00A54C9D" w:rsidP="002762DB">
      <w:pPr>
        <w:spacing w:line="276" w:lineRule="auto"/>
        <w:ind w:firstLine="709"/>
        <w:rPr>
          <w:szCs w:val="28"/>
        </w:rPr>
      </w:pPr>
    </w:p>
    <w:p w:rsidR="00983D78" w:rsidRPr="004C20EC" w:rsidRDefault="00983D78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По определению</w:t>
      </w:r>
      <w:r w:rsidRPr="004C20EC">
        <w:rPr>
          <w:szCs w:val="28"/>
        </w:rPr>
        <w:t xml:space="preserve"> ЭДС индукции можно записать: </w:t>
      </w:r>
    </w:p>
    <w:p w:rsidR="00983D78" w:rsidRPr="004C20EC" w:rsidRDefault="00983D78" w:rsidP="00A54C9D">
      <w:pPr>
        <w:spacing w:line="276" w:lineRule="auto"/>
        <w:ind w:firstLine="709"/>
        <w:jc w:val="right"/>
        <w:rPr>
          <w:szCs w:val="28"/>
        </w:rPr>
      </w:pPr>
      <w:r w:rsidRPr="004C20EC">
        <w:rPr>
          <w:position w:val="-28"/>
          <w:szCs w:val="28"/>
        </w:rPr>
        <w:object w:dxaOrig="1840" w:dyaOrig="780">
          <v:shape id="_x0000_i1237" type="#_x0000_t75" style="width:92.25pt;height:39pt" o:ole="">
            <v:imagedata r:id="rId464" o:title=""/>
          </v:shape>
          <o:OLEObject Type="Embed" ProgID="Equation.3" ShapeID="_x0000_i1237" DrawAspect="Content" ObjectID="_1444675447" r:id="rId465"/>
        </w:object>
      </w:r>
      <w:r w:rsidR="00A54C9D">
        <w:rPr>
          <w:szCs w:val="28"/>
        </w:rPr>
        <w:t>.</w:t>
      </w:r>
      <w:r w:rsidR="00A54C9D">
        <w:rPr>
          <w:szCs w:val="28"/>
        </w:rPr>
        <w:tab/>
      </w:r>
      <w:r w:rsidR="00A54C9D">
        <w:rPr>
          <w:szCs w:val="28"/>
        </w:rPr>
        <w:tab/>
      </w:r>
      <w:r w:rsidR="00A54C9D">
        <w:rPr>
          <w:szCs w:val="28"/>
        </w:rPr>
        <w:tab/>
      </w:r>
      <w:r w:rsidR="00A54C9D">
        <w:rPr>
          <w:szCs w:val="28"/>
        </w:rPr>
        <w:tab/>
      </w:r>
      <w:r w:rsidR="00A54C9D">
        <w:rPr>
          <w:szCs w:val="28"/>
        </w:rPr>
        <w:tab/>
      </w:r>
      <w:r>
        <w:rPr>
          <w:szCs w:val="28"/>
        </w:rPr>
        <w:t xml:space="preserve">  (2</w:t>
      </w:r>
      <w:r w:rsidRPr="004C20EC">
        <w:rPr>
          <w:szCs w:val="28"/>
        </w:rPr>
        <w:t>.5)</w:t>
      </w:r>
    </w:p>
    <w:p w:rsidR="00983D78" w:rsidRDefault="00983D78" w:rsidP="002762DB">
      <w:pPr>
        <w:spacing w:line="276" w:lineRule="auto"/>
        <w:ind w:firstLine="709"/>
        <w:jc w:val="both"/>
        <w:rPr>
          <w:szCs w:val="28"/>
        </w:rPr>
      </w:pPr>
      <w:r w:rsidRPr="004C20EC">
        <w:rPr>
          <w:szCs w:val="28"/>
        </w:rPr>
        <w:t xml:space="preserve">Выясним физическую природу сторонних сил </w:t>
      </w:r>
      <w:r w:rsidRPr="004C20EC">
        <w:rPr>
          <w:position w:val="-16"/>
          <w:szCs w:val="28"/>
        </w:rPr>
        <w:object w:dxaOrig="420" w:dyaOrig="440">
          <v:shape id="_x0000_i1238" type="#_x0000_t75" style="width:21pt;height:21.75pt" o:ole="">
            <v:imagedata r:id="rId466" o:title=""/>
          </v:shape>
          <o:OLEObject Type="Embed" ProgID="Equation.3" ShapeID="_x0000_i1238" DrawAspect="Content" ObjectID="_1444675448" r:id="rId467"/>
        </w:object>
      </w:r>
      <w:r w:rsidRPr="004C20EC">
        <w:rPr>
          <w:szCs w:val="28"/>
        </w:rPr>
        <w:t xml:space="preserve"> эдс индукции, возникающих в опытах Фарадея.</w:t>
      </w:r>
      <w:r w:rsidR="00577AAC">
        <w:rPr>
          <w:szCs w:val="28"/>
        </w:rPr>
        <w:t xml:space="preserve"> </w:t>
      </w:r>
    </w:p>
    <w:p w:rsidR="00A03161" w:rsidRPr="00EE5D9A" w:rsidRDefault="00186D65" w:rsidP="00EE5D9A">
      <w:pPr>
        <w:spacing w:line="276" w:lineRule="auto"/>
        <w:ind w:firstLine="709"/>
        <w:jc w:val="both"/>
        <w:rPr>
          <w:szCs w:val="28"/>
        </w:rPr>
      </w:pPr>
      <w:r w:rsidRPr="00EE5D9A">
        <w:rPr>
          <w:szCs w:val="28"/>
        </w:rPr>
        <w:t xml:space="preserve">Рассмотрим поступательное движение контура со скоростью </w:t>
      </w:r>
      <w:r w:rsidR="00A03161" w:rsidRPr="00EE5D9A">
        <w:rPr>
          <w:position w:val="-6"/>
          <w:szCs w:val="28"/>
        </w:rPr>
        <w:object w:dxaOrig="200" w:dyaOrig="220">
          <v:shape id="_x0000_i1239" type="#_x0000_t75" style="width:9.75pt;height:11.25pt" o:ole="">
            <v:imagedata r:id="rId468" o:title=""/>
          </v:shape>
          <o:OLEObject Type="Embed" ProgID="Equation.3" ShapeID="_x0000_i1239" DrawAspect="Content" ObjectID="_1444675449" r:id="rId469"/>
        </w:object>
      </w:r>
      <w:r w:rsidR="00A03161" w:rsidRPr="00EE5D9A">
        <w:rPr>
          <w:szCs w:val="28"/>
        </w:rPr>
        <w:t xml:space="preserve"> в н</w:t>
      </w:r>
      <w:r w:rsidR="00A03161" w:rsidRPr="00EE5D9A">
        <w:rPr>
          <w:szCs w:val="28"/>
        </w:rPr>
        <w:t>е</w:t>
      </w:r>
      <w:r w:rsidR="00A03161" w:rsidRPr="00EE5D9A">
        <w:rPr>
          <w:szCs w:val="28"/>
        </w:rPr>
        <w:t>однородном стационарном</w:t>
      </w:r>
      <w:r w:rsidR="00A54C9D">
        <w:rPr>
          <w:szCs w:val="28"/>
        </w:rPr>
        <w:t xml:space="preserve"> </w:t>
      </w:r>
      <w:r w:rsidR="00A03161" w:rsidRPr="00EE5D9A">
        <w:rPr>
          <w:szCs w:val="28"/>
        </w:rPr>
        <w:t>магнитном поле.</w:t>
      </w:r>
      <w:r w:rsidR="00A54C9D">
        <w:rPr>
          <w:szCs w:val="28"/>
        </w:rPr>
        <w:t xml:space="preserve"> </w:t>
      </w:r>
      <w:r w:rsidR="00A03161" w:rsidRPr="00EE5D9A">
        <w:rPr>
          <w:szCs w:val="28"/>
        </w:rPr>
        <w:t xml:space="preserve">Пусть за время </w:t>
      </w:r>
      <w:proofErr w:type="spellStart"/>
      <w:r w:rsidR="00A03161" w:rsidRPr="00A54C9D">
        <w:rPr>
          <w:i/>
          <w:szCs w:val="28"/>
          <w:lang w:val="en-US"/>
        </w:rPr>
        <w:t>dt</w:t>
      </w:r>
      <w:proofErr w:type="spellEnd"/>
      <w:r w:rsidR="00A03161" w:rsidRPr="00EE5D9A">
        <w:rPr>
          <w:szCs w:val="28"/>
        </w:rPr>
        <w:t xml:space="preserve"> контур п</w:t>
      </w:r>
      <w:r w:rsidR="00A03161" w:rsidRPr="00EE5D9A">
        <w:rPr>
          <w:szCs w:val="28"/>
        </w:rPr>
        <w:t>е</w:t>
      </w:r>
      <w:r w:rsidR="00A03161" w:rsidRPr="00EE5D9A">
        <w:rPr>
          <w:szCs w:val="28"/>
        </w:rPr>
        <w:t xml:space="preserve">реместился </w:t>
      </w:r>
      <w:r w:rsidR="00264FFE">
        <w:rPr>
          <w:szCs w:val="28"/>
        </w:rPr>
        <w:t xml:space="preserve">параллельно самому себе </w:t>
      </w:r>
      <w:r w:rsidR="00A03161" w:rsidRPr="00EE5D9A">
        <w:rPr>
          <w:szCs w:val="28"/>
        </w:rPr>
        <w:t xml:space="preserve">из положения </w:t>
      </w:r>
      <w:r w:rsidR="00A03161" w:rsidRPr="00EE5D9A">
        <w:rPr>
          <w:szCs w:val="28"/>
          <w:lang w:val="en-US"/>
        </w:rPr>
        <w:t>L</w:t>
      </w:r>
      <w:r w:rsidR="00A03161" w:rsidRPr="00EE5D9A">
        <w:rPr>
          <w:szCs w:val="28"/>
          <w:vertAlign w:val="subscript"/>
        </w:rPr>
        <w:t>1</w:t>
      </w:r>
      <w:r w:rsidR="00A03161" w:rsidRPr="00EE5D9A">
        <w:rPr>
          <w:szCs w:val="28"/>
        </w:rPr>
        <w:t xml:space="preserve"> в положение </w:t>
      </w:r>
      <w:r w:rsidR="00A03161" w:rsidRPr="00EE5D9A">
        <w:rPr>
          <w:szCs w:val="28"/>
          <w:lang w:val="en-US"/>
        </w:rPr>
        <w:t>L</w:t>
      </w:r>
      <w:r w:rsidR="00A03161" w:rsidRPr="00EE5D9A">
        <w:rPr>
          <w:szCs w:val="28"/>
          <w:vertAlign w:val="subscript"/>
        </w:rPr>
        <w:t>2</w:t>
      </w:r>
      <w:r w:rsidR="00A03161" w:rsidRPr="00EE5D9A">
        <w:rPr>
          <w:szCs w:val="28"/>
        </w:rPr>
        <w:t xml:space="preserve"> на расстояние </w:t>
      </w:r>
      <w:r w:rsidR="00A03161" w:rsidRPr="00EE5D9A">
        <w:rPr>
          <w:position w:val="-6"/>
          <w:szCs w:val="28"/>
        </w:rPr>
        <w:object w:dxaOrig="940" w:dyaOrig="279">
          <v:shape id="_x0000_i1240" type="#_x0000_t75" style="width:47.25pt;height:14.25pt" o:ole="">
            <v:imagedata r:id="rId470" o:title=""/>
          </v:shape>
          <o:OLEObject Type="Embed" ProgID="Equation.3" ShapeID="_x0000_i1240" DrawAspect="Content" ObjectID="_1444675450" r:id="rId471"/>
        </w:object>
      </w:r>
      <w:r w:rsidR="00A03161" w:rsidRPr="00EE5D9A">
        <w:rPr>
          <w:szCs w:val="28"/>
        </w:rPr>
        <w:t xml:space="preserve">. В положение </w:t>
      </w:r>
      <w:r w:rsidR="00A03161" w:rsidRPr="00EE5D9A">
        <w:rPr>
          <w:szCs w:val="28"/>
          <w:lang w:val="en-US"/>
        </w:rPr>
        <w:t>L</w:t>
      </w:r>
      <w:r w:rsidR="00A03161" w:rsidRPr="00EE5D9A">
        <w:rPr>
          <w:szCs w:val="28"/>
          <w:vertAlign w:val="subscript"/>
        </w:rPr>
        <w:t>1</w:t>
      </w:r>
      <w:r w:rsidR="00A03161" w:rsidRPr="00EE5D9A">
        <w:rPr>
          <w:szCs w:val="28"/>
        </w:rPr>
        <w:t xml:space="preserve"> магнитный поток пронизывающий петлю был равен Ф</w:t>
      </w:r>
      <w:r w:rsidR="00A03161" w:rsidRPr="00EE5D9A">
        <w:rPr>
          <w:szCs w:val="28"/>
          <w:vertAlign w:val="subscript"/>
          <w:lang w:val="en-US"/>
        </w:rPr>
        <w:t>L</w:t>
      </w:r>
      <w:r w:rsidR="00A03161" w:rsidRPr="00EE5D9A">
        <w:rPr>
          <w:sz w:val="20"/>
          <w:szCs w:val="20"/>
          <w:vertAlign w:val="subscript"/>
        </w:rPr>
        <w:t>1</w:t>
      </w:r>
      <w:r w:rsidR="00A03161" w:rsidRPr="00EE5D9A">
        <w:rPr>
          <w:sz w:val="20"/>
          <w:szCs w:val="20"/>
        </w:rPr>
        <w:t xml:space="preserve"> . </w:t>
      </w:r>
      <w:r w:rsidR="00A03161" w:rsidRPr="00EE5D9A">
        <w:rPr>
          <w:szCs w:val="28"/>
        </w:rPr>
        <w:t xml:space="preserve">В положении </w:t>
      </w:r>
      <w:r w:rsidR="00A03161" w:rsidRPr="00EE5D9A">
        <w:rPr>
          <w:szCs w:val="28"/>
          <w:lang w:val="en-US"/>
        </w:rPr>
        <w:t>L</w:t>
      </w:r>
      <w:r w:rsidR="00A03161" w:rsidRPr="00EE5D9A">
        <w:rPr>
          <w:szCs w:val="28"/>
          <w:vertAlign w:val="subscript"/>
        </w:rPr>
        <w:t>2</w:t>
      </w:r>
      <w:r w:rsidR="00A03161" w:rsidRPr="00EE5D9A">
        <w:rPr>
          <w:szCs w:val="28"/>
        </w:rPr>
        <w:t xml:space="preserve"> поверхность стягивающая контур увеличилась на величину поверхности ободка </w:t>
      </w:r>
      <w:r w:rsidR="00F76DC8" w:rsidRPr="00EE5D9A">
        <w:rPr>
          <w:szCs w:val="28"/>
          <w:lang w:val="en-US"/>
        </w:rPr>
        <w:t>S</w:t>
      </w:r>
      <w:r w:rsidR="00F76DC8" w:rsidRPr="00EE5D9A">
        <w:rPr>
          <w:szCs w:val="28"/>
          <w:vertAlign w:val="subscript"/>
        </w:rPr>
        <w:t>об</w:t>
      </w:r>
      <w:r w:rsidR="00F76DC8" w:rsidRPr="00EE5D9A">
        <w:rPr>
          <w:szCs w:val="28"/>
        </w:rPr>
        <w:t>. Таким образом, магни</w:t>
      </w:r>
      <w:r w:rsidR="00F76DC8" w:rsidRPr="00EE5D9A">
        <w:rPr>
          <w:szCs w:val="28"/>
        </w:rPr>
        <w:t>т</w:t>
      </w:r>
      <w:r w:rsidR="00F76DC8" w:rsidRPr="00EE5D9A">
        <w:rPr>
          <w:szCs w:val="28"/>
        </w:rPr>
        <w:t xml:space="preserve">ный поток в положении контура </w:t>
      </w:r>
      <w:r w:rsidR="00F76DC8" w:rsidRPr="00EE5D9A">
        <w:rPr>
          <w:szCs w:val="28"/>
          <w:lang w:val="en-US"/>
        </w:rPr>
        <w:t>L</w:t>
      </w:r>
      <w:r w:rsidR="00F76DC8" w:rsidRPr="00EE5D9A">
        <w:rPr>
          <w:szCs w:val="28"/>
          <w:vertAlign w:val="subscript"/>
        </w:rPr>
        <w:t>2</w:t>
      </w:r>
      <w:r w:rsidR="00F76DC8" w:rsidRPr="00EE5D9A">
        <w:rPr>
          <w:szCs w:val="28"/>
        </w:rPr>
        <w:t xml:space="preserve"> равен</w:t>
      </w:r>
    </w:p>
    <w:p w:rsidR="00016DF0" w:rsidRPr="00137664" w:rsidRDefault="003B5E4B" w:rsidP="00264FFE">
      <w:pPr>
        <w:spacing w:line="276" w:lineRule="auto"/>
        <w:ind w:firstLine="709"/>
        <w:jc w:val="right"/>
        <w:rPr>
          <w:szCs w:val="28"/>
        </w:rPr>
      </w:pPr>
      <w:r w:rsidRPr="00EE5D9A">
        <w:rPr>
          <w:position w:val="-34"/>
          <w:szCs w:val="28"/>
        </w:rPr>
        <w:object w:dxaOrig="1820" w:dyaOrig="620">
          <v:shape id="_x0000_i1241" type="#_x0000_t75" style="width:91.5pt;height:31.5pt" o:ole="">
            <v:imagedata r:id="rId472" o:title=""/>
          </v:shape>
          <o:OLEObject Type="Embed" ProgID="Equation.3" ShapeID="_x0000_i1241" DrawAspect="Content" ObjectID="_1444675451" r:id="rId473"/>
        </w:object>
      </w:r>
      <w:r w:rsidR="00016DF0" w:rsidRPr="00EE5D9A">
        <w:rPr>
          <w:szCs w:val="28"/>
        </w:rPr>
        <w:t xml:space="preserve">,  </w:t>
      </w:r>
      <w:r w:rsidR="00264FFE">
        <w:rPr>
          <w:szCs w:val="28"/>
        </w:rPr>
        <w:tab/>
      </w:r>
      <w:r w:rsidR="00264FFE">
        <w:rPr>
          <w:szCs w:val="28"/>
        </w:rPr>
        <w:tab/>
      </w:r>
      <w:r w:rsidR="00264FFE">
        <w:rPr>
          <w:szCs w:val="28"/>
        </w:rPr>
        <w:tab/>
      </w:r>
      <w:r w:rsidR="00264FFE">
        <w:rPr>
          <w:szCs w:val="28"/>
        </w:rPr>
        <w:tab/>
      </w:r>
      <w:r w:rsidR="00264FFE">
        <w:rPr>
          <w:szCs w:val="28"/>
        </w:rPr>
        <w:tab/>
      </w:r>
      <w:r w:rsidR="00016DF0" w:rsidRPr="00EE5D9A">
        <w:rPr>
          <w:szCs w:val="28"/>
        </w:rPr>
        <w:t xml:space="preserve"> (</w:t>
      </w:r>
      <w:r w:rsidR="00016DF0" w:rsidRPr="00137664">
        <w:rPr>
          <w:szCs w:val="28"/>
        </w:rPr>
        <w:t>2</w:t>
      </w:r>
      <w:r w:rsidR="00F76DC8" w:rsidRPr="00EE5D9A">
        <w:rPr>
          <w:szCs w:val="28"/>
        </w:rPr>
        <w:t>.6)</w:t>
      </w:r>
    </w:p>
    <w:p w:rsidR="00264FFE" w:rsidRDefault="00853C8D" w:rsidP="002762DB">
      <w:pPr>
        <w:spacing w:line="276" w:lineRule="auto"/>
        <w:ind w:firstLine="709"/>
        <w:jc w:val="both"/>
        <w:rPr>
          <w:szCs w:val="28"/>
        </w:rPr>
      </w:pPr>
      <w:r w:rsidRPr="00EE5D9A">
        <w:rPr>
          <w:szCs w:val="28"/>
        </w:rPr>
        <w:t xml:space="preserve">где </w:t>
      </w:r>
    </w:p>
    <w:p w:rsidR="00264FFE" w:rsidRDefault="00C83CBB" w:rsidP="00264FFE">
      <w:pPr>
        <w:spacing w:line="276" w:lineRule="auto"/>
        <w:ind w:firstLine="709"/>
        <w:jc w:val="right"/>
        <w:rPr>
          <w:szCs w:val="28"/>
        </w:rPr>
      </w:pPr>
      <w:r w:rsidRPr="00EE5D9A">
        <w:rPr>
          <w:position w:val="-10"/>
          <w:szCs w:val="28"/>
        </w:rPr>
        <w:object w:dxaOrig="1120" w:dyaOrig="380">
          <v:shape id="_x0000_i1242" type="#_x0000_t75" style="width:56.25pt;height:19.5pt" o:ole="">
            <v:imagedata r:id="rId474" o:title=""/>
          </v:shape>
          <o:OLEObject Type="Embed" ProgID="Equation.3" ShapeID="_x0000_i1242" DrawAspect="Content" ObjectID="_1444675452" r:id="rId475"/>
        </w:object>
      </w:r>
      <w:r w:rsidR="00853C8D" w:rsidRPr="00EE5D9A">
        <w:rPr>
          <w:szCs w:val="28"/>
        </w:rPr>
        <w:t xml:space="preserve"> </w:t>
      </w:r>
      <w:r w:rsidRPr="00EE5D9A">
        <w:rPr>
          <w:szCs w:val="28"/>
        </w:rPr>
        <w:t>.</w:t>
      </w:r>
      <w:r w:rsidR="00264FFE">
        <w:rPr>
          <w:szCs w:val="28"/>
        </w:rPr>
        <w:tab/>
      </w:r>
      <w:r w:rsidR="00264FFE">
        <w:rPr>
          <w:szCs w:val="28"/>
        </w:rPr>
        <w:tab/>
      </w:r>
      <w:r w:rsidR="00264FFE">
        <w:rPr>
          <w:szCs w:val="28"/>
        </w:rPr>
        <w:tab/>
      </w:r>
      <w:r w:rsidR="00264FFE">
        <w:rPr>
          <w:szCs w:val="28"/>
        </w:rPr>
        <w:tab/>
      </w:r>
      <w:r w:rsidR="00264FFE">
        <w:rPr>
          <w:szCs w:val="28"/>
        </w:rPr>
        <w:tab/>
      </w:r>
      <w:r w:rsidR="00264FFE">
        <w:rPr>
          <w:szCs w:val="28"/>
        </w:rPr>
        <w:tab/>
        <w:t>(2.7)</w:t>
      </w:r>
    </w:p>
    <w:p w:rsidR="00264FFE" w:rsidRDefault="00264FFE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Согласно закону Фарадея (2.4), получим</w:t>
      </w:r>
    </w:p>
    <w:p w:rsidR="003B5E4B" w:rsidRDefault="00425EC7" w:rsidP="00DC64E7">
      <w:pPr>
        <w:spacing w:line="276" w:lineRule="auto"/>
        <w:ind w:firstLine="709"/>
        <w:jc w:val="right"/>
        <w:rPr>
          <w:szCs w:val="28"/>
        </w:rPr>
      </w:pPr>
      <w:r w:rsidRPr="00EE5D9A">
        <w:rPr>
          <w:position w:val="-34"/>
          <w:szCs w:val="28"/>
        </w:rPr>
        <w:object w:dxaOrig="1840" w:dyaOrig="720">
          <v:shape id="_x0000_i1243" type="#_x0000_t75" style="width:92.25pt;height:36pt" o:ole="">
            <v:imagedata r:id="rId476" o:title=""/>
          </v:shape>
          <o:OLEObject Type="Embed" ProgID="Equation.3" ShapeID="_x0000_i1243" DrawAspect="Content" ObjectID="_1444675453" r:id="rId477"/>
        </w:object>
      </w:r>
      <w:r w:rsidR="00DC64E7">
        <w:rPr>
          <w:szCs w:val="28"/>
        </w:rPr>
        <w:t>.</w:t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DC64E7">
        <w:rPr>
          <w:szCs w:val="28"/>
        </w:rPr>
        <w:tab/>
        <w:t xml:space="preserve"> (2.8)</w:t>
      </w:r>
    </w:p>
    <w:p w:rsidR="00425EC7" w:rsidRDefault="00425EC7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Полученный результат справедлив для контура любой формы и дв</w:t>
      </w:r>
      <w:r>
        <w:rPr>
          <w:szCs w:val="28"/>
        </w:rPr>
        <w:t>и</w:t>
      </w:r>
      <w:r>
        <w:rPr>
          <w:szCs w:val="28"/>
        </w:rPr>
        <w:t>жущ</w:t>
      </w:r>
      <w:r w:rsidR="00DC64E7">
        <w:rPr>
          <w:szCs w:val="28"/>
        </w:rPr>
        <w:t>его</w:t>
      </w:r>
      <w:r>
        <w:rPr>
          <w:szCs w:val="28"/>
        </w:rPr>
        <w:t>ся любым сп</w:t>
      </w:r>
      <w:r w:rsidR="00016DF0">
        <w:rPr>
          <w:szCs w:val="28"/>
        </w:rPr>
        <w:t>особом. Сравнивая уравнения (</w:t>
      </w:r>
      <w:r w:rsidR="00016DF0" w:rsidRPr="00E073EF">
        <w:rPr>
          <w:szCs w:val="28"/>
        </w:rPr>
        <w:t>2</w:t>
      </w:r>
      <w:r w:rsidR="00016DF0">
        <w:rPr>
          <w:szCs w:val="28"/>
        </w:rPr>
        <w:t>.4),(</w:t>
      </w:r>
      <w:r w:rsidR="00016DF0" w:rsidRPr="00E073EF">
        <w:rPr>
          <w:szCs w:val="28"/>
        </w:rPr>
        <w:t>2</w:t>
      </w:r>
      <w:r w:rsidR="00016DF0">
        <w:rPr>
          <w:szCs w:val="28"/>
        </w:rPr>
        <w:t>.5) и (</w:t>
      </w:r>
      <w:r w:rsidR="00016DF0" w:rsidRPr="00E073EF">
        <w:rPr>
          <w:szCs w:val="28"/>
        </w:rPr>
        <w:t>2</w:t>
      </w:r>
      <w:r>
        <w:rPr>
          <w:szCs w:val="28"/>
        </w:rPr>
        <w:t>.8), можно записать</w:t>
      </w:r>
    </w:p>
    <w:p w:rsidR="00DC64E7" w:rsidRDefault="00425EC7" w:rsidP="00DC64E7">
      <w:pPr>
        <w:spacing w:line="276" w:lineRule="auto"/>
        <w:ind w:firstLine="709"/>
        <w:jc w:val="right"/>
        <w:rPr>
          <w:szCs w:val="28"/>
        </w:rPr>
      </w:pPr>
      <w:r w:rsidRPr="00425EC7">
        <w:rPr>
          <w:position w:val="-28"/>
          <w:szCs w:val="28"/>
        </w:rPr>
        <w:object w:dxaOrig="2420" w:dyaOrig="920">
          <v:shape id="_x0000_i1244" type="#_x0000_t75" style="width:120.75pt;height:45.75pt" o:ole="">
            <v:imagedata r:id="rId478" o:title=""/>
          </v:shape>
          <o:OLEObject Type="Embed" ProgID="Equation.3" ShapeID="_x0000_i1244" DrawAspect="Content" ObjectID="_1444675454" r:id="rId479"/>
        </w:object>
      </w:r>
      <w:r w:rsidR="00DC64E7">
        <w:rPr>
          <w:szCs w:val="28"/>
        </w:rPr>
        <w:t>.</w:t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DC64E7">
        <w:rPr>
          <w:szCs w:val="28"/>
        </w:rPr>
        <w:tab/>
      </w:r>
    </w:p>
    <w:p w:rsidR="00FA3641" w:rsidRDefault="00DC64E7" w:rsidP="00DC64E7">
      <w:pPr>
        <w:spacing w:line="276" w:lineRule="auto"/>
        <w:jc w:val="both"/>
        <w:rPr>
          <w:szCs w:val="28"/>
        </w:rPr>
      </w:pPr>
      <w:r>
        <w:rPr>
          <w:szCs w:val="28"/>
        </w:rPr>
        <w:t>Из этого выражения видно, что</w:t>
      </w:r>
      <w:r w:rsidR="00425EC7">
        <w:rPr>
          <w:szCs w:val="28"/>
        </w:rPr>
        <w:t>. в качестве сторонней силы</w:t>
      </w:r>
      <w:r>
        <w:rPr>
          <w:szCs w:val="28"/>
        </w:rPr>
        <w:t xml:space="preserve"> эдс</w:t>
      </w:r>
      <w:r w:rsidR="00425EC7">
        <w:rPr>
          <w:szCs w:val="28"/>
        </w:rPr>
        <w:t xml:space="preserve"> выступает сила Лоренца, которая действует на заряд </w:t>
      </w:r>
      <w:r w:rsidR="00425EC7" w:rsidRPr="00425EC7">
        <w:rPr>
          <w:i/>
          <w:szCs w:val="28"/>
          <w:lang w:val="en-US"/>
        </w:rPr>
        <w:t>q</w:t>
      </w:r>
      <w:r w:rsidR="00425EC7">
        <w:rPr>
          <w:szCs w:val="28"/>
        </w:rPr>
        <w:t>, движущийся вместе с конт</w:t>
      </w:r>
      <w:r w:rsidR="00425EC7">
        <w:rPr>
          <w:szCs w:val="28"/>
        </w:rPr>
        <w:t>у</w:t>
      </w:r>
      <w:r w:rsidR="00425EC7">
        <w:rPr>
          <w:szCs w:val="28"/>
        </w:rPr>
        <w:t>ром.</w:t>
      </w:r>
    </w:p>
    <w:p w:rsidR="00286D23" w:rsidRDefault="00286D2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К такому же выводу можно прийти, рассмотрев следующий пример. Пусть в однородном стационарном магнитном поле </w:t>
      </w:r>
      <w:r w:rsidR="00F7206F" w:rsidRPr="00286D23">
        <w:rPr>
          <w:position w:val="-4"/>
          <w:szCs w:val="28"/>
        </w:rPr>
        <w:object w:dxaOrig="240" w:dyaOrig="320">
          <v:shape id="_x0000_i1245" type="#_x0000_t75" style="width:12pt;height:15.75pt" o:ole="">
            <v:imagedata r:id="rId480" o:title=""/>
          </v:shape>
          <o:OLEObject Type="Embed" ProgID="Equation.3" ShapeID="_x0000_i1245" DrawAspect="Content" ObjectID="_1444675455" r:id="rId481"/>
        </w:object>
      </w:r>
      <w:r>
        <w:rPr>
          <w:szCs w:val="28"/>
        </w:rPr>
        <w:t xml:space="preserve">находится контур с подвижной стороной длиной </w:t>
      </w:r>
      <w:r w:rsidRPr="00286D23">
        <w:rPr>
          <w:i/>
          <w:szCs w:val="28"/>
          <w:lang w:val="en-US"/>
        </w:rPr>
        <w:t>l</w:t>
      </w:r>
      <w:r w:rsidRPr="00286D23">
        <w:rPr>
          <w:szCs w:val="28"/>
        </w:rPr>
        <w:t xml:space="preserve"> </w:t>
      </w:r>
      <w:r>
        <w:rPr>
          <w:szCs w:val="28"/>
        </w:rPr>
        <w:t>.Эта сторона может свободно скользить по двум параллельным сторонам контура (рис.2</w:t>
      </w:r>
      <w:r w:rsidR="00CF60C4">
        <w:rPr>
          <w:szCs w:val="28"/>
        </w:rPr>
        <w:t>4</w:t>
      </w:r>
      <w:r>
        <w:rPr>
          <w:szCs w:val="28"/>
        </w:rPr>
        <w:t>).</w:t>
      </w:r>
    </w:p>
    <w:p w:rsidR="00016DF0" w:rsidRPr="00E073EF" w:rsidRDefault="00016DF0" w:rsidP="002762DB">
      <w:pPr>
        <w:tabs>
          <w:tab w:val="left" w:pos="8205"/>
        </w:tabs>
        <w:spacing w:line="276" w:lineRule="auto"/>
        <w:ind w:firstLine="709"/>
        <w:jc w:val="both"/>
        <w:rPr>
          <w:szCs w:val="28"/>
        </w:rPr>
      </w:pPr>
    </w:p>
    <w:p w:rsidR="00286D23" w:rsidRPr="00E073EF" w:rsidRDefault="002E2826" w:rsidP="002762D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689350" cy="2243455"/>
            <wp:effectExtent l="19050" t="0" r="6350" b="0"/>
            <wp:docPr id="258" name="Рисунок 25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Рис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 l="12964" t="24376" r="9120" b="1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23" w:rsidRDefault="00286D23" w:rsidP="00DC64E7">
      <w:pPr>
        <w:spacing w:line="276" w:lineRule="auto"/>
        <w:ind w:firstLine="709"/>
        <w:rPr>
          <w:szCs w:val="28"/>
        </w:rPr>
      </w:pPr>
      <w:r>
        <w:rPr>
          <w:szCs w:val="28"/>
        </w:rPr>
        <w:t>Рис.2</w:t>
      </w:r>
      <w:r w:rsidR="00CF60C4">
        <w:rPr>
          <w:szCs w:val="28"/>
        </w:rPr>
        <w:t>4</w:t>
      </w:r>
      <w:r w:rsidR="00DC64E7">
        <w:rPr>
          <w:szCs w:val="28"/>
        </w:rPr>
        <w:t>.</w:t>
      </w:r>
    </w:p>
    <w:p w:rsidR="00DC64E7" w:rsidRDefault="00DC64E7" w:rsidP="00DC64E7">
      <w:pPr>
        <w:spacing w:line="276" w:lineRule="auto"/>
        <w:ind w:firstLine="709"/>
        <w:rPr>
          <w:szCs w:val="28"/>
        </w:rPr>
      </w:pPr>
    </w:p>
    <w:p w:rsidR="00FA3641" w:rsidRDefault="00286D2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При перемещении проводника длиной</w:t>
      </w:r>
      <w:r w:rsidR="006F2BF5" w:rsidRPr="006F2BF5">
        <w:rPr>
          <w:szCs w:val="28"/>
        </w:rPr>
        <w:t xml:space="preserve"> </w:t>
      </w:r>
      <w:r>
        <w:rPr>
          <w:szCs w:val="28"/>
        </w:rPr>
        <w:t xml:space="preserve"> </w:t>
      </w:r>
      <w:r w:rsidRPr="00286D23">
        <w:rPr>
          <w:i/>
          <w:szCs w:val="28"/>
          <w:lang w:val="en-US"/>
        </w:rPr>
        <w:t>l</w:t>
      </w:r>
      <w:r>
        <w:rPr>
          <w:szCs w:val="28"/>
        </w:rPr>
        <w:t xml:space="preserve">  со скоростью </w:t>
      </w:r>
      <w:r w:rsidRPr="00286D23">
        <w:rPr>
          <w:position w:val="-6"/>
          <w:szCs w:val="28"/>
        </w:rPr>
        <w:object w:dxaOrig="220" w:dyaOrig="279">
          <v:shape id="_x0000_i1246" type="#_x0000_t75" style="width:11.25pt;height:14.25pt" o:ole="">
            <v:imagedata r:id="rId483" o:title=""/>
          </v:shape>
          <o:OLEObject Type="Embed" ProgID="Equation.3" ShapeID="_x0000_i1246" DrawAspect="Content" ObjectID="_1444675456" r:id="rId484"/>
        </w:object>
      </w:r>
      <w:r>
        <w:rPr>
          <w:szCs w:val="28"/>
        </w:rPr>
        <w:t xml:space="preserve"> на </w:t>
      </w:r>
      <w:proofErr w:type="spellStart"/>
      <w:r>
        <w:rPr>
          <w:szCs w:val="28"/>
          <w:lang w:val="en-US"/>
        </w:rPr>
        <w:t>dx</w:t>
      </w:r>
      <w:proofErr w:type="spellEnd"/>
      <w:r>
        <w:rPr>
          <w:szCs w:val="28"/>
        </w:rPr>
        <w:t xml:space="preserve"> из положения 1 в положение 2 в контуре возникает индукционный ток. Во</w:t>
      </w:r>
      <w:r>
        <w:rPr>
          <w:szCs w:val="28"/>
        </w:rPr>
        <w:t>з</w:t>
      </w:r>
      <w:r>
        <w:rPr>
          <w:szCs w:val="28"/>
        </w:rPr>
        <w:t xml:space="preserve">никшая эдс индукции по определению равна </w:t>
      </w:r>
    </w:p>
    <w:p w:rsidR="00286D23" w:rsidRDefault="00131D26" w:rsidP="00DC64E7">
      <w:pPr>
        <w:spacing w:line="276" w:lineRule="auto"/>
        <w:ind w:firstLine="709"/>
        <w:jc w:val="right"/>
        <w:rPr>
          <w:szCs w:val="28"/>
        </w:rPr>
      </w:pPr>
      <w:r w:rsidRPr="00286D23">
        <w:rPr>
          <w:position w:val="-24"/>
          <w:szCs w:val="28"/>
        </w:rPr>
        <w:object w:dxaOrig="3560" w:dyaOrig="620">
          <v:shape id="_x0000_i1247" type="#_x0000_t75" style="width:178.5pt;height:31.5pt" o:ole="">
            <v:imagedata r:id="rId485" o:title=""/>
          </v:shape>
          <o:OLEObject Type="Embed" ProgID="Equation.3" ShapeID="_x0000_i1247" DrawAspect="Content" ObjectID="_1444675457" r:id="rId486"/>
        </w:object>
      </w:r>
      <w:r w:rsidR="006F2BF5">
        <w:rPr>
          <w:szCs w:val="28"/>
        </w:rPr>
        <w:t xml:space="preserve"> </w:t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6F2BF5">
        <w:rPr>
          <w:szCs w:val="28"/>
        </w:rPr>
        <w:t xml:space="preserve"> (</w:t>
      </w:r>
      <w:r w:rsidR="006F2BF5" w:rsidRPr="00137664">
        <w:rPr>
          <w:szCs w:val="28"/>
        </w:rPr>
        <w:t>2.</w:t>
      </w:r>
      <w:r w:rsidR="00286D23">
        <w:rPr>
          <w:szCs w:val="28"/>
        </w:rPr>
        <w:t>9)</w:t>
      </w:r>
    </w:p>
    <w:p w:rsidR="00131D26" w:rsidRDefault="00131D26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С другой стороны, на заряд, движущийся вместе с проводником де</w:t>
      </w:r>
      <w:r>
        <w:rPr>
          <w:szCs w:val="28"/>
        </w:rPr>
        <w:t>й</w:t>
      </w:r>
      <w:r>
        <w:rPr>
          <w:szCs w:val="28"/>
        </w:rPr>
        <w:t>ствует сила Лоренца. Эта сила смещает заряд вдоль проводника и сове</w:t>
      </w:r>
      <w:r>
        <w:rPr>
          <w:szCs w:val="28"/>
        </w:rPr>
        <w:t>р</w:t>
      </w:r>
      <w:r>
        <w:rPr>
          <w:szCs w:val="28"/>
        </w:rPr>
        <w:t xml:space="preserve">шает работу: </w:t>
      </w:r>
      <w:r w:rsidRPr="00131D26">
        <w:rPr>
          <w:position w:val="-12"/>
          <w:szCs w:val="28"/>
        </w:rPr>
        <w:object w:dxaOrig="1900" w:dyaOrig="360">
          <v:shape id="_x0000_i1248" type="#_x0000_t75" style="width:95.25pt;height:18.75pt" o:ole="">
            <v:imagedata r:id="rId487" o:title=""/>
          </v:shape>
          <o:OLEObject Type="Embed" ProgID="Equation.3" ShapeID="_x0000_i1248" DrawAspect="Content" ObjectID="_1444675458" r:id="rId488"/>
        </w:object>
      </w:r>
      <w:r>
        <w:rPr>
          <w:szCs w:val="28"/>
        </w:rPr>
        <w:t xml:space="preserve">. Тогда эдс индукции </w:t>
      </w:r>
    </w:p>
    <w:p w:rsidR="00577AAC" w:rsidRDefault="002C1534" w:rsidP="00DC64E7">
      <w:pPr>
        <w:spacing w:line="276" w:lineRule="auto"/>
        <w:ind w:firstLine="709"/>
        <w:jc w:val="right"/>
        <w:rPr>
          <w:szCs w:val="28"/>
        </w:rPr>
      </w:pPr>
      <w:r w:rsidRPr="00131D26">
        <w:rPr>
          <w:position w:val="-28"/>
          <w:szCs w:val="28"/>
        </w:rPr>
        <w:object w:dxaOrig="1760" w:dyaOrig="920">
          <v:shape id="_x0000_i1249" type="#_x0000_t75" style="width:87.75pt;height:45.75pt" o:ole="">
            <v:imagedata r:id="rId489" o:title=""/>
          </v:shape>
          <o:OLEObject Type="Embed" ProgID="Equation.3" ShapeID="_x0000_i1249" DrawAspect="Content" ObjectID="_1444675459" r:id="rId490"/>
        </w:object>
      </w:r>
      <w:r w:rsidR="006F2BF5">
        <w:rPr>
          <w:szCs w:val="28"/>
        </w:rPr>
        <w:t xml:space="preserve"> </w:t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DC64E7">
        <w:rPr>
          <w:szCs w:val="28"/>
        </w:rPr>
        <w:tab/>
      </w:r>
      <w:r w:rsidR="006F2BF5">
        <w:rPr>
          <w:szCs w:val="28"/>
        </w:rPr>
        <w:t xml:space="preserve"> (</w:t>
      </w:r>
      <w:r w:rsidR="006F2BF5" w:rsidRPr="00137664">
        <w:rPr>
          <w:szCs w:val="28"/>
        </w:rPr>
        <w:t>2</w:t>
      </w:r>
      <w:r w:rsidR="00131D26">
        <w:rPr>
          <w:szCs w:val="28"/>
        </w:rPr>
        <w:t>.10)</w:t>
      </w:r>
    </w:p>
    <w:p w:rsidR="009E6F7D" w:rsidRDefault="009E6F7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случае, когда контур покоится, </w:t>
      </w:r>
      <w:r w:rsidR="00DC64E7">
        <w:rPr>
          <w:szCs w:val="28"/>
        </w:rPr>
        <w:t>а</w:t>
      </w:r>
      <w:r>
        <w:rPr>
          <w:szCs w:val="28"/>
        </w:rPr>
        <w:t xml:space="preserve"> </w:t>
      </w:r>
      <w:r w:rsidR="00901B63">
        <w:rPr>
          <w:szCs w:val="28"/>
        </w:rPr>
        <w:t>источник магнитного поля дв</w:t>
      </w:r>
      <w:r w:rsidR="00901B63">
        <w:rPr>
          <w:szCs w:val="28"/>
        </w:rPr>
        <w:t>и</w:t>
      </w:r>
      <w:r w:rsidR="00901B63">
        <w:rPr>
          <w:szCs w:val="28"/>
        </w:rPr>
        <w:t>жется, используя принцип относительности, приходим к тому же самому результату: эдс индукции обусловлена возникновением силы Лоренца.</w:t>
      </w:r>
    </w:p>
    <w:p w:rsidR="00901B63" w:rsidRDefault="00901B6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В третьей группе опытов Фарадея оба контура покоятся, но в конт</w:t>
      </w:r>
      <w:r>
        <w:rPr>
          <w:szCs w:val="28"/>
        </w:rPr>
        <w:t>у</w:t>
      </w:r>
      <w:r>
        <w:rPr>
          <w:szCs w:val="28"/>
        </w:rPr>
        <w:t xml:space="preserve">ре А возникает эдс </w:t>
      </w:r>
      <w:r w:rsidR="006F2BF5">
        <w:rPr>
          <w:szCs w:val="28"/>
        </w:rPr>
        <w:t>индукции и индукционный ток</w:t>
      </w:r>
      <w:r w:rsidR="0072270C">
        <w:rPr>
          <w:szCs w:val="28"/>
        </w:rPr>
        <w:t xml:space="preserve"> </w:t>
      </w:r>
      <w:r>
        <w:rPr>
          <w:szCs w:val="28"/>
        </w:rPr>
        <w:t>(рис.2</w:t>
      </w:r>
      <w:r w:rsidR="00CF60C4">
        <w:rPr>
          <w:szCs w:val="28"/>
        </w:rPr>
        <w:t>3</w:t>
      </w:r>
      <w:r>
        <w:rPr>
          <w:szCs w:val="28"/>
        </w:rPr>
        <w:t>б):</w:t>
      </w:r>
    </w:p>
    <w:p w:rsidR="00901B63" w:rsidRDefault="00901B63" w:rsidP="0072270C">
      <w:pPr>
        <w:spacing w:line="276" w:lineRule="auto"/>
        <w:ind w:firstLine="709"/>
        <w:jc w:val="right"/>
        <w:rPr>
          <w:szCs w:val="28"/>
        </w:rPr>
      </w:pPr>
      <w:r w:rsidRPr="00901B63">
        <w:rPr>
          <w:position w:val="-24"/>
          <w:szCs w:val="28"/>
        </w:rPr>
        <w:object w:dxaOrig="1120" w:dyaOrig="660">
          <v:shape id="_x0000_i1250" type="#_x0000_t75" style="width:56.25pt;height:33pt" o:ole="">
            <v:imagedata r:id="rId491" o:title=""/>
          </v:shape>
          <o:OLEObject Type="Embed" ProgID="Equation.3" ShapeID="_x0000_i1250" DrawAspect="Content" ObjectID="_1444675460" r:id="rId492"/>
        </w:object>
      </w:r>
      <w:r w:rsidR="006F2BF5">
        <w:rPr>
          <w:szCs w:val="28"/>
        </w:rPr>
        <w:t xml:space="preserve">  </w:t>
      </w:r>
      <w:r w:rsidR="0072270C">
        <w:rPr>
          <w:szCs w:val="28"/>
        </w:rPr>
        <w:tab/>
      </w:r>
      <w:r w:rsidR="0072270C">
        <w:rPr>
          <w:szCs w:val="28"/>
        </w:rPr>
        <w:tab/>
      </w:r>
      <w:r w:rsidR="0072270C">
        <w:rPr>
          <w:szCs w:val="28"/>
        </w:rPr>
        <w:tab/>
      </w:r>
      <w:r w:rsidR="0072270C">
        <w:rPr>
          <w:szCs w:val="28"/>
        </w:rPr>
        <w:tab/>
      </w:r>
      <w:r w:rsidR="0072270C">
        <w:rPr>
          <w:szCs w:val="28"/>
        </w:rPr>
        <w:tab/>
      </w:r>
      <w:r w:rsidR="006F2BF5">
        <w:rPr>
          <w:szCs w:val="28"/>
        </w:rPr>
        <w:t>(</w:t>
      </w:r>
      <w:r w:rsidR="0072270C">
        <w:rPr>
          <w:szCs w:val="28"/>
        </w:rPr>
        <w:t>2</w:t>
      </w:r>
      <w:r>
        <w:rPr>
          <w:szCs w:val="28"/>
        </w:rPr>
        <w:t>.</w:t>
      </w:r>
      <w:r w:rsidR="0072270C">
        <w:rPr>
          <w:szCs w:val="28"/>
        </w:rPr>
        <w:t>11</w:t>
      </w:r>
      <w:r>
        <w:rPr>
          <w:szCs w:val="28"/>
        </w:rPr>
        <w:t>)</w:t>
      </w:r>
    </w:p>
    <w:p w:rsidR="0072270C" w:rsidRDefault="00901B6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На свободные электрические заряды в контуре может действовать сила Лоренца </w:t>
      </w:r>
    </w:p>
    <w:p w:rsidR="00901B63" w:rsidRDefault="0079337E" w:rsidP="00AA3431">
      <w:pPr>
        <w:spacing w:line="276" w:lineRule="auto"/>
        <w:ind w:firstLine="709"/>
        <w:rPr>
          <w:szCs w:val="28"/>
        </w:rPr>
      </w:pPr>
      <w:r w:rsidRPr="00901B63">
        <w:rPr>
          <w:position w:val="-12"/>
          <w:szCs w:val="28"/>
        </w:rPr>
        <w:object w:dxaOrig="1740" w:dyaOrig="400">
          <v:shape id="_x0000_i1251" type="#_x0000_t75" style="width:87pt;height:20.25pt" o:ole="">
            <v:imagedata r:id="rId493" o:title=""/>
          </v:shape>
          <o:OLEObject Type="Embed" ProgID="Equation.3" ShapeID="_x0000_i1251" DrawAspect="Content" ObjectID="_1444675461" r:id="rId494"/>
        </w:object>
      </w:r>
    </w:p>
    <w:p w:rsidR="00AA3431" w:rsidRDefault="0079337E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В данном случае магнитная составляющая равна нулю (</w:t>
      </w:r>
      <w:r w:rsidRPr="0079337E">
        <w:rPr>
          <w:position w:val="-6"/>
          <w:szCs w:val="28"/>
        </w:rPr>
        <w:object w:dxaOrig="600" w:dyaOrig="279">
          <v:shape id="_x0000_i1252" type="#_x0000_t75" style="width:30pt;height:14.25pt" o:ole="">
            <v:imagedata r:id="rId495" o:title=""/>
          </v:shape>
          <o:OLEObject Type="Embed" ProgID="Equation.3" ShapeID="_x0000_i1252" DrawAspect="Content" ObjectID="_1444675462" r:id="rId496"/>
        </w:object>
      </w:r>
      <w:r>
        <w:rPr>
          <w:szCs w:val="28"/>
        </w:rPr>
        <w:t>). Ост</w:t>
      </w:r>
      <w:r>
        <w:rPr>
          <w:szCs w:val="28"/>
        </w:rPr>
        <w:t>а</w:t>
      </w:r>
      <w:r>
        <w:rPr>
          <w:szCs w:val="28"/>
        </w:rPr>
        <w:t xml:space="preserve">ётся предположить, что возникает электрическое поле </w:t>
      </w:r>
      <w:r w:rsidRPr="0079337E">
        <w:rPr>
          <w:position w:val="-4"/>
          <w:szCs w:val="28"/>
        </w:rPr>
        <w:object w:dxaOrig="320" w:dyaOrig="320">
          <v:shape id="_x0000_i1253" type="#_x0000_t75" style="width:15.75pt;height:15.75pt" o:ole="">
            <v:imagedata r:id="rId497" o:title=""/>
          </v:shape>
          <o:OLEObject Type="Embed" ProgID="Equation.3" ShapeID="_x0000_i1253" DrawAspect="Content" ObjectID="_1444675463" r:id="rId498"/>
        </w:object>
      </w:r>
      <w:r>
        <w:rPr>
          <w:szCs w:val="28"/>
        </w:rPr>
        <w:t>, источником к</w:t>
      </w:r>
      <w:r>
        <w:rPr>
          <w:szCs w:val="28"/>
        </w:rPr>
        <w:t>о</w:t>
      </w:r>
      <w:r>
        <w:rPr>
          <w:szCs w:val="28"/>
        </w:rPr>
        <w:t>торого является меняющееся во времени магнитн</w:t>
      </w:r>
      <w:r w:rsidR="006F2BF5">
        <w:rPr>
          <w:szCs w:val="28"/>
        </w:rPr>
        <w:t>ое поле</w:t>
      </w:r>
      <w:r w:rsidR="00AA3431">
        <w:rPr>
          <w:szCs w:val="28"/>
        </w:rPr>
        <w:t>:</w:t>
      </w:r>
    </w:p>
    <w:p w:rsidR="00AA3431" w:rsidRDefault="0079337E" w:rsidP="00AA3431">
      <w:pPr>
        <w:spacing w:line="276" w:lineRule="auto"/>
        <w:ind w:firstLine="709"/>
        <w:jc w:val="right"/>
        <w:rPr>
          <w:szCs w:val="28"/>
        </w:rPr>
      </w:pPr>
      <w:r w:rsidRPr="0079337E">
        <w:rPr>
          <w:position w:val="-24"/>
          <w:szCs w:val="28"/>
        </w:rPr>
        <w:object w:dxaOrig="1980" w:dyaOrig="660">
          <v:shape id="_x0000_i1254" type="#_x0000_t75" style="width:99pt;height:33pt" o:ole="">
            <v:imagedata r:id="rId499" o:title=""/>
          </v:shape>
          <o:OLEObject Type="Embed" ProgID="Equation.3" ShapeID="_x0000_i1254" DrawAspect="Content" ObjectID="_1444675464" r:id="rId500"/>
        </w:object>
      </w:r>
      <w:r w:rsidR="006F2BF5">
        <w:rPr>
          <w:szCs w:val="28"/>
        </w:rPr>
        <w:t xml:space="preserve"> .</w:t>
      </w:r>
      <w:r w:rsidR="00AA3431">
        <w:rPr>
          <w:szCs w:val="28"/>
        </w:rPr>
        <w:tab/>
      </w:r>
      <w:r w:rsidR="00AA3431">
        <w:rPr>
          <w:szCs w:val="28"/>
        </w:rPr>
        <w:tab/>
      </w:r>
      <w:r w:rsidR="00AA3431">
        <w:rPr>
          <w:szCs w:val="28"/>
        </w:rPr>
        <w:tab/>
      </w:r>
      <w:r w:rsidR="00AA3431">
        <w:rPr>
          <w:szCs w:val="28"/>
        </w:rPr>
        <w:tab/>
      </w:r>
      <w:r w:rsidR="00AA3431">
        <w:rPr>
          <w:szCs w:val="28"/>
        </w:rPr>
        <w:tab/>
      </w:r>
      <w:r w:rsidR="00AA3431">
        <w:rPr>
          <w:szCs w:val="28"/>
        </w:rPr>
        <w:tab/>
      </w:r>
      <w:r w:rsidR="006F2BF5">
        <w:rPr>
          <w:szCs w:val="28"/>
        </w:rPr>
        <w:t xml:space="preserve"> (</w:t>
      </w:r>
      <w:r w:rsidR="006F2BF5" w:rsidRPr="006F2BF5">
        <w:rPr>
          <w:szCs w:val="28"/>
        </w:rPr>
        <w:t>2</w:t>
      </w:r>
      <w:r>
        <w:rPr>
          <w:szCs w:val="28"/>
        </w:rPr>
        <w:t>.12)</w:t>
      </w:r>
    </w:p>
    <w:p w:rsidR="00252EB5" w:rsidRDefault="0079337E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Из этого уравнения следует, что циркуляция вектора </w:t>
      </w:r>
      <w:r w:rsidRPr="0079337E">
        <w:rPr>
          <w:position w:val="-4"/>
          <w:szCs w:val="28"/>
        </w:rPr>
        <w:object w:dxaOrig="320" w:dyaOrig="320">
          <v:shape id="_x0000_i1255" type="#_x0000_t75" style="width:15.75pt;height:15.75pt" o:ole="">
            <v:imagedata r:id="rId501" o:title=""/>
          </v:shape>
          <o:OLEObject Type="Embed" ProgID="Equation.3" ShapeID="_x0000_i1255" DrawAspect="Content" ObjectID="_1444675465" r:id="rId502"/>
        </w:object>
      </w:r>
      <w:r>
        <w:rPr>
          <w:szCs w:val="28"/>
        </w:rPr>
        <w:t xml:space="preserve"> не равна н</w:t>
      </w:r>
      <w:r>
        <w:rPr>
          <w:szCs w:val="28"/>
        </w:rPr>
        <w:t>у</w:t>
      </w:r>
      <w:r>
        <w:rPr>
          <w:szCs w:val="28"/>
        </w:rPr>
        <w:t xml:space="preserve">лю: </w:t>
      </w:r>
      <w:r w:rsidR="006A1271" w:rsidRPr="0079337E">
        <w:rPr>
          <w:position w:val="-16"/>
          <w:szCs w:val="28"/>
        </w:rPr>
        <w:object w:dxaOrig="1060" w:dyaOrig="440">
          <v:shape id="_x0000_i1256" type="#_x0000_t75" style="width:52.5pt;height:21.75pt" o:ole="">
            <v:imagedata r:id="rId503" o:title=""/>
          </v:shape>
          <o:OLEObject Type="Embed" ProgID="Equation.3" ShapeID="_x0000_i1256" DrawAspect="Content" ObjectID="_1444675466" r:id="rId504"/>
        </w:object>
      </w:r>
      <w:r w:rsidR="006A1271">
        <w:rPr>
          <w:szCs w:val="28"/>
        </w:rPr>
        <w:t xml:space="preserve"> и поле </w:t>
      </w:r>
      <w:r w:rsidR="006A1271" w:rsidRPr="006A1271">
        <w:rPr>
          <w:position w:val="-4"/>
          <w:szCs w:val="28"/>
        </w:rPr>
        <w:object w:dxaOrig="320" w:dyaOrig="320">
          <v:shape id="_x0000_i1257" type="#_x0000_t75" style="width:15.75pt;height:15.75pt" o:ole="">
            <v:imagedata r:id="rId505" o:title=""/>
          </v:shape>
          <o:OLEObject Type="Embed" ProgID="Equation.3" ShapeID="_x0000_i1257" DrawAspect="Content" ObjectID="_1444675467" r:id="rId506"/>
        </w:object>
      </w:r>
      <w:r w:rsidR="006A1271">
        <w:rPr>
          <w:szCs w:val="28"/>
        </w:rPr>
        <w:t xml:space="preserve"> не</w:t>
      </w:r>
      <w:r w:rsidR="00AA3431">
        <w:rPr>
          <w:szCs w:val="28"/>
        </w:rPr>
        <w:t xml:space="preserve"> является </w:t>
      </w:r>
      <w:r w:rsidR="006A1271">
        <w:rPr>
          <w:szCs w:val="28"/>
        </w:rPr>
        <w:t xml:space="preserve"> потенциальн</w:t>
      </w:r>
      <w:r w:rsidR="00AA3431">
        <w:rPr>
          <w:szCs w:val="28"/>
        </w:rPr>
        <w:t>ым</w:t>
      </w:r>
      <w:r w:rsidR="006A1271">
        <w:rPr>
          <w:szCs w:val="28"/>
        </w:rPr>
        <w:t>, оно является</w:t>
      </w:r>
      <w:r w:rsidR="00AA3431">
        <w:rPr>
          <w:szCs w:val="28"/>
        </w:rPr>
        <w:t xml:space="preserve"> вихр</w:t>
      </w:r>
      <w:r w:rsidR="00AA3431">
        <w:rPr>
          <w:szCs w:val="28"/>
        </w:rPr>
        <w:t>е</w:t>
      </w:r>
      <w:r w:rsidR="00AA3431">
        <w:rPr>
          <w:szCs w:val="28"/>
        </w:rPr>
        <w:t>вым.</w:t>
      </w:r>
    </w:p>
    <w:p w:rsidR="00252EB5" w:rsidRDefault="00252EB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Таким образом, Фарадей открыл новый вид электрического поля – вихревое электрическое поле, источником которого является меняющееся во времени магнитное поле. Проволочный контур А (рис.2</w:t>
      </w:r>
      <w:r w:rsidR="00CF60C4">
        <w:rPr>
          <w:szCs w:val="28"/>
        </w:rPr>
        <w:t>3</w:t>
      </w:r>
      <w:r>
        <w:rPr>
          <w:szCs w:val="28"/>
        </w:rPr>
        <w:t>б) играет всего лишь роль индикатора, в котором эдс индукции обусловлена возникнов</w:t>
      </w:r>
      <w:r>
        <w:rPr>
          <w:szCs w:val="28"/>
        </w:rPr>
        <w:t>е</w:t>
      </w:r>
      <w:r>
        <w:rPr>
          <w:szCs w:val="28"/>
        </w:rPr>
        <w:t>нием вихревого электрическог</w:t>
      </w:r>
      <w:r w:rsidR="006F2BF5">
        <w:rPr>
          <w:szCs w:val="28"/>
        </w:rPr>
        <w:t>о поля. Используя уравнение (</w:t>
      </w:r>
      <w:r w:rsidR="006F2BF5" w:rsidRPr="00E073EF">
        <w:rPr>
          <w:szCs w:val="28"/>
        </w:rPr>
        <w:t>2</w:t>
      </w:r>
      <w:r w:rsidR="006F2BF5">
        <w:rPr>
          <w:szCs w:val="28"/>
        </w:rPr>
        <w:t>.3) переп</w:t>
      </w:r>
      <w:r w:rsidR="006F2BF5">
        <w:rPr>
          <w:szCs w:val="28"/>
        </w:rPr>
        <w:t>и</w:t>
      </w:r>
      <w:r w:rsidR="006F2BF5">
        <w:rPr>
          <w:szCs w:val="28"/>
        </w:rPr>
        <w:t>шем уравнение (</w:t>
      </w:r>
      <w:r w:rsidR="006F2BF5" w:rsidRPr="00E073EF">
        <w:rPr>
          <w:szCs w:val="28"/>
        </w:rPr>
        <w:t>2</w:t>
      </w:r>
      <w:r>
        <w:rPr>
          <w:szCs w:val="28"/>
        </w:rPr>
        <w:t>.12):</w:t>
      </w:r>
    </w:p>
    <w:p w:rsidR="00252EB5" w:rsidRDefault="00D11373" w:rsidP="00AA3431">
      <w:pPr>
        <w:spacing w:line="276" w:lineRule="auto"/>
        <w:ind w:firstLine="709"/>
        <w:jc w:val="right"/>
        <w:rPr>
          <w:szCs w:val="28"/>
        </w:rPr>
      </w:pPr>
      <w:r w:rsidRPr="00252EB5">
        <w:rPr>
          <w:position w:val="-32"/>
          <w:szCs w:val="28"/>
        </w:rPr>
        <w:object w:dxaOrig="1780" w:dyaOrig="740">
          <v:shape id="_x0000_i1258" type="#_x0000_t75" style="width:88.5pt;height:36.75pt" o:ole="">
            <v:imagedata r:id="rId507" o:title=""/>
          </v:shape>
          <o:OLEObject Type="Embed" ProgID="Equation.3" ShapeID="_x0000_i1258" DrawAspect="Content" ObjectID="_1444675468" r:id="rId508"/>
        </w:object>
      </w:r>
      <w:r w:rsidR="006F2BF5">
        <w:rPr>
          <w:szCs w:val="28"/>
        </w:rPr>
        <w:t xml:space="preserve"> </w:t>
      </w:r>
      <w:r w:rsidR="00AA3431">
        <w:rPr>
          <w:szCs w:val="28"/>
        </w:rPr>
        <w:tab/>
      </w:r>
      <w:r w:rsidR="00AA3431">
        <w:rPr>
          <w:szCs w:val="28"/>
        </w:rPr>
        <w:tab/>
      </w:r>
      <w:r w:rsidR="00AA3431">
        <w:rPr>
          <w:szCs w:val="28"/>
        </w:rPr>
        <w:tab/>
      </w:r>
      <w:r w:rsidR="00AA3431">
        <w:rPr>
          <w:szCs w:val="28"/>
        </w:rPr>
        <w:tab/>
      </w:r>
      <w:r w:rsidR="00AA3431">
        <w:rPr>
          <w:szCs w:val="28"/>
        </w:rPr>
        <w:tab/>
      </w:r>
      <w:r w:rsidR="006F2BF5">
        <w:rPr>
          <w:szCs w:val="28"/>
        </w:rPr>
        <w:t xml:space="preserve"> (</w:t>
      </w:r>
      <w:r w:rsidR="006F2BF5" w:rsidRPr="00E073EF">
        <w:rPr>
          <w:szCs w:val="28"/>
        </w:rPr>
        <w:t>2</w:t>
      </w:r>
      <w:r w:rsidR="00252EB5">
        <w:rPr>
          <w:szCs w:val="28"/>
        </w:rPr>
        <w:t>.13)</w:t>
      </w:r>
    </w:p>
    <w:p w:rsidR="00EE69DB" w:rsidRDefault="00D1137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Переход к частной производной в первой части связан с тем, что речь идёт об изменении вектора </w:t>
      </w:r>
      <w:r w:rsidRPr="00D11373">
        <w:rPr>
          <w:position w:val="-4"/>
          <w:szCs w:val="28"/>
        </w:rPr>
        <w:object w:dxaOrig="240" w:dyaOrig="320">
          <v:shape id="_x0000_i1259" type="#_x0000_t75" style="width:12pt;height:15.75pt" o:ole="">
            <v:imagedata r:id="rId509" o:title=""/>
          </v:shape>
          <o:OLEObject Type="Embed" ProgID="Equation.3" ShapeID="_x0000_i1259" DrawAspect="Content" ObjectID="_1444675469" r:id="rId510"/>
        </w:object>
      </w:r>
      <w:r>
        <w:rPr>
          <w:szCs w:val="28"/>
        </w:rPr>
        <w:t xml:space="preserve"> в определённой точке пространства. Перестановка порядка действий в первой части уравнения допустима, так как дифференцирование выполняется по времени, а интегрирование по п</w:t>
      </w:r>
      <w:r>
        <w:rPr>
          <w:szCs w:val="28"/>
        </w:rPr>
        <w:t>о</w:t>
      </w:r>
      <w:r>
        <w:rPr>
          <w:szCs w:val="28"/>
        </w:rPr>
        <w:t xml:space="preserve">верхности </w:t>
      </w:r>
      <w:r>
        <w:rPr>
          <w:szCs w:val="28"/>
          <w:lang w:val="en-US"/>
        </w:rPr>
        <w:t>S</w:t>
      </w:r>
      <w:r>
        <w:rPr>
          <w:szCs w:val="28"/>
        </w:rPr>
        <w:t xml:space="preserve">, стягиваемой контуром </w:t>
      </w:r>
      <w:r>
        <w:rPr>
          <w:szCs w:val="28"/>
          <w:lang w:val="en-US"/>
        </w:rPr>
        <w:t>L</w:t>
      </w:r>
      <w:r>
        <w:rPr>
          <w:szCs w:val="28"/>
        </w:rPr>
        <w:t>.</w:t>
      </w:r>
    </w:p>
    <w:p w:rsidR="00EE69DB" w:rsidRDefault="00EE69DB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На рис</w:t>
      </w:r>
      <w:r w:rsidR="00AA3431">
        <w:rPr>
          <w:szCs w:val="28"/>
        </w:rPr>
        <w:t>.</w:t>
      </w:r>
      <w:r>
        <w:rPr>
          <w:szCs w:val="28"/>
        </w:rPr>
        <w:t xml:space="preserve"> 2</w:t>
      </w:r>
      <w:r w:rsidR="00CF60C4">
        <w:rPr>
          <w:szCs w:val="28"/>
        </w:rPr>
        <w:t>5</w:t>
      </w:r>
      <w:r>
        <w:rPr>
          <w:szCs w:val="28"/>
        </w:rPr>
        <w:t xml:space="preserve"> изображены </w:t>
      </w:r>
      <w:r w:rsidR="00191AB1">
        <w:rPr>
          <w:szCs w:val="28"/>
        </w:rPr>
        <w:t>силовые линии вихревого электрического п</w:t>
      </w:r>
      <w:r w:rsidR="00191AB1">
        <w:rPr>
          <w:szCs w:val="28"/>
        </w:rPr>
        <w:t>о</w:t>
      </w:r>
      <w:r w:rsidR="00191AB1">
        <w:rPr>
          <w:szCs w:val="28"/>
        </w:rPr>
        <w:t>ля в случаях возрастания (рис.2</w:t>
      </w:r>
      <w:r w:rsidR="00CF60C4">
        <w:rPr>
          <w:szCs w:val="28"/>
        </w:rPr>
        <w:t>5</w:t>
      </w:r>
      <w:r w:rsidR="00191AB1">
        <w:rPr>
          <w:szCs w:val="28"/>
        </w:rPr>
        <w:t>а) или убывания (рис.2</w:t>
      </w:r>
      <w:r w:rsidR="00CF60C4">
        <w:rPr>
          <w:szCs w:val="28"/>
        </w:rPr>
        <w:t>5</w:t>
      </w:r>
      <w:r w:rsidR="00191AB1">
        <w:rPr>
          <w:szCs w:val="28"/>
        </w:rPr>
        <w:t>б) магнитного п</w:t>
      </w:r>
      <w:r w:rsidR="00191AB1">
        <w:rPr>
          <w:szCs w:val="28"/>
        </w:rPr>
        <w:t>о</w:t>
      </w:r>
      <w:r w:rsidR="00191AB1">
        <w:rPr>
          <w:szCs w:val="28"/>
        </w:rPr>
        <w:t>ля со временем.</w:t>
      </w:r>
    </w:p>
    <w:p w:rsidR="00EE5D9A" w:rsidRDefault="00EE5D9A" w:rsidP="002762DB">
      <w:pPr>
        <w:spacing w:line="276" w:lineRule="auto"/>
        <w:ind w:firstLine="709"/>
        <w:jc w:val="both"/>
        <w:rPr>
          <w:szCs w:val="28"/>
        </w:rPr>
      </w:pPr>
    </w:p>
    <w:p w:rsidR="00EE5D9A" w:rsidRPr="00577AAC" w:rsidRDefault="00EE5D9A" w:rsidP="002762DB">
      <w:pPr>
        <w:spacing w:line="276" w:lineRule="auto"/>
        <w:ind w:firstLine="709"/>
        <w:jc w:val="both"/>
        <w:rPr>
          <w:szCs w:val="28"/>
        </w:rPr>
      </w:pPr>
    </w:p>
    <w:p w:rsidR="002475B1" w:rsidRPr="00A64117" w:rsidRDefault="0006113C" w:rsidP="00AA3431">
      <w:pPr>
        <w:tabs>
          <w:tab w:val="left" w:pos="7245"/>
        </w:tabs>
        <w:spacing w:line="276" w:lineRule="auto"/>
        <w:jc w:val="both"/>
        <w:rPr>
          <w:szCs w:val="28"/>
        </w:rPr>
      </w:pPr>
      <w:r>
        <w:rPr>
          <w:noProof/>
          <w:szCs w:val="28"/>
        </w:rPr>
        <w:pict>
          <v:shape id="_x0000_s1319" type="#_x0000_t75" style="position:absolute;left:0;text-align:left;margin-left:32.8pt;margin-top:-31.5pt;width:38.05pt;height:33.3pt;z-index:251655168" wrapcoords="7624 1473 1271 2455 1694 8836 4235 9818 847 11782 2541 17182 2541 19636 7624 19636 7624 17182 12706 17182 20753 12273 20329 9327 11859 2945 9318 1473 7624 1473">
            <v:imagedata r:id="rId511" o:title=""/>
            <w10:wrap type="tight"/>
          </v:shape>
          <o:OLEObject Type="Embed" ProgID="Equation.3" ShapeID="_x0000_s1319" DrawAspect="Content" ObjectID="_1444675624" r:id="rId512"/>
        </w:pict>
      </w:r>
      <w:r>
        <w:rPr>
          <w:noProof/>
          <w:szCs w:val="28"/>
        </w:rPr>
        <w:pict>
          <v:shape id="_x0000_s1320" type="#_x0000_t75" style="position:absolute;left:0;text-align:left;margin-left:271.75pt;margin-top:-31.5pt;width:36.7pt;height:33.3pt;z-index:251656192" wrapcoords="7494 1473 1322 2455 1763 8836 16310 9327 1763 11291 441 11782 2645 17182 2645 19636 7935 19636 7935 17182 12784 17182 20718 12273 20278 9327 9257 1473 7494 1473">
            <v:imagedata r:id="rId513" o:title=""/>
            <w10:wrap type="tight"/>
          </v:shape>
          <o:OLEObject Type="Embed" ProgID="Equation.3" ShapeID="_x0000_s1320" DrawAspect="Content" ObjectID="_1444675625" r:id="rId514"/>
        </w:pict>
      </w:r>
      <w:r w:rsidR="002E2826">
        <w:rPr>
          <w:noProof/>
          <w:szCs w:val="28"/>
        </w:rPr>
        <w:drawing>
          <wp:inline distT="0" distB="0" distL="0" distR="0">
            <wp:extent cx="4157345" cy="1977390"/>
            <wp:effectExtent l="19050" t="0" r="0" b="0"/>
            <wp:docPr id="273" name="Рисунок 27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Рис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 l="13124" t="22763" r="5936" b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1" w:rsidRDefault="00AA3431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а                                                               б</w:t>
      </w:r>
    </w:p>
    <w:p w:rsidR="00191AB1" w:rsidRDefault="00AA3431" w:rsidP="00AA3431">
      <w:pPr>
        <w:spacing w:line="276" w:lineRule="auto"/>
        <w:ind w:firstLine="709"/>
        <w:rPr>
          <w:szCs w:val="28"/>
        </w:rPr>
      </w:pPr>
      <w:r>
        <w:rPr>
          <w:szCs w:val="28"/>
        </w:rPr>
        <w:t xml:space="preserve">                                   </w:t>
      </w:r>
      <w:r w:rsidR="00191AB1">
        <w:rPr>
          <w:szCs w:val="28"/>
        </w:rPr>
        <w:t>Рис.2</w:t>
      </w:r>
      <w:r w:rsidR="00CF60C4">
        <w:rPr>
          <w:szCs w:val="28"/>
        </w:rPr>
        <w:t>5</w:t>
      </w:r>
      <w:r>
        <w:rPr>
          <w:szCs w:val="28"/>
        </w:rPr>
        <w:t>.</w:t>
      </w:r>
    </w:p>
    <w:p w:rsidR="00191AB1" w:rsidRDefault="00191AB1" w:rsidP="002762DB">
      <w:pPr>
        <w:spacing w:line="276" w:lineRule="auto"/>
        <w:ind w:firstLine="709"/>
        <w:jc w:val="both"/>
        <w:rPr>
          <w:szCs w:val="28"/>
        </w:rPr>
      </w:pPr>
    </w:p>
    <w:p w:rsidR="00A26719" w:rsidRDefault="00191AB1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Из сказанного можно сделать вывод, что в общем случае эдс инду</w:t>
      </w:r>
      <w:r>
        <w:rPr>
          <w:szCs w:val="28"/>
        </w:rPr>
        <w:t>к</w:t>
      </w:r>
      <w:r>
        <w:rPr>
          <w:szCs w:val="28"/>
        </w:rPr>
        <w:t>ции возникла за счёт двух причин: вихревого электрического поля и силы Лоренца, т.е.</w:t>
      </w:r>
    </w:p>
    <w:p w:rsidR="00191AB1" w:rsidRDefault="00191AB1" w:rsidP="00A26719">
      <w:pPr>
        <w:spacing w:line="276" w:lineRule="auto"/>
        <w:ind w:firstLine="709"/>
        <w:jc w:val="right"/>
        <w:rPr>
          <w:szCs w:val="28"/>
        </w:rPr>
      </w:pPr>
      <w:r>
        <w:rPr>
          <w:szCs w:val="28"/>
        </w:rPr>
        <w:t xml:space="preserve"> </w:t>
      </w:r>
      <w:r w:rsidR="00AF647B" w:rsidRPr="00191AB1">
        <w:rPr>
          <w:position w:val="-32"/>
          <w:szCs w:val="28"/>
        </w:rPr>
        <w:object w:dxaOrig="3080" w:dyaOrig="740">
          <v:shape id="_x0000_i1260" type="#_x0000_t75" style="width:153.75pt;height:36.75pt" o:ole="">
            <v:imagedata r:id="rId516" o:title=""/>
          </v:shape>
          <o:OLEObject Type="Embed" ProgID="Equation.3" ShapeID="_x0000_i1260" DrawAspect="Content" ObjectID="_1444675470" r:id="rId517"/>
        </w:object>
      </w:r>
      <w:r w:rsidR="003F5312">
        <w:rPr>
          <w:szCs w:val="28"/>
        </w:rPr>
        <w:t xml:space="preserve">.   </w:t>
      </w:r>
      <w:r w:rsidR="00A26719">
        <w:rPr>
          <w:szCs w:val="28"/>
        </w:rPr>
        <w:tab/>
      </w:r>
      <w:r w:rsidR="00A26719">
        <w:rPr>
          <w:szCs w:val="28"/>
        </w:rPr>
        <w:tab/>
      </w:r>
      <w:r w:rsidR="00A26719">
        <w:rPr>
          <w:szCs w:val="28"/>
        </w:rPr>
        <w:tab/>
      </w:r>
      <w:r w:rsidR="00A26719">
        <w:rPr>
          <w:szCs w:val="28"/>
        </w:rPr>
        <w:tab/>
      </w:r>
      <w:r w:rsidR="003F5312">
        <w:rPr>
          <w:szCs w:val="28"/>
        </w:rPr>
        <w:t xml:space="preserve"> (2</w:t>
      </w:r>
      <w:r>
        <w:rPr>
          <w:szCs w:val="28"/>
        </w:rPr>
        <w:t>.14)</w:t>
      </w:r>
    </w:p>
    <w:p w:rsidR="002475B1" w:rsidRDefault="002475B1" w:rsidP="002475B1">
      <w:pPr>
        <w:spacing w:line="276" w:lineRule="auto"/>
        <w:jc w:val="both"/>
        <w:rPr>
          <w:szCs w:val="28"/>
        </w:rPr>
      </w:pPr>
    </w:p>
    <w:p w:rsidR="00AF647B" w:rsidRDefault="00AF647B" w:rsidP="00A22041">
      <w:pPr>
        <w:pStyle w:val="20"/>
      </w:pPr>
      <w:bookmarkStart w:id="55" w:name="_Toc368388411"/>
      <w:bookmarkStart w:id="56" w:name="_Toc368396447"/>
      <w:r>
        <w:t>§</w:t>
      </w:r>
      <w:r w:rsidR="007C233E">
        <w:t>2.</w:t>
      </w:r>
      <w:r>
        <w:t>3</w:t>
      </w:r>
      <w:r w:rsidR="007C233E">
        <w:t>.</w:t>
      </w:r>
      <w:r>
        <w:t xml:space="preserve"> Вихр</w:t>
      </w:r>
      <w:r w:rsidR="002D7655">
        <w:t>евые токи. Поверхностный эффект</w:t>
      </w:r>
      <w:bookmarkEnd w:id="55"/>
      <w:bookmarkEnd w:id="56"/>
    </w:p>
    <w:p w:rsidR="002D7655" w:rsidRDefault="002D7655" w:rsidP="002762DB">
      <w:pPr>
        <w:spacing w:line="276" w:lineRule="auto"/>
        <w:ind w:firstLine="709"/>
        <w:jc w:val="both"/>
        <w:rPr>
          <w:szCs w:val="28"/>
        </w:rPr>
      </w:pPr>
    </w:p>
    <w:p w:rsidR="00AF647B" w:rsidRDefault="002B4898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Рассмотрим следующий опыт. Между полюсами электромагнита к</w:t>
      </w:r>
      <w:r>
        <w:rPr>
          <w:szCs w:val="28"/>
        </w:rPr>
        <w:t>а</w:t>
      </w:r>
      <w:r>
        <w:rPr>
          <w:szCs w:val="28"/>
        </w:rPr>
        <w:t>чается масси</w:t>
      </w:r>
      <w:r w:rsidR="00EE5D9A">
        <w:rPr>
          <w:szCs w:val="28"/>
        </w:rPr>
        <w:t>вный алюминиевый маятник (рис.2</w:t>
      </w:r>
      <w:r w:rsidR="00CF60C4">
        <w:rPr>
          <w:szCs w:val="28"/>
        </w:rPr>
        <w:t>6</w:t>
      </w:r>
      <w:r>
        <w:rPr>
          <w:szCs w:val="28"/>
        </w:rPr>
        <w:t>а).</w:t>
      </w:r>
    </w:p>
    <w:p w:rsidR="002B4898" w:rsidRDefault="002B4898" w:rsidP="002762DB">
      <w:pPr>
        <w:spacing w:line="276" w:lineRule="auto"/>
        <w:ind w:firstLine="709"/>
        <w:jc w:val="both"/>
        <w:rPr>
          <w:szCs w:val="28"/>
        </w:rPr>
      </w:pPr>
    </w:p>
    <w:p w:rsidR="002B4898" w:rsidRDefault="002E2826" w:rsidP="002762D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052320" cy="2232660"/>
            <wp:effectExtent l="19050" t="0" r="5080" b="0"/>
            <wp:docPr id="275" name="Рисунок 27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Рис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 t="6468" r="12939" b="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64A">
        <w:rPr>
          <w:szCs w:val="28"/>
        </w:rPr>
        <w:t xml:space="preserve">                        </w:t>
      </w:r>
      <w:r>
        <w:rPr>
          <w:noProof/>
          <w:szCs w:val="28"/>
        </w:rPr>
        <w:drawing>
          <wp:inline distT="0" distB="0" distL="0" distR="0">
            <wp:extent cx="1541780" cy="1807845"/>
            <wp:effectExtent l="19050" t="0" r="1270" b="0"/>
            <wp:docPr id="276" name="Рисунок 27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Рис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 l="25926" r="14955" b="1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98" w:rsidRDefault="002B4898" w:rsidP="002762DB">
      <w:pPr>
        <w:spacing w:line="276" w:lineRule="auto"/>
        <w:ind w:firstLine="709"/>
        <w:jc w:val="both"/>
        <w:rPr>
          <w:szCs w:val="28"/>
        </w:rPr>
      </w:pPr>
    </w:p>
    <w:p w:rsidR="002B4898" w:rsidRDefault="00A9705E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а</w:t>
      </w:r>
      <w:r w:rsidR="002D7655">
        <w:rPr>
          <w:szCs w:val="28"/>
        </w:rPr>
        <w:tab/>
      </w:r>
      <w:r w:rsidR="002D7655">
        <w:rPr>
          <w:szCs w:val="28"/>
        </w:rPr>
        <w:tab/>
      </w:r>
      <w:r w:rsidR="002D7655">
        <w:rPr>
          <w:szCs w:val="28"/>
        </w:rPr>
        <w:tab/>
      </w:r>
      <w:r w:rsidR="002D7655">
        <w:rPr>
          <w:szCs w:val="28"/>
        </w:rPr>
        <w:tab/>
      </w:r>
      <w:r w:rsidR="002D7655">
        <w:rPr>
          <w:szCs w:val="28"/>
        </w:rPr>
        <w:tab/>
      </w:r>
      <w:r w:rsidR="002D7655">
        <w:rPr>
          <w:szCs w:val="28"/>
        </w:rPr>
        <w:tab/>
      </w:r>
      <w:r w:rsidR="002D7655">
        <w:rPr>
          <w:szCs w:val="28"/>
        </w:rPr>
        <w:tab/>
      </w:r>
      <w:r>
        <w:rPr>
          <w:szCs w:val="28"/>
        </w:rPr>
        <w:t>б</w:t>
      </w:r>
    </w:p>
    <w:p w:rsidR="002B4898" w:rsidRDefault="00EE5D9A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Рис.2</w:t>
      </w:r>
      <w:r w:rsidR="00CF60C4">
        <w:rPr>
          <w:szCs w:val="28"/>
        </w:rPr>
        <w:t>6</w:t>
      </w:r>
      <w:r w:rsidR="002B4898">
        <w:rPr>
          <w:szCs w:val="28"/>
        </w:rPr>
        <w:t xml:space="preserve"> Возникновение вихревых токов в сплошных проводниках.</w:t>
      </w:r>
    </w:p>
    <w:p w:rsidR="002D7655" w:rsidRDefault="002D7655" w:rsidP="002762DB">
      <w:pPr>
        <w:spacing w:line="276" w:lineRule="auto"/>
        <w:ind w:firstLine="709"/>
        <w:jc w:val="both"/>
        <w:rPr>
          <w:szCs w:val="28"/>
        </w:rPr>
      </w:pPr>
    </w:p>
    <w:p w:rsidR="003135B4" w:rsidRDefault="002B4898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Если ток в обмотке электромагнита отсутствует, то маятник сове</w:t>
      </w:r>
      <w:r>
        <w:rPr>
          <w:szCs w:val="28"/>
        </w:rPr>
        <w:t>р</w:t>
      </w:r>
      <w:r>
        <w:rPr>
          <w:szCs w:val="28"/>
        </w:rPr>
        <w:t>шает слабо затухающие колебания. При включении тока колебания мая</w:t>
      </w:r>
      <w:r>
        <w:rPr>
          <w:szCs w:val="28"/>
        </w:rPr>
        <w:t>т</w:t>
      </w:r>
      <w:r>
        <w:rPr>
          <w:szCs w:val="28"/>
        </w:rPr>
        <w:t>ника резко затухают. Это можно объяснить следующим образом. В пл</w:t>
      </w:r>
      <w:r>
        <w:rPr>
          <w:szCs w:val="28"/>
        </w:rPr>
        <w:t>а</w:t>
      </w:r>
      <w:r>
        <w:rPr>
          <w:szCs w:val="28"/>
        </w:rPr>
        <w:t>стине маятника, движущейся в переменном магнитном поле, возникает вихревое электрическое поле, создающее замкнутые линии тока внутри проводника. Эти токи называют вихревыми. В свою очередь на элемент тока в магнитном поле действует сила Ампера, которая и тормозит движ</w:t>
      </w:r>
      <w:r>
        <w:rPr>
          <w:szCs w:val="28"/>
        </w:rPr>
        <w:t>е</w:t>
      </w:r>
      <w:r>
        <w:rPr>
          <w:szCs w:val="28"/>
        </w:rPr>
        <w:t>ние маятника.</w:t>
      </w:r>
    </w:p>
    <w:p w:rsidR="003135B4" w:rsidRDefault="003135B4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Индукционные вихревые токи в массивных проводниках, электрич</w:t>
      </w:r>
      <w:r>
        <w:rPr>
          <w:szCs w:val="28"/>
        </w:rPr>
        <w:t>е</w:t>
      </w:r>
      <w:r>
        <w:rPr>
          <w:szCs w:val="28"/>
        </w:rPr>
        <w:t xml:space="preserve">ское сопротивление которых мало, </w:t>
      </w:r>
      <w:r w:rsidR="00EE7E2D">
        <w:rPr>
          <w:szCs w:val="28"/>
        </w:rPr>
        <w:t>достиг</w:t>
      </w:r>
      <w:r w:rsidR="002D7655">
        <w:rPr>
          <w:szCs w:val="28"/>
        </w:rPr>
        <w:t>ают</w:t>
      </w:r>
      <w:r w:rsidR="00EE7E2D">
        <w:rPr>
          <w:szCs w:val="28"/>
        </w:rPr>
        <w:t xml:space="preserve"> большой силы и вызывают сильное нагревание проводников. Затухание колебаний маятника в ма</w:t>
      </w:r>
      <w:r w:rsidR="00EE7E2D">
        <w:rPr>
          <w:szCs w:val="28"/>
        </w:rPr>
        <w:t>г</w:t>
      </w:r>
      <w:r w:rsidR="00EE7E2D">
        <w:rPr>
          <w:szCs w:val="28"/>
        </w:rPr>
        <w:lastRenderedPageBreak/>
        <w:t xml:space="preserve">нитном поле можно уменьшить, если сделать в маятнике большое число </w:t>
      </w:r>
      <w:r w:rsidR="00EE5D9A">
        <w:rPr>
          <w:szCs w:val="28"/>
        </w:rPr>
        <w:t>узких поперечных вырезов (рис.28</w:t>
      </w:r>
      <w:r w:rsidR="00A9705E">
        <w:rPr>
          <w:szCs w:val="28"/>
        </w:rPr>
        <w:t xml:space="preserve"> </w:t>
      </w:r>
      <w:r w:rsidR="00EE7E2D">
        <w:rPr>
          <w:szCs w:val="28"/>
        </w:rPr>
        <w:t>б), что приводит к увеличению эле</w:t>
      </w:r>
      <w:r w:rsidR="00EE7E2D">
        <w:rPr>
          <w:szCs w:val="28"/>
        </w:rPr>
        <w:t>к</w:t>
      </w:r>
      <w:r w:rsidR="00EE7E2D">
        <w:rPr>
          <w:szCs w:val="28"/>
        </w:rPr>
        <w:t>трического сопротивления для индукционных токов. Вихревые токи во многих случаях вызывают нежелательные эффекты: потери энергии в виде выделения тепла в сердечниках трансформаторов и при торможении рот</w:t>
      </w:r>
      <w:r w:rsidR="00EE7E2D">
        <w:rPr>
          <w:szCs w:val="28"/>
        </w:rPr>
        <w:t>о</w:t>
      </w:r>
      <w:r w:rsidR="00EE7E2D">
        <w:rPr>
          <w:szCs w:val="28"/>
        </w:rPr>
        <w:t>ров в электродвигателях или генераторах. Чтобы избежать возникновение вихревых токов, сердечники и роторы изготавливают из тонких железных листов, разделённых ещё более тонкими слоями изоляционного материала.</w:t>
      </w:r>
    </w:p>
    <w:p w:rsidR="004B788B" w:rsidRDefault="004B788B" w:rsidP="002762DB">
      <w:pPr>
        <w:spacing w:line="276" w:lineRule="auto"/>
        <w:ind w:firstLine="709"/>
        <w:jc w:val="both"/>
        <w:rPr>
          <w:szCs w:val="28"/>
        </w:rPr>
      </w:pPr>
    </w:p>
    <w:p w:rsidR="004B788B" w:rsidRDefault="0006113C" w:rsidP="002762D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pict>
          <v:group id="_x0000_s1055" style="position:absolute;left:0;text-align:left;margin-left:53.5pt;margin-top:-.15pt;width:182.5pt;height:103.5pt;z-index:251654144" coordorigin="2400,5000" coordsize="3650,2070">
            <v:group id="_x0000_s1054" style="position:absolute;left:2400;top:5000;width:3650;height:2070" coordorigin="2400,5000" coordsize="3650,2070"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_x0000_s1026" type="#_x0000_t16" style="position:absolute;left:3270;top:5000;width:2410;height:2070"/>
              <v:oval id="_x0000_s1027" style="position:absolute;left:5310;top:5970;width:300;height:330">
                <v:stroke dashstyle="dash"/>
              </v:oval>
              <v:shape id="_x0000_s1028" type="#_x0000_t32" style="position:absolute;left:3270;top:5970;width:1900;height:0" o:connectortype="straight"/>
              <v:shape id="_x0000_s1035" type="#_x0000_t32" style="position:absolute;left:5170;top:5290;width:510;height:470;flip:y" o:connectortype="straight"/>
              <v:shape id="_x0000_s1036" type="#_x0000_t32" style="position:absolute;left:5170;top:5500;width:510;height:470;flip:y" o:connectortype="straight"/>
              <v:shape id="_x0000_s1037" type="#_x0000_t32" style="position:absolute;left:5170;top:5740;width:510;height:470;flip:y" o:connectortype="straight"/>
              <v:shape id="_x0000_s1038" type="#_x0000_t32" style="position:absolute;left:5170;top:6000;width:510;height:470;flip:y" o:connectortype="straight"/>
              <v:shape id="_x0000_s1039" type="#_x0000_t32" style="position:absolute;left:5170;top:6230;width:510;height:470;flip:y" o:connectortype="straight"/>
              <v:shape id="_x0000_s1040" type="#_x0000_t32" style="position:absolute;left:5170;top:6420;width:510;height:470;flip:y" o:connectortype="straight"/>
              <v:shape id="_x0000_s1041" type="#_x0000_t32" style="position:absolute;left:5460;top:6100;width:590;height:30;flip:y" o:connectortype="straight">
                <v:stroke endarrow="block"/>
              </v:shape>
              <v:shape id="_x0000_s1042" type="#_x0000_t32" style="position:absolute;left:5460;top:6600;width:590;height:30;flip:y" o:connectortype="straight">
                <v:stroke endarrow="block"/>
              </v:shape>
              <v:shape id="_x0000_s1043" type="#_x0000_t32" style="position:absolute;left:5460;top:5660;width:590;height:30;flip:y" o:connectortype="straight">
                <v:stroke endarrow="block"/>
              </v:shape>
              <v:shape id="_x0000_s1044" type="#_x0000_t32" style="position:absolute;left:2470;top:6830;width:590;height:30;flip:y" o:connectortype="straight">
                <v:stroke endarrow="block"/>
              </v:shape>
              <v:shape id="_x0000_s1045" type="#_x0000_t32" style="position:absolute;left:2470;top:6270;width:590;height:30;flip:y" o:connectortype="straight">
                <v:stroke endarrow="block"/>
              </v:shape>
              <v:shape id="_x0000_s1046" type="#_x0000_t32" style="position:absolute;left:2400;top:5850;width:590;height:30;flip:y" o:connectortype="straight">
                <v:stroke endarrow="block"/>
              </v:shape>
              <v:shape id="_x0000_s1047" type="#_x0000_t32" style="position:absolute;left:3060;top:6830;width:210;height:0" o:connectortype="straight"/>
              <v:shape id="_x0000_s1049" type="#_x0000_t32" style="position:absolute;left:3060;top:6270;width:210;height:0" o:connectortype="straight"/>
              <v:shape id="_x0000_s1050" type="#_x0000_t32" style="position:absolute;left:2990;top:5850;width:280;height:0" o:connectortype="straight"/>
            </v:group>
            <v:shape id="_x0000_s1029" type="#_x0000_t32" style="position:absolute;left:3270;top:6470;width:1900;height:0" o:connectortype="straight"/>
            <v:shape id="_x0000_s1030" type="#_x0000_t32" style="position:absolute;left:3270;top:6890;width:1900;height:0" o:connectortype="straight"/>
            <v:shape id="_x0000_s1031" type="#_x0000_t32" style="position:absolute;left:3270;top:6210;width:1900;height:0" o:connectortype="straight"/>
            <v:shape id="_x0000_s1033" type="#_x0000_t32" style="position:absolute;left:3270;top:6700;width:1900;height:0" o:connectortype="straight"/>
            <v:shape id="_x0000_s1034" type="#_x0000_t32" style="position:absolute;left:3270;top:5760;width:1900;height:0" o:connectortype="straight"/>
          </v:group>
        </w:pict>
      </w:r>
    </w:p>
    <w:p w:rsidR="00A9705E" w:rsidRDefault="00A9705E" w:rsidP="002762DB">
      <w:pPr>
        <w:spacing w:line="276" w:lineRule="auto"/>
        <w:ind w:firstLine="709"/>
        <w:jc w:val="both"/>
        <w:rPr>
          <w:szCs w:val="28"/>
        </w:rPr>
      </w:pPr>
    </w:p>
    <w:p w:rsidR="00A9705E" w:rsidRDefault="00A9705E" w:rsidP="002762DB">
      <w:pPr>
        <w:spacing w:line="276" w:lineRule="auto"/>
        <w:ind w:firstLine="709"/>
        <w:jc w:val="both"/>
        <w:rPr>
          <w:szCs w:val="28"/>
        </w:rPr>
      </w:pPr>
    </w:p>
    <w:p w:rsidR="00A9705E" w:rsidRDefault="004B788B" w:rsidP="002762DB">
      <w:pPr>
        <w:spacing w:line="276" w:lineRule="auto"/>
        <w:ind w:firstLine="709"/>
        <w:rPr>
          <w:szCs w:val="28"/>
        </w:rPr>
      </w:pPr>
      <w:r w:rsidRPr="004B788B">
        <w:rPr>
          <w:position w:val="-4"/>
          <w:szCs w:val="28"/>
        </w:rPr>
        <w:object w:dxaOrig="240" w:dyaOrig="320">
          <v:shape id="_x0000_i1261" type="#_x0000_t75" style="width:12pt;height:15.75pt" o:ole="">
            <v:imagedata r:id="rId520" o:title=""/>
          </v:shape>
          <o:OLEObject Type="Embed" ProgID="Equation.3" ShapeID="_x0000_i1261" DrawAspect="Content" ObjectID="_1444675471" r:id="rId521"/>
        </w:object>
      </w:r>
    </w:p>
    <w:p w:rsidR="00A9705E" w:rsidRDefault="000735CB" w:rsidP="002762DB">
      <w:pPr>
        <w:spacing w:line="276" w:lineRule="auto"/>
        <w:ind w:firstLine="709"/>
        <w:jc w:val="both"/>
        <w:rPr>
          <w:szCs w:val="28"/>
        </w:rPr>
      </w:pPr>
      <w:r w:rsidRPr="004B788B">
        <w:rPr>
          <w:position w:val="-4"/>
          <w:szCs w:val="28"/>
        </w:rPr>
        <w:object w:dxaOrig="240" w:dyaOrig="320">
          <v:shape id="_x0000_i1262" type="#_x0000_t75" style="width:12pt;height:15.75pt" o:ole="">
            <v:imagedata r:id="rId522" o:title=""/>
          </v:shape>
          <o:OLEObject Type="Embed" ProgID="Equation.3" ShapeID="_x0000_i1262" DrawAspect="Content" ObjectID="_1444675472" r:id="rId523"/>
        </w:object>
      </w:r>
    </w:p>
    <w:p w:rsidR="00A9705E" w:rsidRDefault="00A9705E" w:rsidP="002762DB">
      <w:pPr>
        <w:spacing w:line="276" w:lineRule="auto"/>
        <w:ind w:firstLine="709"/>
        <w:jc w:val="both"/>
        <w:rPr>
          <w:szCs w:val="28"/>
        </w:rPr>
      </w:pPr>
    </w:p>
    <w:p w:rsidR="00A9705E" w:rsidRDefault="00A9705E" w:rsidP="002762DB">
      <w:pPr>
        <w:spacing w:line="276" w:lineRule="auto"/>
        <w:ind w:firstLine="709"/>
        <w:jc w:val="both"/>
        <w:rPr>
          <w:szCs w:val="28"/>
        </w:rPr>
      </w:pPr>
    </w:p>
    <w:p w:rsidR="00EE7E2D" w:rsidRDefault="00EE7E2D" w:rsidP="002762DB">
      <w:pPr>
        <w:spacing w:line="276" w:lineRule="auto"/>
        <w:ind w:firstLine="709"/>
        <w:jc w:val="both"/>
        <w:rPr>
          <w:szCs w:val="28"/>
        </w:rPr>
      </w:pPr>
    </w:p>
    <w:p w:rsidR="00EE7E2D" w:rsidRDefault="00EE5D9A" w:rsidP="002D7655">
      <w:pPr>
        <w:spacing w:line="276" w:lineRule="auto"/>
        <w:ind w:firstLine="709"/>
        <w:rPr>
          <w:szCs w:val="28"/>
        </w:rPr>
      </w:pPr>
      <w:r>
        <w:rPr>
          <w:szCs w:val="28"/>
        </w:rPr>
        <w:t>Рис.2</w:t>
      </w:r>
      <w:r w:rsidR="00CF60C4">
        <w:rPr>
          <w:szCs w:val="28"/>
        </w:rPr>
        <w:t>7</w:t>
      </w:r>
      <w:r w:rsidR="002D7655">
        <w:rPr>
          <w:szCs w:val="28"/>
        </w:rPr>
        <w:t>.</w:t>
      </w:r>
    </w:p>
    <w:p w:rsidR="00B32206" w:rsidRDefault="00B32206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Идея этого метода разъ</w:t>
      </w:r>
      <w:r w:rsidR="00EE5D9A">
        <w:rPr>
          <w:szCs w:val="28"/>
        </w:rPr>
        <w:t>ясняется изображённым на рис.2</w:t>
      </w:r>
      <w:r w:rsidR="00CF60C4">
        <w:rPr>
          <w:szCs w:val="28"/>
        </w:rPr>
        <w:t>7</w:t>
      </w:r>
      <w:r w:rsidR="00EE5D9A">
        <w:rPr>
          <w:szCs w:val="28"/>
        </w:rPr>
        <w:t xml:space="preserve"> </w:t>
      </w:r>
      <w:r>
        <w:rPr>
          <w:szCs w:val="28"/>
        </w:rPr>
        <w:t>кубиком, набранным из тонких железных пластинок, покрытых эмалью. Если сил</w:t>
      </w:r>
      <w:r>
        <w:rPr>
          <w:szCs w:val="28"/>
        </w:rPr>
        <w:t>о</w:t>
      </w:r>
      <w:r>
        <w:rPr>
          <w:szCs w:val="28"/>
        </w:rPr>
        <w:t>вые</w:t>
      </w:r>
      <w:r w:rsidR="0099232A">
        <w:rPr>
          <w:szCs w:val="28"/>
        </w:rPr>
        <w:t xml:space="preserve"> </w:t>
      </w:r>
      <w:r w:rsidR="00A47AD3">
        <w:rPr>
          <w:szCs w:val="28"/>
        </w:rPr>
        <w:t>линии переменного во времени магнитного поля параллельны пласт</w:t>
      </w:r>
      <w:r w:rsidR="00A47AD3">
        <w:rPr>
          <w:szCs w:val="28"/>
        </w:rPr>
        <w:t>и</w:t>
      </w:r>
      <w:r w:rsidR="00A47AD3">
        <w:rPr>
          <w:szCs w:val="28"/>
        </w:rPr>
        <w:t>нам, то изолирующие тонкие слои эмали делают невозможным непреры</w:t>
      </w:r>
      <w:r w:rsidR="00A47AD3">
        <w:rPr>
          <w:szCs w:val="28"/>
        </w:rPr>
        <w:t>в</w:t>
      </w:r>
      <w:r w:rsidR="00A47AD3">
        <w:rPr>
          <w:szCs w:val="28"/>
        </w:rPr>
        <w:t>ные линии вихре</w:t>
      </w:r>
      <w:r w:rsidR="00EE5D9A">
        <w:rPr>
          <w:szCs w:val="28"/>
        </w:rPr>
        <w:t>вых токов (одна из них на рис.29</w:t>
      </w:r>
      <w:r w:rsidR="00A47AD3">
        <w:rPr>
          <w:szCs w:val="28"/>
        </w:rPr>
        <w:t xml:space="preserve"> показана пунктиром). В данном случае вихревые токи возникают только в пределах тонкого слоя каждой из пластин.</w:t>
      </w:r>
    </w:p>
    <w:p w:rsidR="00A47AD3" w:rsidRDefault="00A47AD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В некоторых технических устройствах вихревые токи играют пол</w:t>
      </w:r>
      <w:r>
        <w:rPr>
          <w:szCs w:val="28"/>
        </w:rPr>
        <w:t>о</w:t>
      </w:r>
      <w:r>
        <w:rPr>
          <w:szCs w:val="28"/>
        </w:rPr>
        <w:t>жительную роль. Так, например, в электроизмерительных приборах и</w:t>
      </w:r>
      <w:r>
        <w:rPr>
          <w:szCs w:val="28"/>
        </w:rPr>
        <w:t>с</w:t>
      </w:r>
      <w:r>
        <w:rPr>
          <w:szCs w:val="28"/>
        </w:rPr>
        <w:t>пользуется электромагнитное успокоительное устройство. Радиальные п</w:t>
      </w:r>
      <w:r>
        <w:rPr>
          <w:szCs w:val="28"/>
        </w:rPr>
        <w:t>и</w:t>
      </w:r>
      <w:r>
        <w:rPr>
          <w:szCs w:val="28"/>
        </w:rPr>
        <w:t xml:space="preserve">лы обычно имеют подковообразный магнит, который при отключении привода пилы опускается </w:t>
      </w:r>
      <w:r w:rsidR="00557E8C">
        <w:rPr>
          <w:szCs w:val="28"/>
        </w:rPr>
        <w:t>под её лезвием. Возникающие вихревые токи быстро останавливают вращение пилы. Опыты показывают, что переме</w:t>
      </w:r>
      <w:r w:rsidR="00557E8C">
        <w:rPr>
          <w:szCs w:val="28"/>
        </w:rPr>
        <w:t>н</w:t>
      </w:r>
      <w:r w:rsidR="00557E8C">
        <w:rPr>
          <w:szCs w:val="28"/>
        </w:rPr>
        <w:t>ный электрический ток высокой частоты течёт преимущественно сквозь поверхностный слой проводника. Это явление получило название повер</w:t>
      </w:r>
      <w:r w:rsidR="00557E8C">
        <w:rPr>
          <w:szCs w:val="28"/>
        </w:rPr>
        <w:t>х</w:t>
      </w:r>
      <w:r w:rsidR="00557E8C">
        <w:rPr>
          <w:szCs w:val="28"/>
        </w:rPr>
        <w:t>ностный эффект или скин-эффект. Данный эффект объясняется возникн</w:t>
      </w:r>
      <w:r w:rsidR="00557E8C">
        <w:rPr>
          <w:szCs w:val="28"/>
        </w:rPr>
        <w:t>о</w:t>
      </w:r>
      <w:r w:rsidR="00557E8C">
        <w:rPr>
          <w:szCs w:val="28"/>
        </w:rPr>
        <w:t>вением вихревого электрического поля.</w:t>
      </w:r>
    </w:p>
    <w:p w:rsidR="000735CB" w:rsidRDefault="00557E8C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Рассмотрим участок проводника с переменным током </w:t>
      </w:r>
      <w:proofErr w:type="spellStart"/>
      <w:r>
        <w:rPr>
          <w:i/>
          <w:szCs w:val="28"/>
          <w:lang w:val="en-US"/>
        </w:rPr>
        <w:t>i</w:t>
      </w:r>
      <w:proofErr w:type="spellEnd"/>
      <w:r w:rsidRPr="00557E8C">
        <w:rPr>
          <w:i/>
          <w:szCs w:val="28"/>
        </w:rPr>
        <w:t xml:space="preserve"> </w:t>
      </w:r>
      <w:r w:rsidR="00EE5D9A">
        <w:rPr>
          <w:szCs w:val="28"/>
        </w:rPr>
        <w:t>(рис.</w:t>
      </w:r>
      <w:r w:rsidR="00CF60C4">
        <w:rPr>
          <w:szCs w:val="28"/>
        </w:rPr>
        <w:t>28</w:t>
      </w:r>
      <w:r>
        <w:rPr>
          <w:szCs w:val="28"/>
        </w:rPr>
        <w:t xml:space="preserve">). Предположим, что ток </w:t>
      </w:r>
      <w:proofErr w:type="spellStart"/>
      <w:r>
        <w:rPr>
          <w:i/>
          <w:szCs w:val="28"/>
          <w:lang w:val="en-US"/>
        </w:rPr>
        <w:t>i</w:t>
      </w:r>
      <w:proofErr w:type="spellEnd"/>
      <w:r w:rsidRPr="00557E8C">
        <w:rPr>
          <w:i/>
          <w:szCs w:val="28"/>
        </w:rPr>
        <w:t xml:space="preserve"> </w:t>
      </w:r>
      <w:r>
        <w:rPr>
          <w:szCs w:val="28"/>
        </w:rPr>
        <w:t>увеличивается во времени. Следовательно, возра</w:t>
      </w:r>
      <w:r>
        <w:rPr>
          <w:szCs w:val="28"/>
        </w:rPr>
        <w:t>с</w:t>
      </w:r>
      <w:r>
        <w:rPr>
          <w:szCs w:val="28"/>
        </w:rPr>
        <w:t>тает во времени индукция магнитного поля</w:t>
      </w:r>
      <w:r w:rsidR="00CD1D2D">
        <w:rPr>
          <w:szCs w:val="28"/>
        </w:rPr>
        <w:t xml:space="preserve">, создаваемого </w:t>
      </w:r>
    </w:p>
    <w:p w:rsidR="00EE5D9A" w:rsidRDefault="00EE5D9A" w:rsidP="002762DB">
      <w:pPr>
        <w:spacing w:line="276" w:lineRule="auto"/>
        <w:ind w:firstLine="709"/>
        <w:jc w:val="both"/>
        <w:rPr>
          <w:szCs w:val="28"/>
        </w:rPr>
      </w:pPr>
    </w:p>
    <w:p w:rsidR="000735CB" w:rsidRDefault="002E2826" w:rsidP="002762DB">
      <w:pPr>
        <w:spacing w:line="276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765810" cy="1541780"/>
            <wp:effectExtent l="19050" t="0" r="0" b="0"/>
            <wp:docPr id="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5CB">
        <w:rPr>
          <w:noProof/>
        </w:rPr>
        <w:t xml:space="preserve">          </w:t>
      </w:r>
      <w:r w:rsidR="000735CB">
        <w:rPr>
          <w:noProof/>
        </w:rPr>
        <w:tab/>
      </w:r>
      <w:r w:rsidR="000735CB">
        <w:rPr>
          <w:noProof/>
        </w:rPr>
        <w:tab/>
        <w:t xml:space="preserve">             </w:t>
      </w:r>
      <w:r>
        <w:rPr>
          <w:noProof/>
        </w:rPr>
        <w:drawing>
          <wp:inline distT="0" distB="0" distL="0" distR="0">
            <wp:extent cx="616585" cy="1552575"/>
            <wp:effectExtent l="19050" t="0" r="0" b="0"/>
            <wp:docPr id="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CB" w:rsidRDefault="000735CB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 </w:t>
      </w:r>
      <w:r w:rsidR="002D7655">
        <w:rPr>
          <w:szCs w:val="28"/>
        </w:rPr>
        <w:t>а) токи увеличиваются</w:t>
      </w:r>
      <w:r>
        <w:rPr>
          <w:szCs w:val="28"/>
        </w:rPr>
        <w:tab/>
        <w:t xml:space="preserve">      </w:t>
      </w:r>
      <w:r w:rsidR="002D7655">
        <w:rPr>
          <w:szCs w:val="28"/>
        </w:rPr>
        <w:t xml:space="preserve">б) токи уменьшаются данным током </w:t>
      </w:r>
    </w:p>
    <w:p w:rsidR="000735CB" w:rsidRDefault="00EE5D9A" w:rsidP="001E500A">
      <w:pPr>
        <w:spacing w:line="276" w:lineRule="auto"/>
        <w:ind w:left="2123" w:firstLine="709"/>
        <w:rPr>
          <w:szCs w:val="28"/>
        </w:rPr>
      </w:pPr>
      <w:r>
        <w:rPr>
          <w:szCs w:val="28"/>
        </w:rPr>
        <w:t>Рис.</w:t>
      </w:r>
      <w:r w:rsidR="001E500A">
        <w:rPr>
          <w:szCs w:val="28"/>
        </w:rPr>
        <w:t>28</w:t>
      </w:r>
      <w:r w:rsidR="002D7655">
        <w:rPr>
          <w:szCs w:val="28"/>
        </w:rPr>
        <w:t>.</w:t>
      </w:r>
    </w:p>
    <w:p w:rsidR="008E3F3C" w:rsidRDefault="008E3F3C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Возрастающая индукция </w:t>
      </w:r>
      <w:r w:rsidRPr="008E3F3C">
        <w:rPr>
          <w:i/>
          <w:szCs w:val="28"/>
        </w:rPr>
        <w:t>В</w:t>
      </w:r>
      <w:r>
        <w:rPr>
          <w:szCs w:val="28"/>
        </w:rPr>
        <w:t xml:space="preserve"> создаёт </w:t>
      </w:r>
      <w:r w:rsidR="00A903FB">
        <w:rPr>
          <w:szCs w:val="28"/>
        </w:rPr>
        <w:t xml:space="preserve">вихревое электрическое поле </w:t>
      </w:r>
      <w:r w:rsidR="00A903FB" w:rsidRPr="00A903FB">
        <w:rPr>
          <w:i/>
          <w:szCs w:val="28"/>
        </w:rPr>
        <w:t>Е</w:t>
      </w:r>
      <w:r w:rsidR="00A903FB">
        <w:rPr>
          <w:szCs w:val="28"/>
        </w:rPr>
        <w:t xml:space="preserve">, которое на оси проводника направлено противоположно току </w:t>
      </w:r>
      <w:proofErr w:type="spellStart"/>
      <w:r w:rsidR="00A903FB">
        <w:rPr>
          <w:i/>
          <w:szCs w:val="28"/>
          <w:lang w:val="en-US"/>
        </w:rPr>
        <w:t>i</w:t>
      </w:r>
      <w:proofErr w:type="spellEnd"/>
      <w:r w:rsidR="00A903FB" w:rsidRPr="00A903FB">
        <w:rPr>
          <w:i/>
          <w:szCs w:val="28"/>
        </w:rPr>
        <w:t xml:space="preserve"> </w:t>
      </w:r>
      <w:r w:rsidR="00A903FB">
        <w:rPr>
          <w:szCs w:val="28"/>
        </w:rPr>
        <w:t>, а у п</w:t>
      </w:r>
      <w:r w:rsidR="00A903FB">
        <w:rPr>
          <w:szCs w:val="28"/>
        </w:rPr>
        <w:t>о</w:t>
      </w:r>
      <w:r w:rsidR="00A903FB">
        <w:rPr>
          <w:szCs w:val="28"/>
        </w:rPr>
        <w:t xml:space="preserve">верхности совпадает с направлением тока. При уменьшении силы тока </w:t>
      </w:r>
      <w:proofErr w:type="spellStart"/>
      <w:r w:rsidR="00A903FB">
        <w:rPr>
          <w:i/>
          <w:szCs w:val="28"/>
          <w:lang w:val="en-US"/>
        </w:rPr>
        <w:t>i</w:t>
      </w:r>
      <w:proofErr w:type="spellEnd"/>
      <w:r w:rsidR="00A903FB" w:rsidRPr="00A903FB">
        <w:rPr>
          <w:i/>
          <w:szCs w:val="28"/>
        </w:rPr>
        <w:t xml:space="preserve"> </w:t>
      </w:r>
      <w:r w:rsidR="00A903FB">
        <w:rPr>
          <w:szCs w:val="28"/>
        </w:rPr>
        <w:t>направление вихревого поля в проводнике изменится на противоположное. Но в обоих случаях и при увеличении, и при уменьшении силы тока, ви</w:t>
      </w:r>
      <w:r w:rsidR="00A903FB">
        <w:rPr>
          <w:szCs w:val="28"/>
        </w:rPr>
        <w:t>х</w:t>
      </w:r>
      <w:r w:rsidR="00A903FB">
        <w:rPr>
          <w:szCs w:val="28"/>
        </w:rPr>
        <w:t>ревое электрическое поле на оси проводника препятствует, а у поверхн</w:t>
      </w:r>
      <w:r w:rsidR="00A903FB">
        <w:rPr>
          <w:szCs w:val="28"/>
        </w:rPr>
        <w:t>о</w:t>
      </w:r>
      <w:r w:rsidR="00A903FB">
        <w:rPr>
          <w:szCs w:val="28"/>
        </w:rPr>
        <w:t>сти способствует изменению тока. Таким образом на оси проводника п</w:t>
      </w:r>
      <w:r w:rsidR="00A903FB">
        <w:rPr>
          <w:szCs w:val="28"/>
        </w:rPr>
        <w:t>е</w:t>
      </w:r>
      <w:r w:rsidR="00A903FB">
        <w:rPr>
          <w:szCs w:val="28"/>
        </w:rPr>
        <w:t>ременный ток слабее, а у поверхности сильнее.</w:t>
      </w:r>
    </w:p>
    <w:p w:rsidR="00A903FB" w:rsidRDefault="00A903FB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Поверхностный эффект приходится учитывать. Линии для </w:t>
      </w:r>
      <w:r w:rsidR="00AF45D1">
        <w:rPr>
          <w:szCs w:val="28"/>
        </w:rPr>
        <w:t>высок</w:t>
      </w:r>
      <w:r w:rsidR="00AF45D1">
        <w:rPr>
          <w:szCs w:val="28"/>
        </w:rPr>
        <w:t>о</w:t>
      </w:r>
      <w:r w:rsidR="00AF45D1">
        <w:rPr>
          <w:szCs w:val="28"/>
        </w:rPr>
        <w:t>частотных токов собирают из полых труб. В радиотехнике сверхвысоких частот многие детали покрывают тонким слоем серебра, уменьшая сопр</w:t>
      </w:r>
      <w:r w:rsidR="00AF45D1">
        <w:rPr>
          <w:szCs w:val="28"/>
        </w:rPr>
        <w:t>о</w:t>
      </w:r>
      <w:r w:rsidR="00AF45D1">
        <w:rPr>
          <w:szCs w:val="28"/>
        </w:rPr>
        <w:t>тивление поверхностного слоя.</w:t>
      </w:r>
    </w:p>
    <w:p w:rsidR="002475B1" w:rsidRDefault="002475B1" w:rsidP="002762DB">
      <w:pPr>
        <w:spacing w:line="276" w:lineRule="auto"/>
        <w:ind w:firstLine="709"/>
        <w:jc w:val="both"/>
        <w:rPr>
          <w:szCs w:val="28"/>
        </w:rPr>
      </w:pPr>
    </w:p>
    <w:p w:rsidR="00FE59C2" w:rsidRDefault="00FE59C2" w:rsidP="00A22041">
      <w:pPr>
        <w:pStyle w:val="20"/>
      </w:pPr>
      <w:bookmarkStart w:id="57" w:name="_Toc368388412"/>
      <w:bookmarkStart w:id="58" w:name="_Toc368396448"/>
      <w:r>
        <w:t>§</w:t>
      </w:r>
      <w:r w:rsidR="007C233E">
        <w:t>2.</w:t>
      </w:r>
      <w:r>
        <w:t>4. Самоиндукция. Индуктивность</w:t>
      </w:r>
      <w:bookmarkEnd w:id="57"/>
      <w:bookmarkEnd w:id="58"/>
    </w:p>
    <w:p w:rsidR="00FE59C2" w:rsidRDefault="00FE59C2" w:rsidP="002762DB">
      <w:pPr>
        <w:spacing w:line="276" w:lineRule="auto"/>
        <w:ind w:firstLine="709"/>
        <w:jc w:val="both"/>
        <w:rPr>
          <w:szCs w:val="28"/>
        </w:rPr>
      </w:pPr>
    </w:p>
    <w:p w:rsidR="00FE59C2" w:rsidRDefault="00FE59C2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Рассмотрим круговой контур с током </w:t>
      </w:r>
      <w:r>
        <w:rPr>
          <w:szCs w:val="28"/>
          <w:lang w:val="en-US"/>
        </w:rPr>
        <w:t>I</w:t>
      </w:r>
      <w:r w:rsidR="00EE5D9A">
        <w:rPr>
          <w:szCs w:val="28"/>
        </w:rPr>
        <w:t>. (рис.</w:t>
      </w:r>
      <w:r w:rsidR="001E500A">
        <w:rPr>
          <w:szCs w:val="28"/>
        </w:rPr>
        <w:t>29</w:t>
      </w:r>
      <w:r>
        <w:rPr>
          <w:szCs w:val="28"/>
        </w:rPr>
        <w:t>)</w:t>
      </w:r>
    </w:p>
    <w:p w:rsidR="00FE59C2" w:rsidRDefault="002A2DFF" w:rsidP="002A2DFF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666875" cy="1781175"/>
            <wp:effectExtent l="19050" t="0" r="9525" b="0"/>
            <wp:docPr id="11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C2" w:rsidRDefault="002475B1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ab/>
      </w:r>
      <w:r w:rsidR="00600F19">
        <w:rPr>
          <w:szCs w:val="28"/>
        </w:rPr>
        <w:tab/>
      </w:r>
      <w:r w:rsidR="00600F19"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600F19">
        <w:rPr>
          <w:szCs w:val="28"/>
        </w:rPr>
        <w:tab/>
      </w:r>
      <w:r>
        <w:rPr>
          <w:szCs w:val="28"/>
        </w:rPr>
        <w:tab/>
      </w:r>
    </w:p>
    <w:p w:rsidR="00FE59C2" w:rsidRDefault="00EE5D9A" w:rsidP="00600F19">
      <w:pPr>
        <w:spacing w:line="276" w:lineRule="auto"/>
        <w:ind w:firstLine="709"/>
        <w:rPr>
          <w:szCs w:val="28"/>
        </w:rPr>
      </w:pPr>
      <w:r>
        <w:rPr>
          <w:szCs w:val="28"/>
        </w:rPr>
        <w:t>Рис.</w:t>
      </w:r>
      <w:r w:rsidR="001E500A">
        <w:rPr>
          <w:szCs w:val="28"/>
        </w:rPr>
        <w:t>29</w:t>
      </w:r>
      <w:r w:rsidR="00600F19">
        <w:rPr>
          <w:szCs w:val="28"/>
        </w:rPr>
        <w:t>.</w:t>
      </w:r>
    </w:p>
    <w:p w:rsidR="00543626" w:rsidRDefault="00543626" w:rsidP="002762DB">
      <w:pPr>
        <w:spacing w:line="276" w:lineRule="auto"/>
        <w:ind w:firstLine="709"/>
        <w:jc w:val="both"/>
        <w:rPr>
          <w:szCs w:val="28"/>
        </w:rPr>
      </w:pPr>
    </w:p>
    <w:p w:rsidR="00FE59C2" w:rsidRDefault="00FE59C2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Магнитное поле данного тока создаёт собственный магнитный поток сквозь поверхность </w:t>
      </w:r>
      <w:r>
        <w:rPr>
          <w:szCs w:val="28"/>
          <w:lang w:val="en-US"/>
        </w:rPr>
        <w:t>S</w:t>
      </w:r>
      <w:r>
        <w:rPr>
          <w:szCs w:val="28"/>
        </w:rPr>
        <w:t>, ограниченную этим контуром</w:t>
      </w:r>
    </w:p>
    <w:p w:rsidR="00FE59C2" w:rsidRDefault="001836FE" w:rsidP="00577CF5">
      <w:pPr>
        <w:spacing w:line="276" w:lineRule="auto"/>
        <w:ind w:firstLine="709"/>
        <w:jc w:val="right"/>
        <w:rPr>
          <w:szCs w:val="28"/>
        </w:rPr>
      </w:pPr>
      <w:r w:rsidRPr="00FE59C2">
        <w:rPr>
          <w:position w:val="-32"/>
          <w:szCs w:val="28"/>
        </w:rPr>
        <w:object w:dxaOrig="1160" w:dyaOrig="600">
          <v:shape id="_x0000_i1263" type="#_x0000_t75" style="width:57.75pt;height:30pt" o:ole="">
            <v:imagedata r:id="rId527" o:title=""/>
          </v:shape>
          <o:OLEObject Type="Embed" ProgID="Equation.3" ShapeID="_x0000_i1263" DrawAspect="Content" ObjectID="_1444675473" r:id="rId528"/>
        </w:object>
      </w:r>
      <w:r w:rsidR="003F5312">
        <w:rPr>
          <w:szCs w:val="28"/>
        </w:rPr>
        <w:t xml:space="preserve"> </w:t>
      </w:r>
      <w:r w:rsidR="00577CF5">
        <w:rPr>
          <w:szCs w:val="28"/>
        </w:rPr>
        <w:t>.</w:t>
      </w:r>
      <w:r w:rsidR="00577CF5">
        <w:rPr>
          <w:szCs w:val="28"/>
        </w:rPr>
        <w:tab/>
      </w:r>
      <w:r w:rsidR="00577CF5">
        <w:rPr>
          <w:szCs w:val="28"/>
        </w:rPr>
        <w:tab/>
      </w:r>
      <w:r w:rsidR="00577CF5">
        <w:rPr>
          <w:szCs w:val="28"/>
        </w:rPr>
        <w:tab/>
      </w:r>
      <w:r w:rsidR="00577CF5">
        <w:rPr>
          <w:szCs w:val="28"/>
        </w:rPr>
        <w:tab/>
      </w:r>
      <w:r w:rsidR="00577CF5">
        <w:rPr>
          <w:szCs w:val="28"/>
        </w:rPr>
        <w:tab/>
      </w:r>
      <w:r w:rsidR="00577CF5">
        <w:rPr>
          <w:szCs w:val="28"/>
        </w:rPr>
        <w:tab/>
      </w:r>
      <w:r w:rsidR="003F5312">
        <w:rPr>
          <w:szCs w:val="28"/>
        </w:rPr>
        <w:t xml:space="preserve"> (2</w:t>
      </w:r>
      <w:r w:rsidR="00FE59C2">
        <w:rPr>
          <w:szCs w:val="28"/>
        </w:rPr>
        <w:t>.15)</w:t>
      </w:r>
    </w:p>
    <w:p w:rsidR="00FE59C2" w:rsidRDefault="003F5312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По закону </w:t>
      </w:r>
      <w:proofErr w:type="spellStart"/>
      <w:r>
        <w:rPr>
          <w:szCs w:val="28"/>
        </w:rPr>
        <w:t>Био-Савара-Лапласа</w:t>
      </w:r>
      <w:proofErr w:type="spellEnd"/>
      <w:r>
        <w:rPr>
          <w:szCs w:val="28"/>
        </w:rPr>
        <w:t xml:space="preserve"> (</w:t>
      </w:r>
      <w:r w:rsidR="00577CF5">
        <w:rPr>
          <w:szCs w:val="28"/>
        </w:rPr>
        <w:t>1</w:t>
      </w:r>
      <w:r w:rsidR="001836FE">
        <w:rPr>
          <w:szCs w:val="28"/>
        </w:rPr>
        <w:t>.</w:t>
      </w:r>
      <w:r w:rsidR="008C7C09">
        <w:rPr>
          <w:szCs w:val="28"/>
        </w:rPr>
        <w:t>3</w:t>
      </w:r>
      <w:r w:rsidR="001836FE">
        <w:rPr>
          <w:szCs w:val="28"/>
        </w:rPr>
        <w:t xml:space="preserve">) индукция </w:t>
      </w:r>
      <w:r w:rsidR="001836FE" w:rsidRPr="001836FE">
        <w:rPr>
          <w:position w:val="-4"/>
          <w:szCs w:val="28"/>
        </w:rPr>
        <w:object w:dxaOrig="240" w:dyaOrig="320">
          <v:shape id="_x0000_i1264" type="#_x0000_t75" style="width:12pt;height:15.75pt" o:ole="">
            <v:imagedata r:id="rId529" o:title=""/>
          </v:shape>
          <o:OLEObject Type="Embed" ProgID="Equation.3" ShapeID="_x0000_i1264" DrawAspect="Content" ObjectID="_1444675474" r:id="rId530"/>
        </w:object>
      </w:r>
      <w:r w:rsidR="001836FE">
        <w:rPr>
          <w:szCs w:val="28"/>
        </w:rPr>
        <w:t xml:space="preserve"> пропорциональна силе тока </w:t>
      </w:r>
      <w:r w:rsidR="001836FE">
        <w:rPr>
          <w:szCs w:val="28"/>
          <w:lang w:val="en-US"/>
        </w:rPr>
        <w:t>I</w:t>
      </w:r>
      <w:r w:rsidR="001836FE" w:rsidRPr="001836FE">
        <w:rPr>
          <w:szCs w:val="28"/>
        </w:rPr>
        <w:t xml:space="preserve"> </w:t>
      </w:r>
      <w:r w:rsidR="001836FE">
        <w:rPr>
          <w:szCs w:val="28"/>
        </w:rPr>
        <w:t>в контуре. Таким образом собственный магнитный поток Ф</w:t>
      </w:r>
      <w:r w:rsidR="001836FE">
        <w:rPr>
          <w:szCs w:val="28"/>
          <w:vertAlign w:val="subscript"/>
        </w:rPr>
        <w:t>С</w:t>
      </w:r>
      <w:r w:rsidR="001836FE">
        <w:rPr>
          <w:szCs w:val="28"/>
        </w:rPr>
        <w:t xml:space="preserve"> пропорционален силе тока в контуре:</w:t>
      </w:r>
    </w:p>
    <w:p w:rsidR="001836FE" w:rsidRDefault="001836FE" w:rsidP="008C7C09">
      <w:pPr>
        <w:spacing w:line="276" w:lineRule="auto"/>
        <w:ind w:firstLine="709"/>
        <w:jc w:val="right"/>
        <w:rPr>
          <w:szCs w:val="28"/>
        </w:rPr>
      </w:pPr>
      <w:r w:rsidRPr="008C7C09">
        <w:rPr>
          <w:i/>
          <w:szCs w:val="28"/>
        </w:rPr>
        <w:t>Ф</w:t>
      </w:r>
      <w:r w:rsidRPr="008C7C09">
        <w:rPr>
          <w:i/>
          <w:szCs w:val="28"/>
          <w:vertAlign w:val="subscript"/>
        </w:rPr>
        <w:t>С</w:t>
      </w:r>
      <w:r w:rsidRPr="008C7C09">
        <w:rPr>
          <w:i/>
          <w:szCs w:val="28"/>
        </w:rPr>
        <w:t>=</w:t>
      </w:r>
      <w:r w:rsidRPr="008C7C09">
        <w:rPr>
          <w:i/>
          <w:szCs w:val="28"/>
          <w:lang w:val="en-US"/>
        </w:rPr>
        <w:t>LI</w:t>
      </w:r>
      <w:r w:rsidRPr="00137664">
        <w:rPr>
          <w:szCs w:val="28"/>
        </w:rPr>
        <w:t xml:space="preserve"> </w:t>
      </w:r>
      <w:r>
        <w:rPr>
          <w:szCs w:val="28"/>
        </w:rPr>
        <w:t>,</w:t>
      </w:r>
      <w:r w:rsidR="008C7C09">
        <w:rPr>
          <w:szCs w:val="28"/>
        </w:rPr>
        <w:tab/>
      </w:r>
      <w:r w:rsidR="008C7C09">
        <w:rPr>
          <w:szCs w:val="28"/>
        </w:rPr>
        <w:tab/>
      </w:r>
      <w:r w:rsidR="008C7C09">
        <w:rPr>
          <w:szCs w:val="28"/>
        </w:rPr>
        <w:tab/>
      </w:r>
      <w:r w:rsidR="008C7C09">
        <w:rPr>
          <w:szCs w:val="28"/>
        </w:rPr>
        <w:tab/>
      </w:r>
      <w:r w:rsidR="008C7C09">
        <w:rPr>
          <w:szCs w:val="28"/>
        </w:rPr>
        <w:tab/>
      </w:r>
      <w:r w:rsidR="00E32F57" w:rsidRPr="00137664">
        <w:rPr>
          <w:szCs w:val="28"/>
        </w:rPr>
        <w:t>(</w:t>
      </w:r>
      <w:r w:rsidR="00E32F57">
        <w:rPr>
          <w:szCs w:val="28"/>
        </w:rPr>
        <w:t>2</w:t>
      </w:r>
      <w:r>
        <w:rPr>
          <w:szCs w:val="28"/>
        </w:rPr>
        <w:t>.16)</w:t>
      </w:r>
    </w:p>
    <w:p w:rsidR="001836FE" w:rsidRDefault="001836FE" w:rsidP="008C7C09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где </w:t>
      </w:r>
      <w:r>
        <w:rPr>
          <w:szCs w:val="28"/>
          <w:lang w:val="en-US"/>
        </w:rPr>
        <w:t>L</w:t>
      </w:r>
      <w:r>
        <w:rPr>
          <w:szCs w:val="28"/>
        </w:rPr>
        <w:t xml:space="preserve"> – коэффициент пропорциональности или индуктивность контура.</w:t>
      </w:r>
    </w:p>
    <w:p w:rsidR="00BF54F4" w:rsidRDefault="00E32F57" w:rsidP="00BF54F4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Из (2</w:t>
      </w:r>
      <w:r w:rsidR="001836FE">
        <w:rPr>
          <w:szCs w:val="28"/>
        </w:rPr>
        <w:t>.16) следует, что индуктивность контура – это физическая вел</w:t>
      </w:r>
      <w:r w:rsidR="001836FE">
        <w:rPr>
          <w:szCs w:val="28"/>
        </w:rPr>
        <w:t>и</w:t>
      </w:r>
      <w:r w:rsidR="001836FE">
        <w:rPr>
          <w:szCs w:val="28"/>
        </w:rPr>
        <w:t>чина численно равная собственному магнитному потоку, охватываемому контуром, при силе тока в нём в 1 ампер. За единицу индуктивности в си</w:t>
      </w:r>
      <w:r w:rsidR="001836FE">
        <w:rPr>
          <w:szCs w:val="28"/>
        </w:rPr>
        <w:t>с</w:t>
      </w:r>
      <w:r w:rsidR="001836FE">
        <w:rPr>
          <w:szCs w:val="28"/>
        </w:rPr>
        <w:t>теме СИ принимается</w:t>
      </w:r>
      <w:r w:rsidR="00D066CF">
        <w:rPr>
          <w:szCs w:val="28"/>
        </w:rPr>
        <w:t xml:space="preserve">1 </w:t>
      </w:r>
      <w:r w:rsidR="00D066CF" w:rsidRPr="002426AB">
        <w:rPr>
          <w:i/>
          <w:szCs w:val="28"/>
        </w:rPr>
        <w:t>Гн</w:t>
      </w:r>
      <w:r w:rsidR="00D066CF">
        <w:rPr>
          <w:szCs w:val="28"/>
        </w:rPr>
        <w:t xml:space="preserve">: </w:t>
      </w:r>
    </w:p>
    <w:p w:rsidR="00D066CF" w:rsidRDefault="00D066CF" w:rsidP="00BF54F4">
      <w:pPr>
        <w:spacing w:line="276" w:lineRule="auto"/>
        <w:ind w:firstLine="709"/>
        <w:rPr>
          <w:szCs w:val="28"/>
        </w:rPr>
      </w:pPr>
      <w:r>
        <w:rPr>
          <w:szCs w:val="28"/>
        </w:rPr>
        <w:t>1</w:t>
      </w:r>
      <w:r w:rsidRPr="002426AB">
        <w:rPr>
          <w:i/>
          <w:szCs w:val="28"/>
        </w:rPr>
        <w:t>Гн</w:t>
      </w:r>
      <w:r w:rsidR="003E2853">
        <w:rPr>
          <w:szCs w:val="28"/>
        </w:rPr>
        <w:t xml:space="preserve"> </w:t>
      </w:r>
      <w:r>
        <w:rPr>
          <w:szCs w:val="28"/>
        </w:rPr>
        <w:t>=</w:t>
      </w:r>
      <w:r w:rsidR="003E2853">
        <w:rPr>
          <w:szCs w:val="28"/>
        </w:rPr>
        <w:t xml:space="preserve"> </w:t>
      </w:r>
      <w:r w:rsidR="002426AB" w:rsidRPr="003E2853">
        <w:rPr>
          <w:position w:val="-24"/>
          <w:szCs w:val="28"/>
        </w:rPr>
        <w:object w:dxaOrig="1120" w:dyaOrig="620">
          <v:shape id="_x0000_i1265" type="#_x0000_t75" style="width:56.25pt;height:31.5pt" o:ole="">
            <v:imagedata r:id="rId531" o:title=""/>
          </v:shape>
          <o:OLEObject Type="Embed" ProgID="Equation.3" ShapeID="_x0000_i1265" DrawAspect="Content" ObjectID="_1444675475" r:id="rId532"/>
        </w:object>
      </w:r>
      <w:r w:rsidR="003E2853">
        <w:rPr>
          <w:szCs w:val="28"/>
        </w:rPr>
        <w:t>,</w:t>
      </w:r>
    </w:p>
    <w:p w:rsidR="00571BC8" w:rsidRDefault="003E2853" w:rsidP="00BF54F4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т.е. это индуктивность такого контура, в котором </w:t>
      </w:r>
      <w:r w:rsidR="002426AB">
        <w:rPr>
          <w:szCs w:val="28"/>
        </w:rPr>
        <w:t>при силе тока 1 А возн</w:t>
      </w:r>
      <w:r w:rsidR="002426AB">
        <w:rPr>
          <w:szCs w:val="28"/>
        </w:rPr>
        <w:t>и</w:t>
      </w:r>
      <w:r w:rsidR="002426AB">
        <w:rPr>
          <w:szCs w:val="28"/>
        </w:rPr>
        <w:t>кает магнитный поток равный 1 Вб.</w:t>
      </w:r>
      <w:r w:rsidR="00CF3503">
        <w:rPr>
          <w:szCs w:val="28"/>
        </w:rPr>
        <w:t xml:space="preserve"> </w:t>
      </w:r>
    </w:p>
    <w:p w:rsidR="00571BC8" w:rsidRDefault="00571BC8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Опыты и расчёты показывают, что индуктивность контура зависит только от геометрической формы контура, его размеров и магнитной пр</w:t>
      </w:r>
      <w:r>
        <w:rPr>
          <w:szCs w:val="28"/>
        </w:rPr>
        <w:t>о</w:t>
      </w:r>
      <w:r>
        <w:rPr>
          <w:szCs w:val="28"/>
        </w:rPr>
        <w:t>ницаемости той среды, в которой он находится. Покажем это на примере расчёта индуктивности длин</w:t>
      </w:r>
      <w:r w:rsidR="00E32F57">
        <w:rPr>
          <w:szCs w:val="28"/>
        </w:rPr>
        <w:t>ного соленоида. Из выражения (2</w:t>
      </w:r>
      <w:r>
        <w:rPr>
          <w:szCs w:val="28"/>
        </w:rPr>
        <w:t xml:space="preserve">.16) имеем </w:t>
      </w:r>
    </w:p>
    <w:p w:rsidR="00571BC8" w:rsidRDefault="00571BC8" w:rsidP="00BF54F4">
      <w:pPr>
        <w:spacing w:line="276" w:lineRule="auto"/>
        <w:ind w:firstLine="709"/>
        <w:jc w:val="right"/>
        <w:rPr>
          <w:szCs w:val="28"/>
        </w:rPr>
      </w:pPr>
      <w:r w:rsidRPr="00571BC8">
        <w:rPr>
          <w:position w:val="-24"/>
          <w:szCs w:val="28"/>
        </w:rPr>
        <w:object w:dxaOrig="1560" w:dyaOrig="620">
          <v:shape id="_x0000_i1266" type="#_x0000_t75" style="width:78pt;height:31.5pt" o:ole="">
            <v:imagedata r:id="rId533" o:title=""/>
          </v:shape>
          <o:OLEObject Type="Embed" ProgID="Equation.3" ShapeID="_x0000_i1266" DrawAspect="Content" ObjectID="_1444675476" r:id="rId534"/>
        </w:object>
      </w:r>
      <w:r w:rsidR="00BF54F4">
        <w:rPr>
          <w:szCs w:val="28"/>
        </w:rPr>
        <w:t>,</w:t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E32F57">
        <w:rPr>
          <w:szCs w:val="28"/>
        </w:rPr>
        <w:t>(2</w:t>
      </w:r>
      <w:r>
        <w:rPr>
          <w:szCs w:val="28"/>
        </w:rPr>
        <w:t>.17)</w:t>
      </w:r>
    </w:p>
    <w:p w:rsidR="00571BC8" w:rsidRDefault="00571BC8" w:rsidP="00BF54F4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где </w:t>
      </w:r>
      <w:r w:rsidRPr="00571BC8">
        <w:rPr>
          <w:i/>
          <w:szCs w:val="28"/>
          <w:lang w:val="en-US"/>
        </w:rPr>
        <w:t>N</w:t>
      </w:r>
      <w:r>
        <w:rPr>
          <w:szCs w:val="28"/>
        </w:rPr>
        <w:t xml:space="preserve"> </w:t>
      </w:r>
      <w:r w:rsidRPr="00571BC8">
        <w:rPr>
          <w:szCs w:val="28"/>
        </w:rPr>
        <w:t>–</w:t>
      </w:r>
      <w:r>
        <w:rPr>
          <w:szCs w:val="28"/>
        </w:rPr>
        <w:t xml:space="preserve"> число витков соленоида, </w:t>
      </w:r>
      <w:r w:rsidRPr="00571BC8">
        <w:rPr>
          <w:position w:val="-12"/>
          <w:szCs w:val="28"/>
        </w:rPr>
        <w:object w:dxaOrig="340" w:dyaOrig="360">
          <v:shape id="_x0000_i1267" type="#_x0000_t75" style="width:16.5pt;height:18.75pt" o:ole="">
            <v:imagedata r:id="rId535" o:title=""/>
          </v:shape>
          <o:OLEObject Type="Embed" ProgID="Equation.3" ShapeID="_x0000_i1267" DrawAspect="Content" ObjectID="_1444675477" r:id="rId536"/>
        </w:object>
      </w:r>
      <w:r>
        <w:rPr>
          <w:szCs w:val="28"/>
        </w:rPr>
        <w:t>-магнитный сквозь площадь одного витка</w:t>
      </w:r>
      <w:r w:rsidR="00BF54F4">
        <w:rPr>
          <w:szCs w:val="28"/>
        </w:rPr>
        <w:t>:</w:t>
      </w:r>
    </w:p>
    <w:p w:rsidR="00571BC8" w:rsidRDefault="007174E6" w:rsidP="00BF54F4">
      <w:pPr>
        <w:spacing w:line="276" w:lineRule="auto"/>
        <w:ind w:firstLine="709"/>
        <w:jc w:val="right"/>
        <w:rPr>
          <w:szCs w:val="28"/>
        </w:rPr>
      </w:pPr>
      <w:r w:rsidRPr="00571BC8">
        <w:rPr>
          <w:position w:val="-24"/>
          <w:szCs w:val="28"/>
        </w:rPr>
        <w:object w:dxaOrig="2720" w:dyaOrig="620">
          <v:shape id="_x0000_i1268" type="#_x0000_t75" style="width:135.75pt;height:31.5pt" o:ole="">
            <v:imagedata r:id="rId537" o:title=""/>
          </v:shape>
          <o:OLEObject Type="Embed" ProgID="Equation.3" ShapeID="_x0000_i1268" DrawAspect="Content" ObjectID="_1444675478" r:id="rId538"/>
        </w:object>
      </w:r>
      <w:r w:rsidR="00E32F57">
        <w:rPr>
          <w:szCs w:val="28"/>
        </w:rPr>
        <w:t xml:space="preserve">, </w:t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E32F57">
        <w:rPr>
          <w:szCs w:val="28"/>
        </w:rPr>
        <w:t>(2</w:t>
      </w:r>
      <w:r>
        <w:rPr>
          <w:szCs w:val="28"/>
        </w:rPr>
        <w:t>.18)</w:t>
      </w:r>
    </w:p>
    <w:p w:rsidR="00E32F57" w:rsidRDefault="007174E6" w:rsidP="00BF54F4">
      <w:pPr>
        <w:spacing w:line="276" w:lineRule="auto"/>
        <w:jc w:val="both"/>
        <w:rPr>
          <w:szCs w:val="28"/>
        </w:rPr>
      </w:pPr>
      <w:r>
        <w:rPr>
          <w:szCs w:val="28"/>
        </w:rPr>
        <w:lastRenderedPageBreak/>
        <w:t xml:space="preserve">где  </w:t>
      </w:r>
      <w:r w:rsidRPr="007174E6">
        <w:rPr>
          <w:i/>
          <w:szCs w:val="28"/>
          <w:lang w:val="en-US"/>
        </w:rPr>
        <w:t>l</w:t>
      </w:r>
      <w:r w:rsidRPr="007174E6">
        <w:rPr>
          <w:szCs w:val="28"/>
        </w:rPr>
        <w:t xml:space="preserve"> – </w:t>
      </w:r>
      <w:r>
        <w:rPr>
          <w:szCs w:val="28"/>
        </w:rPr>
        <w:t>длина соленоида. Подстав</w:t>
      </w:r>
      <w:r w:rsidR="00E32F57">
        <w:rPr>
          <w:szCs w:val="28"/>
        </w:rPr>
        <w:t>им это выражение в уравнение (2</w:t>
      </w:r>
      <w:r>
        <w:rPr>
          <w:szCs w:val="28"/>
        </w:rPr>
        <w:t>.17), п</w:t>
      </w:r>
      <w:r>
        <w:rPr>
          <w:szCs w:val="28"/>
        </w:rPr>
        <w:t>о</w:t>
      </w:r>
      <w:r>
        <w:rPr>
          <w:szCs w:val="28"/>
        </w:rPr>
        <w:t>лучим</w:t>
      </w:r>
    </w:p>
    <w:p w:rsidR="003A015F" w:rsidRDefault="003A015F" w:rsidP="00BF54F4">
      <w:pPr>
        <w:spacing w:line="276" w:lineRule="auto"/>
        <w:ind w:firstLine="709"/>
        <w:jc w:val="right"/>
        <w:rPr>
          <w:szCs w:val="28"/>
        </w:rPr>
      </w:pPr>
      <w:r w:rsidRPr="003A015F">
        <w:rPr>
          <w:position w:val="-24"/>
          <w:szCs w:val="28"/>
        </w:rPr>
        <w:object w:dxaOrig="2040" w:dyaOrig="660">
          <v:shape id="_x0000_i1269" type="#_x0000_t75" style="width:102pt;height:33pt" o:ole="">
            <v:imagedata r:id="rId539" o:title=""/>
          </v:shape>
          <o:OLEObject Type="Embed" ProgID="Equation.3" ShapeID="_x0000_i1269" DrawAspect="Content" ObjectID="_1444675479" r:id="rId540"/>
        </w:object>
      </w:r>
      <w:r w:rsidR="00BF54F4">
        <w:rPr>
          <w:szCs w:val="28"/>
        </w:rPr>
        <w:t>.</w:t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E32F57">
        <w:rPr>
          <w:szCs w:val="28"/>
        </w:rPr>
        <w:t>(2</w:t>
      </w:r>
      <w:r>
        <w:rPr>
          <w:szCs w:val="28"/>
        </w:rPr>
        <w:t>.19)</w:t>
      </w:r>
    </w:p>
    <w:p w:rsidR="00BF54F4" w:rsidRDefault="003A015F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Если соленоид находится в магнитной среде с проницаемостью </w:t>
      </w:r>
      <w:r w:rsidRPr="003A015F">
        <w:rPr>
          <w:position w:val="-10"/>
          <w:szCs w:val="28"/>
        </w:rPr>
        <w:object w:dxaOrig="240" w:dyaOrig="260">
          <v:shape id="_x0000_i1270" type="#_x0000_t75" style="width:12pt;height:14.25pt" o:ole="">
            <v:imagedata r:id="rId541" o:title=""/>
          </v:shape>
          <o:OLEObject Type="Embed" ProgID="Equation.3" ShapeID="_x0000_i1270" DrawAspect="Content" ObjectID="_1444675480" r:id="rId542"/>
        </w:object>
      </w:r>
      <w:r>
        <w:rPr>
          <w:szCs w:val="28"/>
        </w:rPr>
        <w:t xml:space="preserve">, то в этом случае индуктивность рассчитывается по формуле </w:t>
      </w:r>
    </w:p>
    <w:p w:rsidR="00BF54F4" w:rsidRDefault="003A015F" w:rsidP="00BF54F4">
      <w:pPr>
        <w:spacing w:line="276" w:lineRule="auto"/>
        <w:ind w:firstLine="709"/>
        <w:jc w:val="right"/>
        <w:rPr>
          <w:szCs w:val="28"/>
        </w:rPr>
      </w:pPr>
      <w:r w:rsidRPr="003A015F">
        <w:rPr>
          <w:position w:val="-12"/>
          <w:szCs w:val="28"/>
        </w:rPr>
        <w:object w:dxaOrig="1200" w:dyaOrig="380">
          <v:shape id="_x0000_i1271" type="#_x0000_t75" style="width:60pt;height:19.5pt" o:ole="">
            <v:imagedata r:id="rId543" o:title=""/>
          </v:shape>
          <o:OLEObject Type="Embed" ProgID="Equation.3" ShapeID="_x0000_i1271" DrawAspect="Content" ObjectID="_1444675481" r:id="rId544"/>
        </w:object>
      </w:r>
      <w:r w:rsidR="00BF54F4">
        <w:rPr>
          <w:szCs w:val="28"/>
        </w:rPr>
        <w:t>.</w:t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BF54F4">
        <w:rPr>
          <w:szCs w:val="28"/>
        </w:rPr>
        <w:tab/>
      </w:r>
      <w:r w:rsidR="00E32F57">
        <w:rPr>
          <w:szCs w:val="28"/>
        </w:rPr>
        <w:t xml:space="preserve"> (2</w:t>
      </w:r>
      <w:r>
        <w:rPr>
          <w:szCs w:val="28"/>
        </w:rPr>
        <w:t>.20).</w:t>
      </w:r>
    </w:p>
    <w:p w:rsidR="003A015F" w:rsidRDefault="003A015F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Таким образом, индуктивность длинного соленоида пропорционал</w:t>
      </w:r>
      <w:r>
        <w:rPr>
          <w:szCs w:val="28"/>
        </w:rPr>
        <w:t>ь</w:t>
      </w:r>
      <w:r>
        <w:rPr>
          <w:szCs w:val="28"/>
        </w:rPr>
        <w:t>на квадрату числа витков на единицу длины</w:t>
      </w:r>
      <w:r w:rsidR="00501784">
        <w:rPr>
          <w:szCs w:val="28"/>
        </w:rPr>
        <w:t>,</w:t>
      </w:r>
      <w:r>
        <w:rPr>
          <w:szCs w:val="28"/>
        </w:rPr>
        <w:t xml:space="preserve"> объёму соленоида и магни</w:t>
      </w:r>
      <w:r>
        <w:rPr>
          <w:szCs w:val="28"/>
        </w:rPr>
        <w:t>т</w:t>
      </w:r>
      <w:r>
        <w:rPr>
          <w:szCs w:val="28"/>
        </w:rPr>
        <w:t>ной проницаемости среды.</w:t>
      </w:r>
    </w:p>
    <w:p w:rsidR="003A015F" w:rsidRDefault="003A015F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Предположим, что сила тока в контуре (рис. </w:t>
      </w:r>
      <w:r w:rsidR="007B01D3">
        <w:rPr>
          <w:szCs w:val="28"/>
        </w:rPr>
        <w:t>31</w:t>
      </w:r>
      <w:r>
        <w:rPr>
          <w:szCs w:val="28"/>
        </w:rPr>
        <w:t xml:space="preserve">) изменяется. В этом случае изменяется собственный магнитный поток и в контуре </w:t>
      </w:r>
      <w:r w:rsidR="00363BAA">
        <w:rPr>
          <w:szCs w:val="28"/>
        </w:rPr>
        <w:t>наводится эдс индукции. Данный эффект называют явлением самоиндукции, а эдс индукции – называют эдс самоиндукции (</w:t>
      </w:r>
      <w:r w:rsidR="00363BAA" w:rsidRPr="00363BAA">
        <w:rPr>
          <w:position w:val="-12"/>
          <w:szCs w:val="28"/>
        </w:rPr>
        <w:object w:dxaOrig="279" w:dyaOrig="360">
          <v:shape id="_x0000_i1272" type="#_x0000_t75" style="width:14.25pt;height:18.75pt" o:ole="">
            <v:imagedata r:id="rId545" o:title=""/>
          </v:shape>
          <o:OLEObject Type="Embed" ProgID="Equation.3" ShapeID="_x0000_i1272" DrawAspect="Content" ObjectID="_1444675482" r:id="rId546"/>
        </w:object>
      </w:r>
      <w:r w:rsidR="00E32F57">
        <w:rPr>
          <w:szCs w:val="28"/>
        </w:rPr>
        <w:t>). Из уравнений (2.4) и (2</w:t>
      </w:r>
      <w:r w:rsidR="00363BAA">
        <w:rPr>
          <w:szCs w:val="28"/>
        </w:rPr>
        <w:t xml:space="preserve">.16) следует, что </w:t>
      </w:r>
    </w:p>
    <w:p w:rsidR="00363BAA" w:rsidRDefault="00363BAA" w:rsidP="007B01D3">
      <w:pPr>
        <w:spacing w:line="276" w:lineRule="auto"/>
        <w:ind w:firstLine="709"/>
        <w:jc w:val="right"/>
        <w:rPr>
          <w:szCs w:val="28"/>
        </w:rPr>
      </w:pPr>
      <w:r w:rsidRPr="00363BAA">
        <w:rPr>
          <w:position w:val="-24"/>
          <w:szCs w:val="28"/>
        </w:rPr>
        <w:object w:dxaOrig="2160" w:dyaOrig="620">
          <v:shape id="_x0000_i1273" type="#_x0000_t75" style="width:108pt;height:31.5pt" o:ole="">
            <v:imagedata r:id="rId547" o:title=""/>
          </v:shape>
          <o:OLEObject Type="Embed" ProgID="Equation.3" ShapeID="_x0000_i1273" DrawAspect="Content" ObjectID="_1444675483" r:id="rId548"/>
        </w:object>
      </w:r>
      <w:r w:rsidR="007B01D3">
        <w:rPr>
          <w:szCs w:val="28"/>
        </w:rPr>
        <w:t>.</w:t>
      </w:r>
      <w:r w:rsidR="007B01D3">
        <w:rPr>
          <w:szCs w:val="28"/>
        </w:rPr>
        <w:tab/>
      </w:r>
      <w:r w:rsidR="007B01D3">
        <w:rPr>
          <w:szCs w:val="28"/>
        </w:rPr>
        <w:tab/>
      </w:r>
      <w:r w:rsidR="007B01D3">
        <w:rPr>
          <w:szCs w:val="28"/>
        </w:rPr>
        <w:tab/>
      </w:r>
      <w:r w:rsidR="007B01D3">
        <w:rPr>
          <w:szCs w:val="28"/>
        </w:rPr>
        <w:tab/>
      </w:r>
      <w:r w:rsidR="00E32F57">
        <w:rPr>
          <w:szCs w:val="28"/>
        </w:rPr>
        <w:t xml:space="preserve"> (2</w:t>
      </w:r>
      <w:r>
        <w:rPr>
          <w:szCs w:val="28"/>
        </w:rPr>
        <w:t>.21)</w:t>
      </w:r>
    </w:p>
    <w:p w:rsidR="00363BAA" w:rsidRDefault="000735CB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Если контур жёсткий и находится в вакууме или в среде, магнитные свойства которой не зависят от индукции магнитного поля, то его инду</w:t>
      </w:r>
      <w:r>
        <w:rPr>
          <w:szCs w:val="28"/>
        </w:rPr>
        <w:t>к</w:t>
      </w:r>
      <w:r>
        <w:rPr>
          <w:szCs w:val="28"/>
        </w:rPr>
        <w:t xml:space="preserve">тивность можно считать постоянной и </w:t>
      </w:r>
      <w:r w:rsidR="00363BAA">
        <w:rPr>
          <w:szCs w:val="28"/>
          <w:lang w:val="en-US"/>
        </w:rPr>
        <w:t>L</w:t>
      </w:r>
      <w:r w:rsidR="00363BAA">
        <w:rPr>
          <w:szCs w:val="28"/>
        </w:rPr>
        <w:t xml:space="preserve"> можно вынести за зна</w:t>
      </w:r>
      <w:r w:rsidR="00E32F57">
        <w:rPr>
          <w:szCs w:val="28"/>
        </w:rPr>
        <w:t>к дифф</w:t>
      </w:r>
      <w:r w:rsidR="00E32F57">
        <w:rPr>
          <w:szCs w:val="28"/>
        </w:rPr>
        <w:t>е</w:t>
      </w:r>
      <w:r w:rsidR="00E32F57">
        <w:rPr>
          <w:szCs w:val="28"/>
        </w:rPr>
        <w:t>ренциала в уравнении (2</w:t>
      </w:r>
      <w:r w:rsidR="00363BAA">
        <w:rPr>
          <w:szCs w:val="28"/>
        </w:rPr>
        <w:t>.2</w:t>
      </w:r>
      <w:r w:rsidR="007B01D3">
        <w:rPr>
          <w:szCs w:val="28"/>
        </w:rPr>
        <w:t>1</w:t>
      </w:r>
      <w:r w:rsidR="00363BAA">
        <w:rPr>
          <w:szCs w:val="28"/>
        </w:rPr>
        <w:t xml:space="preserve">). Тогда </w:t>
      </w:r>
    </w:p>
    <w:p w:rsidR="00363BAA" w:rsidRDefault="00363BAA" w:rsidP="007B01D3">
      <w:pPr>
        <w:spacing w:line="276" w:lineRule="auto"/>
        <w:ind w:firstLine="709"/>
        <w:jc w:val="right"/>
        <w:rPr>
          <w:szCs w:val="28"/>
        </w:rPr>
      </w:pPr>
      <w:r w:rsidRPr="00363BAA">
        <w:rPr>
          <w:position w:val="-24"/>
          <w:szCs w:val="28"/>
        </w:rPr>
        <w:object w:dxaOrig="1120" w:dyaOrig="620">
          <v:shape id="_x0000_i1274" type="#_x0000_t75" style="width:56.25pt;height:31.5pt" o:ole="">
            <v:imagedata r:id="rId549" o:title=""/>
          </v:shape>
          <o:OLEObject Type="Embed" ProgID="Equation.3" ShapeID="_x0000_i1274" DrawAspect="Content" ObjectID="_1444675484" r:id="rId550"/>
        </w:object>
      </w:r>
      <w:r w:rsidR="007B01D3">
        <w:rPr>
          <w:szCs w:val="28"/>
        </w:rPr>
        <w:t>.</w:t>
      </w:r>
      <w:r w:rsidR="007B01D3">
        <w:rPr>
          <w:szCs w:val="28"/>
        </w:rPr>
        <w:tab/>
      </w:r>
      <w:r w:rsidR="007B01D3">
        <w:rPr>
          <w:szCs w:val="28"/>
        </w:rPr>
        <w:tab/>
      </w:r>
      <w:r w:rsidR="007B01D3">
        <w:rPr>
          <w:szCs w:val="28"/>
        </w:rPr>
        <w:tab/>
      </w:r>
      <w:r w:rsidR="007B01D3">
        <w:rPr>
          <w:szCs w:val="28"/>
        </w:rPr>
        <w:tab/>
      </w:r>
      <w:r w:rsidR="007B01D3">
        <w:rPr>
          <w:szCs w:val="28"/>
        </w:rPr>
        <w:tab/>
      </w:r>
      <w:r w:rsidR="00E32F57">
        <w:rPr>
          <w:szCs w:val="28"/>
        </w:rPr>
        <w:t xml:space="preserve"> (2</w:t>
      </w:r>
      <w:r>
        <w:rPr>
          <w:szCs w:val="28"/>
        </w:rPr>
        <w:t>.22)</w:t>
      </w:r>
    </w:p>
    <w:p w:rsidR="00366CF4" w:rsidRDefault="00363BAA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Эдс самоиндукции, возникающая в контуре, пропорциональна ск</w:t>
      </w:r>
      <w:r>
        <w:rPr>
          <w:szCs w:val="28"/>
        </w:rPr>
        <w:t>о</w:t>
      </w:r>
      <w:r>
        <w:rPr>
          <w:szCs w:val="28"/>
        </w:rPr>
        <w:t xml:space="preserve">рости изменения силы тока в нём. </w:t>
      </w:r>
      <w:r w:rsidR="00986A7A">
        <w:rPr>
          <w:szCs w:val="28"/>
        </w:rPr>
        <w:t>Данная эдс вызывает появление инду</w:t>
      </w:r>
      <w:r w:rsidR="00986A7A">
        <w:rPr>
          <w:szCs w:val="28"/>
        </w:rPr>
        <w:t>к</w:t>
      </w:r>
      <w:r w:rsidR="00986A7A">
        <w:rPr>
          <w:szCs w:val="28"/>
        </w:rPr>
        <w:t>ционного</w:t>
      </w:r>
      <w:r w:rsidR="00577AAC">
        <w:rPr>
          <w:szCs w:val="28"/>
        </w:rPr>
        <w:t xml:space="preserve"> </w:t>
      </w:r>
      <w:r w:rsidR="00406B10">
        <w:rPr>
          <w:szCs w:val="28"/>
        </w:rPr>
        <w:t>тока, который по правилу Ленца противодействует изменению тока в контуре. На рис.29,б показано</w:t>
      </w:r>
      <w:r w:rsidR="00BB71B4">
        <w:rPr>
          <w:szCs w:val="28"/>
        </w:rPr>
        <w:t xml:space="preserve"> </w:t>
      </w:r>
      <w:r w:rsidR="001B47B8">
        <w:rPr>
          <w:szCs w:val="28"/>
        </w:rPr>
        <w:t>направление тока самоиндукции при нарастании тока</w:t>
      </w:r>
      <w:r w:rsidR="001B47B8" w:rsidRPr="001B47B8">
        <w:rPr>
          <w:szCs w:val="28"/>
        </w:rPr>
        <w:t xml:space="preserve"> </w:t>
      </w:r>
      <w:r w:rsidR="001B47B8">
        <w:rPr>
          <w:szCs w:val="28"/>
          <w:lang w:val="en-US"/>
        </w:rPr>
        <w:t>I</w:t>
      </w:r>
      <w:r w:rsidR="001B47B8">
        <w:rPr>
          <w:szCs w:val="28"/>
        </w:rPr>
        <w:t>. Появление в контуре эдс самоиндукции можно объя</w:t>
      </w:r>
      <w:r w:rsidR="001B47B8">
        <w:rPr>
          <w:szCs w:val="28"/>
        </w:rPr>
        <w:t>с</w:t>
      </w:r>
      <w:r w:rsidR="001B47B8">
        <w:rPr>
          <w:szCs w:val="28"/>
        </w:rPr>
        <w:t>нить с другой точки зрения. Меняющийся во времени ток в контуре созд</w:t>
      </w:r>
      <w:r w:rsidR="001B47B8">
        <w:rPr>
          <w:szCs w:val="28"/>
        </w:rPr>
        <w:t>а</w:t>
      </w:r>
      <w:r w:rsidR="001B47B8">
        <w:rPr>
          <w:szCs w:val="28"/>
        </w:rPr>
        <w:t>ёт меняющееся во времени магнитное поле, которое в свою очередь пор</w:t>
      </w:r>
      <w:r w:rsidR="001B47B8">
        <w:rPr>
          <w:szCs w:val="28"/>
        </w:rPr>
        <w:t>о</w:t>
      </w:r>
      <w:r w:rsidR="001B47B8">
        <w:rPr>
          <w:szCs w:val="28"/>
        </w:rPr>
        <w:t xml:space="preserve">ждает </w:t>
      </w:r>
      <w:r w:rsidR="00366CF4">
        <w:rPr>
          <w:szCs w:val="28"/>
        </w:rPr>
        <w:t>вихревое электрическое поле. Силовые линии этого поля направл</w:t>
      </w:r>
      <w:r w:rsidR="00366CF4">
        <w:rPr>
          <w:szCs w:val="28"/>
        </w:rPr>
        <w:t>е</w:t>
      </w:r>
      <w:r w:rsidR="00366CF4">
        <w:rPr>
          <w:szCs w:val="28"/>
        </w:rPr>
        <w:t>ны так, чтобы препятствовать изменению тока в контуре, т.е. в контуре возникает эдс самоиндукции влияющая на ток в контуре: или препятствует нарастанию току, или препятствует убавлению тока.</w:t>
      </w:r>
    </w:p>
    <w:p w:rsidR="00366CF4" w:rsidRDefault="00366CF4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Явление самоиндукции можно наблюдать на установке, схема кот</w:t>
      </w:r>
      <w:r>
        <w:rPr>
          <w:szCs w:val="28"/>
        </w:rPr>
        <w:t>о</w:t>
      </w:r>
      <w:r>
        <w:rPr>
          <w:szCs w:val="28"/>
        </w:rPr>
        <w:t>рой представлена на рис.</w:t>
      </w:r>
      <w:r w:rsidR="001E500A">
        <w:rPr>
          <w:szCs w:val="28"/>
        </w:rPr>
        <w:t>30</w:t>
      </w:r>
      <w:r>
        <w:rPr>
          <w:szCs w:val="28"/>
        </w:rPr>
        <w:t>.</w:t>
      </w:r>
    </w:p>
    <w:p w:rsidR="00366CF4" w:rsidRDefault="00366CF4" w:rsidP="002762DB">
      <w:pPr>
        <w:spacing w:line="276" w:lineRule="auto"/>
        <w:ind w:firstLine="709"/>
        <w:jc w:val="both"/>
        <w:rPr>
          <w:szCs w:val="28"/>
        </w:rPr>
      </w:pPr>
    </w:p>
    <w:p w:rsidR="00063DA7" w:rsidRPr="002475B1" w:rsidRDefault="002E2826" w:rsidP="007B01D3">
      <w:pPr>
        <w:spacing w:line="276" w:lineRule="auto"/>
        <w:ind w:firstLine="709"/>
        <w:rPr>
          <w:sz w:val="44"/>
          <w:szCs w:val="44"/>
        </w:rPr>
      </w:pPr>
      <w:r>
        <w:rPr>
          <w:rFonts w:ascii="Cambria Math" w:hAnsi="Cambria Math"/>
          <w:noProof/>
          <w:szCs w:val="28"/>
        </w:rPr>
        <w:lastRenderedPageBreak/>
        <w:drawing>
          <wp:inline distT="0" distB="0" distL="0" distR="0">
            <wp:extent cx="2658110" cy="2062480"/>
            <wp:effectExtent l="19050" t="0" r="8890" b="0"/>
            <wp:docPr id="295" name="Рисунок 29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Рис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 l="18958" t="19495" r="10722" b="1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57" w:rsidRDefault="00753279" w:rsidP="007B01D3">
      <w:pPr>
        <w:spacing w:line="276" w:lineRule="auto"/>
        <w:ind w:firstLine="709"/>
        <w:rPr>
          <w:szCs w:val="28"/>
        </w:rPr>
      </w:pPr>
      <w:r>
        <w:rPr>
          <w:szCs w:val="28"/>
        </w:rPr>
        <w:t>Рис.3</w:t>
      </w:r>
      <w:r w:rsidR="001E500A">
        <w:rPr>
          <w:szCs w:val="28"/>
        </w:rPr>
        <w:t>0</w:t>
      </w:r>
      <w:r w:rsidR="00366CF4">
        <w:rPr>
          <w:szCs w:val="28"/>
        </w:rPr>
        <w:t>.</w:t>
      </w:r>
    </w:p>
    <w:p w:rsidR="00675D5E" w:rsidRDefault="0059417E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Схема состоит из источника тока </w:t>
      </w:r>
      <w:r w:rsidR="00C325A9" w:rsidRPr="0059417E">
        <w:rPr>
          <w:position w:val="-6"/>
          <w:szCs w:val="28"/>
        </w:rPr>
        <w:object w:dxaOrig="200" w:dyaOrig="279">
          <v:shape id="_x0000_i1275" type="#_x0000_t75" style="width:9.75pt;height:14.25pt" o:ole="">
            <v:imagedata r:id="rId552" o:title=""/>
          </v:shape>
          <o:OLEObject Type="Embed" ProgID="Equation.3" ShapeID="_x0000_i1275" DrawAspect="Content" ObjectID="_1444675485" r:id="rId553"/>
        </w:object>
      </w:r>
      <w:r>
        <w:rPr>
          <w:szCs w:val="28"/>
        </w:rPr>
        <w:t xml:space="preserve">, ключа К, двух </w:t>
      </w:r>
      <w:r w:rsidR="009C1A9B">
        <w:rPr>
          <w:szCs w:val="28"/>
        </w:rPr>
        <w:t>электрических (Л</w:t>
      </w:r>
      <w:r w:rsidR="009C1A9B">
        <w:rPr>
          <w:szCs w:val="28"/>
          <w:vertAlign w:val="subscript"/>
        </w:rPr>
        <w:t>1</w:t>
      </w:r>
      <w:r w:rsidR="009C1A9B">
        <w:rPr>
          <w:szCs w:val="28"/>
        </w:rPr>
        <w:t xml:space="preserve"> и Л</w:t>
      </w:r>
      <w:r w:rsidR="009C1A9B">
        <w:rPr>
          <w:szCs w:val="28"/>
          <w:vertAlign w:val="subscript"/>
        </w:rPr>
        <w:t>2</w:t>
      </w:r>
      <w:r w:rsidR="009C1A9B">
        <w:rPr>
          <w:szCs w:val="28"/>
        </w:rPr>
        <w:t>) и одной неоновой Л</w:t>
      </w:r>
      <w:r w:rsidR="009C1A9B">
        <w:rPr>
          <w:szCs w:val="28"/>
          <w:vertAlign w:val="subscript"/>
        </w:rPr>
        <w:t>2</w:t>
      </w:r>
      <w:r w:rsidR="009C1A9B">
        <w:rPr>
          <w:szCs w:val="28"/>
        </w:rPr>
        <w:t xml:space="preserve"> лампочек. Первая включена последовательно с катушкой индуктивности </w:t>
      </w:r>
      <w:r w:rsidR="009C1A9B">
        <w:rPr>
          <w:szCs w:val="28"/>
          <w:lang w:val="en-US"/>
        </w:rPr>
        <w:t>L</w:t>
      </w:r>
      <w:r w:rsidR="009C1A9B">
        <w:rPr>
          <w:szCs w:val="28"/>
        </w:rPr>
        <w:t>, Л</w:t>
      </w:r>
      <w:r w:rsidR="009C1A9B">
        <w:rPr>
          <w:szCs w:val="28"/>
          <w:vertAlign w:val="subscript"/>
        </w:rPr>
        <w:t>3</w:t>
      </w:r>
      <w:r w:rsidR="009C1A9B">
        <w:rPr>
          <w:szCs w:val="28"/>
        </w:rPr>
        <w:t xml:space="preserve"> – параллельна данной катушке и её поте</w:t>
      </w:r>
      <w:r w:rsidR="009C1A9B">
        <w:rPr>
          <w:szCs w:val="28"/>
        </w:rPr>
        <w:t>н</w:t>
      </w:r>
      <w:r w:rsidR="009C1A9B">
        <w:rPr>
          <w:szCs w:val="28"/>
        </w:rPr>
        <w:t xml:space="preserve">циал зажигания меньше эдс источника тока </w:t>
      </w:r>
      <w:r w:rsidR="009C1A9B" w:rsidRPr="009C1A9B">
        <w:rPr>
          <w:position w:val="-6"/>
          <w:szCs w:val="28"/>
        </w:rPr>
        <w:object w:dxaOrig="200" w:dyaOrig="279">
          <v:shape id="_x0000_i1276" type="#_x0000_t75" style="width:9.75pt;height:14.25pt" o:ole="">
            <v:imagedata r:id="rId554" o:title=""/>
          </v:shape>
          <o:OLEObject Type="Embed" ProgID="Equation.3" ShapeID="_x0000_i1276" DrawAspect="Content" ObjectID="_1444675486" r:id="rId555"/>
        </w:object>
      </w:r>
      <w:r w:rsidR="009C1A9B">
        <w:rPr>
          <w:szCs w:val="28"/>
        </w:rPr>
        <w:t>. Лампочка (Л</w:t>
      </w:r>
      <w:r w:rsidR="009C1A9B">
        <w:rPr>
          <w:szCs w:val="28"/>
          <w:vertAlign w:val="subscript"/>
        </w:rPr>
        <w:t>2</w:t>
      </w:r>
      <w:r w:rsidR="009C1A9B">
        <w:rPr>
          <w:szCs w:val="28"/>
        </w:rPr>
        <w:t xml:space="preserve">) соединена последовательно с сопротивлением </w:t>
      </w:r>
      <w:r w:rsidR="009C1A9B">
        <w:rPr>
          <w:szCs w:val="28"/>
          <w:lang w:val="en-US"/>
        </w:rPr>
        <w:t>R</w:t>
      </w:r>
      <w:r w:rsidR="009C1A9B">
        <w:rPr>
          <w:szCs w:val="28"/>
        </w:rPr>
        <w:t>, величина которого равна сопроти</w:t>
      </w:r>
      <w:r w:rsidR="009C1A9B">
        <w:rPr>
          <w:szCs w:val="28"/>
        </w:rPr>
        <w:t>в</w:t>
      </w:r>
      <w:r w:rsidR="009C1A9B">
        <w:rPr>
          <w:szCs w:val="28"/>
        </w:rPr>
        <w:t xml:space="preserve">лению проволоки, из которой сделана катушка </w:t>
      </w:r>
      <w:r w:rsidR="009C1A9B">
        <w:rPr>
          <w:szCs w:val="28"/>
          <w:lang w:val="en-US"/>
        </w:rPr>
        <w:t>L</w:t>
      </w:r>
      <w:r w:rsidR="009C1A9B">
        <w:rPr>
          <w:szCs w:val="28"/>
        </w:rPr>
        <w:t xml:space="preserve">. При замыкании ключа К ток, создаваемый источником </w:t>
      </w:r>
      <w:r w:rsidR="009C1A9B" w:rsidRPr="009C1A9B">
        <w:rPr>
          <w:position w:val="-6"/>
          <w:szCs w:val="28"/>
        </w:rPr>
        <w:object w:dxaOrig="200" w:dyaOrig="279">
          <v:shape id="_x0000_i1277" type="#_x0000_t75" style="width:9.75pt;height:14.25pt" o:ole="">
            <v:imagedata r:id="rId556" o:title=""/>
          </v:shape>
          <o:OLEObject Type="Embed" ProgID="Equation.3" ShapeID="_x0000_i1277" DrawAspect="Content" ObjectID="_1444675487" r:id="rId557"/>
        </w:object>
      </w:r>
      <w:r w:rsidR="009C1A9B">
        <w:rPr>
          <w:szCs w:val="28"/>
        </w:rPr>
        <w:t xml:space="preserve">, разветвляется: его часть </w:t>
      </w:r>
      <w:r w:rsidR="009C1A9B">
        <w:rPr>
          <w:szCs w:val="28"/>
          <w:lang w:val="en-US"/>
        </w:rPr>
        <w:t>I</w:t>
      </w:r>
      <w:r w:rsidR="009C1A9B" w:rsidRPr="009C1A9B">
        <w:rPr>
          <w:szCs w:val="28"/>
          <w:vertAlign w:val="subscript"/>
        </w:rPr>
        <w:t>1</w:t>
      </w:r>
      <w:r w:rsidR="009C1A9B" w:rsidRPr="009C1A9B">
        <w:rPr>
          <w:szCs w:val="28"/>
        </w:rPr>
        <w:t xml:space="preserve"> </w:t>
      </w:r>
      <w:r w:rsidR="009C1A9B">
        <w:rPr>
          <w:szCs w:val="28"/>
        </w:rPr>
        <w:t>проходит через Л</w:t>
      </w:r>
      <w:r w:rsidR="009C1A9B">
        <w:rPr>
          <w:szCs w:val="28"/>
          <w:vertAlign w:val="subscript"/>
        </w:rPr>
        <w:t>1</w:t>
      </w:r>
      <w:r w:rsidR="009C1A9B">
        <w:rPr>
          <w:szCs w:val="28"/>
        </w:rPr>
        <w:t xml:space="preserve"> и катушку </w:t>
      </w:r>
      <w:r w:rsidR="009C1A9B">
        <w:rPr>
          <w:szCs w:val="28"/>
          <w:lang w:val="en-US"/>
        </w:rPr>
        <w:t>L</w:t>
      </w:r>
      <w:r w:rsidR="009C1A9B">
        <w:rPr>
          <w:szCs w:val="28"/>
        </w:rPr>
        <w:t xml:space="preserve">, другая часть </w:t>
      </w:r>
      <w:r w:rsidR="009C1A9B">
        <w:rPr>
          <w:szCs w:val="28"/>
          <w:lang w:val="en-US"/>
        </w:rPr>
        <w:t>I</w:t>
      </w:r>
      <w:r w:rsidR="009C1A9B" w:rsidRPr="009C1A9B">
        <w:rPr>
          <w:szCs w:val="28"/>
          <w:vertAlign w:val="subscript"/>
        </w:rPr>
        <w:t>2</w:t>
      </w:r>
      <w:r w:rsidR="009C1A9B" w:rsidRPr="009C1A9B">
        <w:rPr>
          <w:szCs w:val="28"/>
        </w:rPr>
        <w:t xml:space="preserve"> </w:t>
      </w:r>
      <w:r w:rsidR="009C1A9B">
        <w:rPr>
          <w:szCs w:val="28"/>
        </w:rPr>
        <w:t>–</w:t>
      </w:r>
      <w:r w:rsidR="009C1A9B" w:rsidRPr="009C1A9B">
        <w:rPr>
          <w:szCs w:val="28"/>
        </w:rPr>
        <w:t xml:space="preserve"> </w:t>
      </w:r>
      <w:r w:rsidR="009C1A9B">
        <w:rPr>
          <w:szCs w:val="28"/>
        </w:rPr>
        <w:t>через Л</w:t>
      </w:r>
      <w:r w:rsidR="009C1A9B">
        <w:rPr>
          <w:szCs w:val="28"/>
          <w:vertAlign w:val="subscript"/>
        </w:rPr>
        <w:t xml:space="preserve">2 </w:t>
      </w:r>
      <w:r w:rsidR="009C1A9B">
        <w:rPr>
          <w:szCs w:val="28"/>
        </w:rPr>
        <w:t xml:space="preserve">и </w:t>
      </w:r>
      <w:r w:rsidR="009C1A9B">
        <w:rPr>
          <w:szCs w:val="28"/>
          <w:lang w:val="en-US"/>
        </w:rPr>
        <w:t>R</w:t>
      </w:r>
      <w:r w:rsidR="009C1A9B" w:rsidRPr="009C1A9B">
        <w:rPr>
          <w:szCs w:val="28"/>
        </w:rPr>
        <w:t xml:space="preserve"> (</w:t>
      </w:r>
      <w:r w:rsidR="00753279">
        <w:rPr>
          <w:szCs w:val="28"/>
        </w:rPr>
        <w:t>рис.3</w:t>
      </w:r>
      <w:r w:rsidR="001E500A">
        <w:rPr>
          <w:szCs w:val="28"/>
        </w:rPr>
        <w:t>0</w:t>
      </w:r>
      <w:r w:rsidR="009C1A9B">
        <w:rPr>
          <w:szCs w:val="28"/>
        </w:rPr>
        <w:t>).</w:t>
      </w:r>
    </w:p>
    <w:p w:rsidR="00B17AD8" w:rsidRDefault="00753279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Первая ветвь (рис.3</w:t>
      </w:r>
      <w:r w:rsidR="001E500A">
        <w:rPr>
          <w:szCs w:val="28"/>
        </w:rPr>
        <w:t>0</w:t>
      </w:r>
      <w:r w:rsidR="00675D5E">
        <w:rPr>
          <w:szCs w:val="28"/>
        </w:rPr>
        <w:t>) содержит катушку индуктивности. В ней при замыкании ключа возникает эдс самоиндукции, создающая ток самои</w:t>
      </w:r>
      <w:r w:rsidR="00675D5E">
        <w:rPr>
          <w:szCs w:val="28"/>
        </w:rPr>
        <w:t>н</w:t>
      </w:r>
      <w:r w:rsidR="00675D5E">
        <w:rPr>
          <w:szCs w:val="28"/>
        </w:rPr>
        <w:t xml:space="preserve">дукции </w:t>
      </w:r>
      <w:r w:rsidR="00675D5E">
        <w:rPr>
          <w:szCs w:val="28"/>
          <w:lang w:val="en-US"/>
        </w:rPr>
        <w:t>I</w:t>
      </w:r>
      <w:r w:rsidR="00675D5E">
        <w:rPr>
          <w:szCs w:val="28"/>
          <w:vertAlign w:val="subscript"/>
          <w:lang w:val="en-US"/>
        </w:rPr>
        <w:t>C</w:t>
      </w:r>
      <w:r w:rsidR="00675D5E">
        <w:rPr>
          <w:szCs w:val="28"/>
        </w:rPr>
        <w:t xml:space="preserve"> , направленный противоположно нарастающему току источника тока. Поэтому лампочка Л</w:t>
      </w:r>
      <w:r w:rsidR="00675D5E">
        <w:rPr>
          <w:szCs w:val="28"/>
          <w:vertAlign w:val="subscript"/>
        </w:rPr>
        <w:t>1</w:t>
      </w:r>
      <w:r w:rsidR="00675D5E">
        <w:rPr>
          <w:szCs w:val="28"/>
        </w:rPr>
        <w:t xml:space="preserve"> начинает светится заметно позже, чем Л</w:t>
      </w:r>
      <w:r w:rsidR="00675D5E">
        <w:rPr>
          <w:szCs w:val="28"/>
          <w:vertAlign w:val="subscript"/>
        </w:rPr>
        <w:t xml:space="preserve">2. </w:t>
      </w:r>
      <w:r w:rsidR="00675D5E">
        <w:rPr>
          <w:szCs w:val="28"/>
        </w:rPr>
        <w:t>Ла</w:t>
      </w:r>
      <w:r w:rsidR="00675D5E">
        <w:rPr>
          <w:szCs w:val="28"/>
        </w:rPr>
        <w:t>м</w:t>
      </w:r>
      <w:r w:rsidR="00675D5E">
        <w:rPr>
          <w:szCs w:val="28"/>
        </w:rPr>
        <w:t>почка Л</w:t>
      </w:r>
      <w:r w:rsidR="00675D5E">
        <w:rPr>
          <w:szCs w:val="28"/>
          <w:vertAlign w:val="subscript"/>
        </w:rPr>
        <w:t>3</w:t>
      </w:r>
      <w:r w:rsidR="00675D5E">
        <w:rPr>
          <w:szCs w:val="28"/>
        </w:rPr>
        <w:t xml:space="preserve"> не </w:t>
      </w:r>
      <w:r w:rsidR="001E500A">
        <w:rPr>
          <w:szCs w:val="28"/>
        </w:rPr>
        <w:t>светится,</w:t>
      </w:r>
      <w:r w:rsidR="00675D5E">
        <w:rPr>
          <w:szCs w:val="28"/>
        </w:rPr>
        <w:t xml:space="preserve"> так как напряжение на катушке </w:t>
      </w:r>
      <w:r w:rsidR="00675D5E">
        <w:rPr>
          <w:szCs w:val="28"/>
          <w:lang w:val="en-US"/>
        </w:rPr>
        <w:t>L</w:t>
      </w:r>
      <w:r w:rsidR="00675D5E">
        <w:rPr>
          <w:szCs w:val="28"/>
        </w:rPr>
        <w:t xml:space="preserve"> недостаточно для зажигания газового разряда.</w:t>
      </w:r>
    </w:p>
    <w:p w:rsidR="004A45F8" w:rsidRDefault="00B17AD8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При размыкании цепи в катушке </w:t>
      </w:r>
      <w:r>
        <w:rPr>
          <w:szCs w:val="28"/>
          <w:lang w:val="en-US"/>
        </w:rPr>
        <w:t>L</w:t>
      </w:r>
      <w:r>
        <w:rPr>
          <w:szCs w:val="28"/>
        </w:rPr>
        <w:t xml:space="preserve"> возникнет эдс самоиндукции, к</w:t>
      </w:r>
      <w:r>
        <w:rPr>
          <w:szCs w:val="28"/>
        </w:rPr>
        <w:t>о</w:t>
      </w:r>
      <w:r>
        <w:rPr>
          <w:szCs w:val="28"/>
        </w:rPr>
        <w:t xml:space="preserve">торая создаёт ток самоиндукции </w:t>
      </w:r>
      <w:r w:rsidR="004A45F8" w:rsidRPr="00B17AD8">
        <w:rPr>
          <w:position w:val="-12"/>
          <w:szCs w:val="28"/>
        </w:rPr>
        <w:object w:dxaOrig="279" w:dyaOrig="360">
          <v:shape id="_x0000_i1278" type="#_x0000_t75" style="width:14.25pt;height:18.75pt" o:ole="">
            <v:imagedata r:id="rId558" o:title=""/>
          </v:shape>
          <o:OLEObject Type="Embed" ProgID="Equation.3" ShapeID="_x0000_i1278" DrawAspect="Content" ObjectID="_1444675488" r:id="rId559"/>
        </w:object>
      </w:r>
      <w:r w:rsidR="001B47B8">
        <w:rPr>
          <w:szCs w:val="28"/>
        </w:rPr>
        <w:t xml:space="preserve"> </w:t>
      </w:r>
      <w:r w:rsidRPr="00B17AD8">
        <w:rPr>
          <w:szCs w:val="28"/>
        </w:rPr>
        <w:t>(</w:t>
      </w:r>
      <w:r w:rsidR="00753279">
        <w:rPr>
          <w:szCs w:val="28"/>
        </w:rPr>
        <w:t>рис.3</w:t>
      </w:r>
      <w:r w:rsidR="001E500A">
        <w:rPr>
          <w:szCs w:val="28"/>
        </w:rPr>
        <w:t>0</w:t>
      </w:r>
      <w:r>
        <w:rPr>
          <w:szCs w:val="28"/>
        </w:rPr>
        <w:t xml:space="preserve">). Ток </w:t>
      </w:r>
      <w:r w:rsidR="00406B10">
        <w:rPr>
          <w:szCs w:val="28"/>
        </w:rPr>
        <w:t xml:space="preserve"> </w:t>
      </w:r>
      <w:r w:rsidRPr="00B17AD8">
        <w:rPr>
          <w:position w:val="-12"/>
          <w:szCs w:val="28"/>
        </w:rPr>
        <w:object w:dxaOrig="279" w:dyaOrig="360">
          <v:shape id="_x0000_i1279" type="#_x0000_t75" style="width:14.25pt;height:18.75pt" o:ole="">
            <v:imagedata r:id="rId560" o:title=""/>
          </v:shape>
          <o:OLEObject Type="Embed" ProgID="Equation.3" ShapeID="_x0000_i1279" DrawAspect="Content" ObjectID="_1444675489" r:id="rId561"/>
        </w:object>
      </w:r>
      <w:r>
        <w:rPr>
          <w:szCs w:val="28"/>
        </w:rPr>
        <w:t xml:space="preserve"> </w:t>
      </w:r>
      <w:r w:rsidR="004A45F8">
        <w:rPr>
          <w:szCs w:val="28"/>
        </w:rPr>
        <w:t xml:space="preserve">направлен так же как и убывающий ток </w:t>
      </w:r>
      <w:r w:rsidR="004A45F8">
        <w:rPr>
          <w:szCs w:val="28"/>
          <w:lang w:val="en-US"/>
        </w:rPr>
        <w:t>I</w:t>
      </w:r>
      <w:r w:rsidR="004A45F8" w:rsidRPr="004A45F8">
        <w:rPr>
          <w:szCs w:val="28"/>
          <w:vertAlign w:val="subscript"/>
        </w:rPr>
        <w:t>1</w:t>
      </w:r>
      <w:r w:rsidR="004A45F8" w:rsidRPr="004A45F8">
        <w:rPr>
          <w:szCs w:val="28"/>
        </w:rPr>
        <w:t xml:space="preserve"> (</w:t>
      </w:r>
      <w:r w:rsidR="004A45F8">
        <w:rPr>
          <w:szCs w:val="28"/>
        </w:rPr>
        <w:t xml:space="preserve">т.е. будет препятствовать убыванию тока </w:t>
      </w:r>
      <w:r w:rsidR="004A45F8">
        <w:rPr>
          <w:szCs w:val="28"/>
          <w:lang w:val="en-US"/>
        </w:rPr>
        <w:t>I</w:t>
      </w:r>
      <w:r w:rsidR="004A45F8" w:rsidRPr="004A45F8">
        <w:rPr>
          <w:szCs w:val="28"/>
          <w:vertAlign w:val="subscript"/>
        </w:rPr>
        <w:t>1</w:t>
      </w:r>
      <w:r w:rsidR="004A45F8" w:rsidRPr="004A45F8">
        <w:rPr>
          <w:szCs w:val="28"/>
        </w:rPr>
        <w:t>)</w:t>
      </w:r>
      <w:r w:rsidR="004A45F8">
        <w:rPr>
          <w:szCs w:val="28"/>
        </w:rPr>
        <w:t xml:space="preserve">. При этом </w:t>
      </w:r>
      <w:r w:rsidR="004A45F8" w:rsidRPr="00B17AD8">
        <w:rPr>
          <w:position w:val="-12"/>
          <w:szCs w:val="28"/>
        </w:rPr>
        <w:object w:dxaOrig="279" w:dyaOrig="360">
          <v:shape id="_x0000_i1280" type="#_x0000_t75" style="width:14.25pt;height:18.75pt" o:ole="">
            <v:imagedata r:id="rId560" o:title=""/>
          </v:shape>
          <o:OLEObject Type="Embed" ProgID="Equation.3" ShapeID="_x0000_i1280" DrawAspect="Content" ObjectID="_1444675490" r:id="rId562"/>
        </w:object>
      </w:r>
      <w:r w:rsidR="004A45F8">
        <w:rPr>
          <w:szCs w:val="28"/>
        </w:rPr>
        <w:t xml:space="preserve"> достигнет большой величины, так как напряжение на катушке </w:t>
      </w:r>
      <w:r w:rsidR="004A45F8">
        <w:rPr>
          <w:szCs w:val="28"/>
          <w:lang w:val="en-US"/>
        </w:rPr>
        <w:t>L</w:t>
      </w:r>
      <w:r w:rsidR="004A45F8">
        <w:rPr>
          <w:szCs w:val="28"/>
        </w:rPr>
        <w:t xml:space="preserve"> оказывается равно или больше потенциала зажигания неоновой лампочки и Л</w:t>
      </w:r>
      <w:r w:rsidR="004A45F8">
        <w:rPr>
          <w:szCs w:val="28"/>
          <w:vertAlign w:val="subscript"/>
        </w:rPr>
        <w:t>3</w:t>
      </w:r>
      <w:r w:rsidR="004A45F8">
        <w:rPr>
          <w:szCs w:val="28"/>
        </w:rPr>
        <w:t xml:space="preserve"> даёт яркую вспышку. Лампочки Л</w:t>
      </w:r>
      <w:r w:rsidR="004A45F8">
        <w:rPr>
          <w:szCs w:val="28"/>
          <w:vertAlign w:val="subscript"/>
        </w:rPr>
        <w:t>1</w:t>
      </w:r>
      <w:r w:rsidR="004A45F8">
        <w:rPr>
          <w:szCs w:val="28"/>
        </w:rPr>
        <w:t xml:space="preserve"> и Л</w:t>
      </w:r>
      <w:r w:rsidR="004A45F8">
        <w:rPr>
          <w:szCs w:val="28"/>
          <w:vertAlign w:val="subscript"/>
        </w:rPr>
        <w:t>2</w:t>
      </w:r>
      <w:r w:rsidR="004A45F8">
        <w:rPr>
          <w:szCs w:val="28"/>
        </w:rPr>
        <w:t xml:space="preserve"> при размыкании гаснут одн</w:t>
      </w:r>
      <w:r w:rsidR="004A45F8">
        <w:rPr>
          <w:szCs w:val="28"/>
        </w:rPr>
        <w:t>о</w:t>
      </w:r>
      <w:r w:rsidR="004A45F8">
        <w:rPr>
          <w:szCs w:val="28"/>
        </w:rPr>
        <w:t>временно, так как оказываются соединёнными последовательно.</w:t>
      </w:r>
    </w:p>
    <w:p w:rsidR="00AC4A65" w:rsidRDefault="004A45F8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Из приведённого опыта видно, что при быстром размыкании эле</w:t>
      </w:r>
      <w:r>
        <w:rPr>
          <w:szCs w:val="28"/>
        </w:rPr>
        <w:t>к</w:t>
      </w:r>
      <w:r>
        <w:rPr>
          <w:szCs w:val="28"/>
        </w:rPr>
        <w:t xml:space="preserve">трической цепи, большая эдс самоиндукции может вызвать проскакивание искры или дуговой разряд между контактами выключателя (рубильника), что опасно для жизни. Это можно предотвратить, если параллельно </w:t>
      </w:r>
      <w:r w:rsidR="00AC1E20">
        <w:rPr>
          <w:szCs w:val="28"/>
        </w:rPr>
        <w:t>ко</w:t>
      </w:r>
      <w:r w:rsidR="00AC1E20">
        <w:rPr>
          <w:szCs w:val="28"/>
        </w:rPr>
        <w:t>н</w:t>
      </w:r>
      <w:r w:rsidR="00AC1E20">
        <w:rPr>
          <w:szCs w:val="28"/>
        </w:rPr>
        <w:t>тактам включить конденсатор (в цепях низкого напряжения). В электрич</w:t>
      </w:r>
      <w:r w:rsidR="00AC1E20">
        <w:rPr>
          <w:szCs w:val="28"/>
        </w:rPr>
        <w:t>е</w:t>
      </w:r>
      <w:r w:rsidR="00AC1E20">
        <w:rPr>
          <w:szCs w:val="28"/>
        </w:rPr>
        <w:lastRenderedPageBreak/>
        <w:t>ских цепях высокого напряжения используются выключатели специальной конструкции, обеспечивающие быстрое гашение дуги.</w:t>
      </w:r>
    </w:p>
    <w:p w:rsidR="007B01D3" w:rsidRDefault="007B01D3" w:rsidP="002762DB">
      <w:pPr>
        <w:spacing w:line="276" w:lineRule="auto"/>
        <w:ind w:firstLine="709"/>
        <w:jc w:val="both"/>
        <w:rPr>
          <w:szCs w:val="28"/>
        </w:rPr>
      </w:pPr>
    </w:p>
    <w:p w:rsidR="00AC4A65" w:rsidRDefault="00AC4A65" w:rsidP="00A22041">
      <w:pPr>
        <w:pStyle w:val="20"/>
      </w:pPr>
      <w:bookmarkStart w:id="59" w:name="_Toc368388413"/>
      <w:bookmarkStart w:id="60" w:name="_Toc368396449"/>
      <w:r w:rsidRPr="0002279D">
        <w:t>§</w:t>
      </w:r>
      <w:r w:rsidR="007C233E">
        <w:t>2.</w:t>
      </w:r>
      <w:r w:rsidRPr="0002279D">
        <w:t>5. Установлен</w:t>
      </w:r>
      <w:r w:rsidR="007B01D3" w:rsidRPr="0002279D">
        <w:t>ие тока в цепи с индуктивностью</w:t>
      </w:r>
      <w:bookmarkEnd w:id="59"/>
      <w:bookmarkEnd w:id="60"/>
    </w:p>
    <w:p w:rsidR="007B01D3" w:rsidRDefault="007B01D3" w:rsidP="00E647EF">
      <w:pPr>
        <w:pStyle w:val="aa"/>
      </w:pPr>
    </w:p>
    <w:p w:rsidR="005636EC" w:rsidRDefault="00AC4A6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 предыдущем параграфе </w:t>
      </w:r>
      <w:r w:rsidR="005636EC">
        <w:rPr>
          <w:szCs w:val="28"/>
        </w:rPr>
        <w:t xml:space="preserve">мы выяснили, что требуется время, чтобы ток в катушке индуктивности вырос или уменьшился. Индуктивность в цепи играет роль как бы электрической </w:t>
      </w:r>
      <w:r w:rsidR="00753279">
        <w:rPr>
          <w:szCs w:val="28"/>
        </w:rPr>
        <w:t>инерции. Рассмотрим цепь (рис.3</w:t>
      </w:r>
      <w:r w:rsidR="001E500A">
        <w:rPr>
          <w:szCs w:val="28"/>
        </w:rPr>
        <w:t>1</w:t>
      </w:r>
      <w:r w:rsidR="005636EC">
        <w:rPr>
          <w:szCs w:val="28"/>
        </w:rPr>
        <w:t xml:space="preserve">), состоящую из источника тока </w:t>
      </w:r>
      <w:r w:rsidR="005636EC" w:rsidRPr="005636EC">
        <w:rPr>
          <w:position w:val="-6"/>
          <w:szCs w:val="28"/>
        </w:rPr>
        <w:object w:dxaOrig="200" w:dyaOrig="279">
          <v:shape id="_x0000_i1281" type="#_x0000_t75" style="width:9.75pt;height:14.25pt" o:ole="">
            <v:imagedata r:id="rId563" o:title=""/>
          </v:shape>
          <o:OLEObject Type="Embed" ProgID="Equation.3" ShapeID="_x0000_i1281" DrawAspect="Content" ObjectID="_1444675491" r:id="rId564"/>
        </w:object>
      </w:r>
      <w:r w:rsidR="005636EC">
        <w:rPr>
          <w:szCs w:val="28"/>
        </w:rPr>
        <w:t xml:space="preserve">, электрического сопротивления </w:t>
      </w:r>
      <w:r w:rsidR="005636EC">
        <w:rPr>
          <w:szCs w:val="28"/>
          <w:lang w:val="en-US"/>
        </w:rPr>
        <w:t>R</w:t>
      </w:r>
      <w:r w:rsidR="005636EC">
        <w:rPr>
          <w:szCs w:val="28"/>
        </w:rPr>
        <w:t xml:space="preserve"> и катушки индуктивности </w:t>
      </w:r>
      <w:r w:rsidR="005636EC">
        <w:rPr>
          <w:szCs w:val="28"/>
          <w:lang w:val="en-US"/>
        </w:rPr>
        <w:t>L</w:t>
      </w:r>
      <w:r w:rsidR="005636EC">
        <w:rPr>
          <w:szCs w:val="28"/>
        </w:rPr>
        <w:t xml:space="preserve">. </w:t>
      </w:r>
    </w:p>
    <w:p w:rsidR="005636EC" w:rsidRDefault="000410B8" w:rsidP="002762DB">
      <w:pPr>
        <w:spacing w:line="276" w:lineRule="auto"/>
        <w:ind w:firstLine="709"/>
        <w:jc w:val="both"/>
        <w:rPr>
          <w:szCs w:val="28"/>
        </w:rPr>
      </w:pPr>
      <w:r w:rsidRPr="00D06068">
        <w:rPr>
          <w:szCs w:val="28"/>
        </w:rPr>
        <w:t xml:space="preserve">                         </w:t>
      </w:r>
    </w:p>
    <w:p w:rsidR="005636EC" w:rsidRDefault="002E2826" w:rsidP="002762DB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519170" cy="1818005"/>
            <wp:effectExtent l="19050" t="0" r="5080" b="0"/>
            <wp:docPr id="303" name="Рисунок 30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Рис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 l="5898" t="7899" r="18964" b="5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EC" w:rsidRDefault="00753279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Рис.3</w:t>
      </w:r>
      <w:r w:rsidR="001E500A">
        <w:rPr>
          <w:szCs w:val="28"/>
        </w:rPr>
        <w:t>1</w:t>
      </w:r>
      <w:r w:rsidR="005636EC">
        <w:rPr>
          <w:szCs w:val="28"/>
        </w:rPr>
        <w:t>. Индуктивность в цепи постоянного тока.</w:t>
      </w:r>
    </w:p>
    <w:p w:rsidR="005636EC" w:rsidRDefault="005636EC" w:rsidP="002475B1">
      <w:pPr>
        <w:spacing w:line="276" w:lineRule="auto"/>
        <w:jc w:val="both"/>
        <w:rPr>
          <w:szCs w:val="28"/>
        </w:rPr>
      </w:pPr>
    </w:p>
    <w:p w:rsidR="00916322" w:rsidRDefault="005636EC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При замыкании ключа в положение 1 в цепи, наряду с эдс источника тока, появляется эдс самоиндукции </w:t>
      </w:r>
      <w:r w:rsidRPr="005636EC">
        <w:rPr>
          <w:position w:val="-12"/>
          <w:szCs w:val="28"/>
        </w:rPr>
        <w:object w:dxaOrig="279" w:dyaOrig="360">
          <v:shape id="_x0000_i1282" type="#_x0000_t75" style="width:14.25pt;height:18.75pt" o:ole="">
            <v:imagedata r:id="rId566" o:title=""/>
          </v:shape>
          <o:OLEObject Type="Embed" ProgID="Equation.3" ShapeID="_x0000_i1282" DrawAspect="Content" ObjectID="_1444675492" r:id="rId567"/>
        </w:object>
      </w:r>
      <w:r w:rsidR="0002279D">
        <w:rPr>
          <w:szCs w:val="28"/>
        </w:rPr>
        <w:t xml:space="preserve"> </w:t>
      </w:r>
      <w:r>
        <w:rPr>
          <w:szCs w:val="28"/>
        </w:rPr>
        <w:t>и сила тока в цепи нарастает пост</w:t>
      </w:r>
      <w:r>
        <w:rPr>
          <w:szCs w:val="28"/>
        </w:rPr>
        <w:t>е</w:t>
      </w:r>
      <w:r>
        <w:rPr>
          <w:szCs w:val="28"/>
        </w:rPr>
        <w:t xml:space="preserve">пенно. </w:t>
      </w:r>
      <w:r w:rsidR="0002279D">
        <w:rPr>
          <w:szCs w:val="28"/>
        </w:rPr>
        <w:t xml:space="preserve">Если </w:t>
      </w:r>
      <w:r>
        <w:rPr>
          <w:szCs w:val="28"/>
        </w:rPr>
        <w:t xml:space="preserve"> индуктивност</w:t>
      </w:r>
      <w:r w:rsidR="0002279D">
        <w:rPr>
          <w:szCs w:val="28"/>
        </w:rPr>
        <w:t>ь в цепи отсутствует</w:t>
      </w:r>
      <w:r>
        <w:rPr>
          <w:szCs w:val="28"/>
        </w:rPr>
        <w:t xml:space="preserve"> </w:t>
      </w:r>
      <w:r w:rsidRPr="005636EC">
        <w:rPr>
          <w:szCs w:val="28"/>
        </w:rPr>
        <w:t>(</w:t>
      </w:r>
      <w:r>
        <w:rPr>
          <w:szCs w:val="28"/>
          <w:lang w:val="en-US"/>
        </w:rPr>
        <w:t>L</w:t>
      </w:r>
      <w:r w:rsidRPr="005636EC">
        <w:rPr>
          <w:szCs w:val="28"/>
        </w:rPr>
        <w:t>=0)</w:t>
      </w:r>
      <w:r w:rsidR="0002279D">
        <w:rPr>
          <w:szCs w:val="28"/>
        </w:rPr>
        <w:t xml:space="preserve">, то </w:t>
      </w:r>
      <w:r>
        <w:rPr>
          <w:szCs w:val="28"/>
        </w:rPr>
        <w:t xml:space="preserve"> сила тока </w:t>
      </w:r>
      <w:r>
        <w:rPr>
          <w:szCs w:val="28"/>
          <w:lang w:val="en-US"/>
        </w:rPr>
        <w:t>I</w:t>
      </w:r>
      <w:r w:rsidRPr="005636EC">
        <w:rPr>
          <w:szCs w:val="28"/>
          <w:vertAlign w:val="subscript"/>
        </w:rPr>
        <w:t>0</w:t>
      </w:r>
      <w:r w:rsidRPr="005636EC">
        <w:rPr>
          <w:szCs w:val="28"/>
        </w:rPr>
        <w:t xml:space="preserve"> </w:t>
      </w:r>
      <w:r>
        <w:rPr>
          <w:szCs w:val="28"/>
        </w:rPr>
        <w:t xml:space="preserve"> при замыкании цепи мгновенно достигала бы величины </w:t>
      </w:r>
      <w:r w:rsidR="00916322" w:rsidRPr="005636EC">
        <w:rPr>
          <w:position w:val="-24"/>
          <w:szCs w:val="28"/>
        </w:rPr>
        <w:object w:dxaOrig="720" w:dyaOrig="620">
          <v:shape id="_x0000_i1283" type="#_x0000_t75" style="width:36pt;height:31.5pt" o:ole="">
            <v:imagedata r:id="rId568" o:title=""/>
          </v:shape>
          <o:OLEObject Type="Embed" ProgID="Equation.3" ShapeID="_x0000_i1283" DrawAspect="Content" ObjectID="_1444675493" r:id="rId569"/>
        </w:object>
      </w:r>
      <w:r w:rsidR="00916322">
        <w:rPr>
          <w:szCs w:val="28"/>
        </w:rPr>
        <w:t xml:space="preserve">. </w:t>
      </w:r>
      <w:r w:rsidR="00AE304C">
        <w:rPr>
          <w:szCs w:val="28"/>
        </w:rPr>
        <w:t>При наличии индуктивности в цепи м</w:t>
      </w:r>
      <w:r w:rsidR="00916322">
        <w:rPr>
          <w:szCs w:val="28"/>
        </w:rPr>
        <w:t xml:space="preserve">гновенное значение силы тока </w:t>
      </w:r>
      <w:proofErr w:type="spellStart"/>
      <w:r w:rsidR="00916322">
        <w:rPr>
          <w:szCs w:val="28"/>
          <w:lang w:val="en-US"/>
        </w:rPr>
        <w:t>i</w:t>
      </w:r>
      <w:proofErr w:type="spellEnd"/>
      <w:r w:rsidR="00916322" w:rsidRPr="00967CB5">
        <w:rPr>
          <w:szCs w:val="28"/>
        </w:rPr>
        <w:t xml:space="preserve"> </w:t>
      </w:r>
      <w:r w:rsidR="00916322">
        <w:rPr>
          <w:szCs w:val="28"/>
        </w:rPr>
        <w:t>определим по з</w:t>
      </w:r>
      <w:r w:rsidR="00916322">
        <w:rPr>
          <w:szCs w:val="28"/>
        </w:rPr>
        <w:t>а</w:t>
      </w:r>
      <w:r w:rsidR="00916322">
        <w:rPr>
          <w:szCs w:val="28"/>
        </w:rPr>
        <w:t>кону Ома</w:t>
      </w:r>
      <w:r w:rsidR="002A2174">
        <w:rPr>
          <w:szCs w:val="28"/>
        </w:rPr>
        <w:t>:</w:t>
      </w:r>
    </w:p>
    <w:p w:rsidR="00462F62" w:rsidRDefault="00E97670" w:rsidP="002A2174">
      <w:pPr>
        <w:spacing w:line="276" w:lineRule="auto"/>
        <w:ind w:firstLine="709"/>
        <w:jc w:val="right"/>
        <w:rPr>
          <w:szCs w:val="28"/>
        </w:rPr>
      </w:pPr>
      <w:r w:rsidRPr="00916322">
        <w:rPr>
          <w:position w:val="-24"/>
          <w:szCs w:val="28"/>
        </w:rPr>
        <w:object w:dxaOrig="4340" w:dyaOrig="900">
          <v:shape id="_x0000_i1284" type="#_x0000_t75" style="width:216.75pt;height:45pt" o:ole="">
            <v:imagedata r:id="rId570" o:title=""/>
          </v:shape>
          <o:OLEObject Type="Embed" ProgID="Equation.3" ShapeID="_x0000_i1284" DrawAspect="Content" ObjectID="_1444675494" r:id="rId571"/>
        </w:object>
      </w:r>
      <w:r w:rsidR="002A2174">
        <w:rPr>
          <w:szCs w:val="28"/>
        </w:rPr>
        <w:t xml:space="preserve"> </w:t>
      </w:r>
      <w:r w:rsidR="002A2174">
        <w:rPr>
          <w:szCs w:val="28"/>
        </w:rPr>
        <w:tab/>
      </w:r>
      <w:r w:rsidR="002A2174">
        <w:rPr>
          <w:szCs w:val="28"/>
        </w:rPr>
        <w:tab/>
      </w:r>
      <w:r w:rsidR="002A2174">
        <w:rPr>
          <w:szCs w:val="28"/>
        </w:rPr>
        <w:tab/>
      </w:r>
      <w:r w:rsidR="00E32F57">
        <w:rPr>
          <w:szCs w:val="28"/>
        </w:rPr>
        <w:t>(2</w:t>
      </w:r>
      <w:r w:rsidR="00916322">
        <w:rPr>
          <w:szCs w:val="28"/>
        </w:rPr>
        <w:t>.23)</w:t>
      </w:r>
    </w:p>
    <w:p w:rsidR="00462F62" w:rsidRDefault="00462F62" w:rsidP="002A2174">
      <w:pPr>
        <w:spacing w:line="276" w:lineRule="auto"/>
        <w:jc w:val="both"/>
        <w:rPr>
          <w:szCs w:val="28"/>
        </w:rPr>
      </w:pPr>
      <w:r>
        <w:rPr>
          <w:szCs w:val="28"/>
        </w:rPr>
        <w:t>Разделив переменны</w:t>
      </w:r>
      <w:r w:rsidR="00E32F57">
        <w:rPr>
          <w:szCs w:val="28"/>
        </w:rPr>
        <w:t>е, проинтегрируем уравнение</w:t>
      </w:r>
      <w:r w:rsidR="002A2174">
        <w:rPr>
          <w:szCs w:val="28"/>
        </w:rPr>
        <w:t>:</w:t>
      </w:r>
      <w:r w:rsidR="00E32F57">
        <w:rPr>
          <w:szCs w:val="28"/>
        </w:rPr>
        <w:t xml:space="preserve">  (2</w:t>
      </w:r>
      <w:r>
        <w:rPr>
          <w:szCs w:val="28"/>
        </w:rPr>
        <w:t>.23)</w:t>
      </w:r>
    </w:p>
    <w:p w:rsidR="002A2174" w:rsidRDefault="00F25293" w:rsidP="002762DB">
      <w:pPr>
        <w:spacing w:line="276" w:lineRule="auto"/>
        <w:ind w:firstLine="709"/>
        <w:jc w:val="both"/>
        <w:rPr>
          <w:szCs w:val="28"/>
        </w:rPr>
      </w:pPr>
      <w:r w:rsidRPr="00462F62">
        <w:rPr>
          <w:position w:val="-32"/>
          <w:szCs w:val="28"/>
        </w:rPr>
        <w:object w:dxaOrig="1719" w:dyaOrig="780">
          <v:shape id="_x0000_i1285" type="#_x0000_t75" style="width:86.25pt;height:39pt" o:ole="">
            <v:imagedata r:id="rId572" o:title=""/>
          </v:shape>
          <o:OLEObject Type="Embed" ProgID="Equation.3" ShapeID="_x0000_i1285" DrawAspect="Content" ObjectID="_1444675495" r:id="rId573"/>
        </w:object>
      </w:r>
      <w:r w:rsidR="00462F62">
        <w:rPr>
          <w:szCs w:val="28"/>
        </w:rPr>
        <w:t>, в результате получим</w:t>
      </w:r>
    </w:p>
    <w:p w:rsidR="00462F62" w:rsidRDefault="00195BB6" w:rsidP="002A2174">
      <w:pPr>
        <w:spacing w:line="276" w:lineRule="auto"/>
        <w:ind w:firstLine="709"/>
        <w:jc w:val="right"/>
        <w:rPr>
          <w:szCs w:val="28"/>
        </w:rPr>
      </w:pPr>
      <w:r w:rsidRPr="00F25293">
        <w:rPr>
          <w:position w:val="-12"/>
          <w:szCs w:val="28"/>
        </w:rPr>
        <w:object w:dxaOrig="1480" w:dyaOrig="560">
          <v:shape id="_x0000_i1286" type="#_x0000_t75" style="width:74.25pt;height:27.75pt" o:ole="">
            <v:imagedata r:id="rId574" o:title=""/>
          </v:shape>
          <o:OLEObject Type="Embed" ProgID="Equation.3" ShapeID="_x0000_i1286" DrawAspect="Content" ObjectID="_1444675496" r:id="rId575"/>
        </w:object>
      </w:r>
      <w:r w:rsidR="002A2174">
        <w:rPr>
          <w:szCs w:val="28"/>
        </w:rPr>
        <w:t>.</w:t>
      </w:r>
      <w:r w:rsidR="002A2174">
        <w:rPr>
          <w:szCs w:val="28"/>
        </w:rPr>
        <w:tab/>
      </w:r>
      <w:r w:rsidR="002A2174">
        <w:rPr>
          <w:szCs w:val="28"/>
        </w:rPr>
        <w:tab/>
      </w:r>
      <w:r w:rsidR="002A2174">
        <w:rPr>
          <w:szCs w:val="28"/>
        </w:rPr>
        <w:tab/>
      </w:r>
      <w:r w:rsidR="002A2174">
        <w:rPr>
          <w:szCs w:val="28"/>
        </w:rPr>
        <w:tab/>
      </w:r>
      <w:r w:rsidR="002A2174">
        <w:rPr>
          <w:szCs w:val="28"/>
        </w:rPr>
        <w:tab/>
      </w:r>
      <w:r w:rsidR="00E32F57">
        <w:rPr>
          <w:szCs w:val="28"/>
        </w:rPr>
        <w:t>(2</w:t>
      </w:r>
      <w:r w:rsidR="00F25293">
        <w:rPr>
          <w:szCs w:val="28"/>
        </w:rPr>
        <w:t>.24)</w:t>
      </w:r>
    </w:p>
    <w:p w:rsidR="00F25293" w:rsidRDefault="00F2529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Таким образом, ток в цепи постепенно увеличивается от нуля до </w:t>
      </w:r>
      <w:r w:rsidRPr="00F25293">
        <w:rPr>
          <w:position w:val="-24"/>
          <w:szCs w:val="28"/>
        </w:rPr>
        <w:object w:dxaOrig="720" w:dyaOrig="620">
          <v:shape id="_x0000_i1287" type="#_x0000_t75" style="width:36pt;height:31.5pt" o:ole="">
            <v:imagedata r:id="rId576" o:title=""/>
          </v:shape>
          <o:OLEObject Type="Embed" ProgID="Equation.3" ShapeID="_x0000_i1287" DrawAspect="Content" ObjectID="_1444675497" r:id="rId577"/>
        </w:object>
      </w:r>
      <w:r>
        <w:rPr>
          <w:szCs w:val="28"/>
        </w:rPr>
        <w:t xml:space="preserve">. Нарастание тока происходит тем быстрее, чем больше отношение </w:t>
      </w:r>
      <w:r>
        <w:rPr>
          <w:szCs w:val="28"/>
          <w:lang w:val="en-US"/>
        </w:rPr>
        <w:t>R</w:t>
      </w:r>
      <w:r w:rsidRPr="00F25293">
        <w:rPr>
          <w:szCs w:val="28"/>
        </w:rPr>
        <w:t>/</w:t>
      </w:r>
      <w:r>
        <w:rPr>
          <w:szCs w:val="28"/>
          <w:lang w:val="en-US"/>
        </w:rPr>
        <w:t>L</w:t>
      </w:r>
      <w:r w:rsidRPr="00F25293">
        <w:rPr>
          <w:szCs w:val="28"/>
        </w:rPr>
        <w:t xml:space="preserve"> </w:t>
      </w:r>
      <w:r>
        <w:rPr>
          <w:szCs w:val="28"/>
        </w:rPr>
        <w:t>, т.е. чем больше сопротивление цепи и</w:t>
      </w:r>
      <w:r w:rsidR="00753279">
        <w:rPr>
          <w:szCs w:val="28"/>
        </w:rPr>
        <w:t xml:space="preserve"> меньше её индуктивность (рис.34</w:t>
      </w:r>
      <w:r>
        <w:rPr>
          <w:szCs w:val="28"/>
        </w:rPr>
        <w:t xml:space="preserve">а). </w:t>
      </w:r>
    </w:p>
    <w:p w:rsidR="00F25293" w:rsidRDefault="00F25293" w:rsidP="002762DB">
      <w:pPr>
        <w:spacing w:line="276" w:lineRule="auto"/>
        <w:ind w:firstLine="709"/>
        <w:jc w:val="both"/>
        <w:rPr>
          <w:szCs w:val="28"/>
        </w:rPr>
      </w:pPr>
    </w:p>
    <w:p w:rsidR="00F25293" w:rsidRDefault="00F25293" w:rsidP="002762DB">
      <w:pPr>
        <w:spacing w:line="276" w:lineRule="auto"/>
        <w:ind w:firstLine="709"/>
        <w:jc w:val="both"/>
        <w:rPr>
          <w:szCs w:val="28"/>
        </w:rPr>
      </w:pPr>
    </w:p>
    <w:p w:rsidR="00F25293" w:rsidRDefault="000410B8" w:rsidP="002762DB">
      <w:pPr>
        <w:spacing w:line="276" w:lineRule="auto"/>
        <w:ind w:firstLine="709"/>
        <w:jc w:val="both"/>
        <w:rPr>
          <w:szCs w:val="28"/>
        </w:rPr>
      </w:pPr>
      <w:r w:rsidRPr="00753279">
        <w:rPr>
          <w:noProof/>
        </w:rPr>
        <w:tab/>
      </w:r>
      <w:r w:rsidRPr="00753279">
        <w:rPr>
          <w:noProof/>
        </w:rPr>
        <w:tab/>
      </w:r>
    </w:p>
    <w:p w:rsidR="00BA32A4" w:rsidRDefault="002E2826" w:rsidP="00BA32A4">
      <w:pPr>
        <w:spacing w:line="276" w:lineRule="auto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752465" cy="1786255"/>
            <wp:effectExtent l="19050" t="0" r="63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0B8">
        <w:rPr>
          <w:szCs w:val="28"/>
          <w:lang w:val="en-US"/>
        </w:rPr>
        <w:tab/>
      </w:r>
    </w:p>
    <w:p w:rsidR="00F25293" w:rsidRPr="000410B8" w:rsidRDefault="000410B8" w:rsidP="002762DB">
      <w:pPr>
        <w:spacing w:line="276" w:lineRule="auto"/>
        <w:ind w:firstLine="709"/>
        <w:jc w:val="both"/>
        <w:rPr>
          <w:szCs w:val="28"/>
        </w:rPr>
      </w:pPr>
      <w:r w:rsidRPr="00137664">
        <w:rPr>
          <w:szCs w:val="28"/>
        </w:rPr>
        <w:t>(</w:t>
      </w:r>
      <w:r>
        <w:rPr>
          <w:szCs w:val="28"/>
        </w:rPr>
        <w:t>а)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BA32A4">
        <w:rPr>
          <w:szCs w:val="28"/>
        </w:rPr>
        <w:t xml:space="preserve">        </w:t>
      </w:r>
      <w:r>
        <w:rPr>
          <w:szCs w:val="28"/>
        </w:rPr>
        <w:t>(б)</w:t>
      </w:r>
    </w:p>
    <w:p w:rsidR="000410B8" w:rsidRPr="00BA32A4" w:rsidRDefault="000410B8" w:rsidP="00BA32A4">
      <w:pPr>
        <w:spacing w:line="276" w:lineRule="auto"/>
        <w:jc w:val="both"/>
        <w:rPr>
          <w:szCs w:val="28"/>
        </w:rPr>
      </w:pPr>
    </w:p>
    <w:p w:rsidR="00F25293" w:rsidRDefault="00753279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Рис.3</w:t>
      </w:r>
      <w:r w:rsidR="006B009C">
        <w:rPr>
          <w:szCs w:val="28"/>
        </w:rPr>
        <w:t>2</w:t>
      </w:r>
      <w:r w:rsidR="00F25293">
        <w:rPr>
          <w:szCs w:val="28"/>
        </w:rPr>
        <w:t xml:space="preserve"> Изменение силы тока в цепи</w:t>
      </w:r>
    </w:p>
    <w:p w:rsidR="00E32F57" w:rsidRDefault="00F2529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а) при замыкании цепи</w:t>
      </w:r>
      <w:r w:rsidR="00195BB6">
        <w:rPr>
          <w:szCs w:val="28"/>
        </w:rPr>
        <w:t xml:space="preserve">, </w:t>
      </w:r>
      <w:r>
        <w:rPr>
          <w:szCs w:val="28"/>
        </w:rPr>
        <w:t>б) при размыкании цепи.</w:t>
      </w:r>
    </w:p>
    <w:p w:rsidR="00906279" w:rsidRDefault="00906279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При отключении источника</w:t>
      </w:r>
      <w:r w:rsidR="00753279">
        <w:rPr>
          <w:szCs w:val="28"/>
        </w:rPr>
        <w:t xml:space="preserve"> тока (ключ в положение 2 рис.3</w:t>
      </w:r>
      <w:r w:rsidR="006B009C">
        <w:rPr>
          <w:szCs w:val="28"/>
        </w:rPr>
        <w:t>1</w:t>
      </w:r>
      <w:r>
        <w:rPr>
          <w:szCs w:val="28"/>
        </w:rPr>
        <w:t>) инду</w:t>
      </w:r>
      <w:r>
        <w:rPr>
          <w:szCs w:val="28"/>
        </w:rPr>
        <w:t>к</w:t>
      </w:r>
      <w:r>
        <w:rPr>
          <w:szCs w:val="28"/>
        </w:rPr>
        <w:t xml:space="preserve">тивность </w:t>
      </w:r>
      <w:r>
        <w:rPr>
          <w:szCs w:val="28"/>
          <w:lang w:val="en-US"/>
        </w:rPr>
        <w:t>L</w:t>
      </w:r>
      <w:r w:rsidRPr="00906279">
        <w:rPr>
          <w:szCs w:val="28"/>
        </w:rPr>
        <w:t xml:space="preserve"> </w:t>
      </w:r>
      <w:r>
        <w:rPr>
          <w:szCs w:val="28"/>
        </w:rPr>
        <w:t xml:space="preserve">остаётся замкнутой на сопротивление </w:t>
      </w:r>
      <w:r>
        <w:rPr>
          <w:szCs w:val="28"/>
          <w:lang w:val="en-US"/>
        </w:rPr>
        <w:t>R</w:t>
      </w:r>
      <w:r>
        <w:rPr>
          <w:szCs w:val="28"/>
        </w:rPr>
        <w:t xml:space="preserve">. </w:t>
      </w:r>
      <w:r w:rsidR="00195BB6">
        <w:rPr>
          <w:szCs w:val="28"/>
        </w:rPr>
        <w:t>Мгновенное значение силы тока</w:t>
      </w:r>
      <w:r>
        <w:rPr>
          <w:szCs w:val="28"/>
        </w:rPr>
        <w:t xml:space="preserve"> в такой цепи согласно закону Ома, равн</w:t>
      </w:r>
      <w:r w:rsidR="00195BB6">
        <w:rPr>
          <w:szCs w:val="28"/>
        </w:rPr>
        <w:t>о</w:t>
      </w:r>
    </w:p>
    <w:p w:rsidR="00325CDD" w:rsidRDefault="00325CDD" w:rsidP="00195BB6">
      <w:pPr>
        <w:spacing w:line="276" w:lineRule="auto"/>
        <w:ind w:firstLine="709"/>
        <w:jc w:val="right"/>
        <w:rPr>
          <w:szCs w:val="28"/>
        </w:rPr>
      </w:pPr>
      <w:r w:rsidRPr="00325CDD">
        <w:rPr>
          <w:position w:val="-24"/>
          <w:szCs w:val="28"/>
        </w:rPr>
        <w:object w:dxaOrig="1520" w:dyaOrig="620">
          <v:shape id="_x0000_i1288" type="#_x0000_t75" style="width:77.25pt;height:31.5pt" o:ole="">
            <v:imagedata r:id="rId579" o:title=""/>
          </v:shape>
          <o:OLEObject Type="Embed" ProgID="Equation.3" ShapeID="_x0000_i1288" DrawAspect="Content" ObjectID="_1444675498" r:id="rId580"/>
        </w:object>
      </w:r>
      <w:r w:rsidR="00E32F57">
        <w:rPr>
          <w:szCs w:val="28"/>
        </w:rPr>
        <w:t xml:space="preserve"> </w:t>
      </w:r>
      <w:r w:rsidR="00195BB6">
        <w:rPr>
          <w:szCs w:val="28"/>
        </w:rPr>
        <w:t>.</w:t>
      </w:r>
      <w:r w:rsidR="00195BB6">
        <w:rPr>
          <w:szCs w:val="28"/>
        </w:rPr>
        <w:tab/>
      </w:r>
      <w:r w:rsidR="00195BB6">
        <w:rPr>
          <w:szCs w:val="28"/>
        </w:rPr>
        <w:tab/>
      </w:r>
      <w:r w:rsidR="00195BB6">
        <w:rPr>
          <w:szCs w:val="28"/>
        </w:rPr>
        <w:tab/>
      </w:r>
      <w:r w:rsidR="00195BB6">
        <w:rPr>
          <w:szCs w:val="28"/>
        </w:rPr>
        <w:tab/>
      </w:r>
      <w:r w:rsidR="00195BB6">
        <w:rPr>
          <w:szCs w:val="28"/>
        </w:rPr>
        <w:tab/>
      </w:r>
      <w:r w:rsidR="00E32F57">
        <w:rPr>
          <w:szCs w:val="28"/>
        </w:rPr>
        <w:t xml:space="preserve"> (2</w:t>
      </w:r>
      <w:r>
        <w:rPr>
          <w:szCs w:val="28"/>
        </w:rPr>
        <w:t>.25)</w:t>
      </w:r>
    </w:p>
    <w:p w:rsidR="00325CDD" w:rsidRDefault="00325CD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Пусть при </w:t>
      </w:r>
      <w:r>
        <w:rPr>
          <w:szCs w:val="28"/>
          <w:lang w:val="en-US"/>
        </w:rPr>
        <w:t>t</w:t>
      </w:r>
      <w:r w:rsidRPr="00325CDD">
        <w:rPr>
          <w:szCs w:val="28"/>
          <w:vertAlign w:val="subscript"/>
        </w:rPr>
        <w:t>0</w:t>
      </w:r>
      <w:r w:rsidRPr="00325CDD">
        <w:rPr>
          <w:szCs w:val="28"/>
        </w:rPr>
        <w:t xml:space="preserve">=0 </w:t>
      </w:r>
      <w:r>
        <w:rPr>
          <w:szCs w:val="28"/>
        </w:rPr>
        <w:t xml:space="preserve">ток в цепи равен </w:t>
      </w:r>
      <w:proofErr w:type="spellStart"/>
      <w:r>
        <w:rPr>
          <w:szCs w:val="28"/>
          <w:lang w:val="en-US"/>
        </w:rPr>
        <w:t>i</w:t>
      </w:r>
      <w:proofErr w:type="spellEnd"/>
      <w:r w:rsidRPr="00325CDD">
        <w:rPr>
          <w:szCs w:val="28"/>
        </w:rPr>
        <w:t>=</w:t>
      </w:r>
      <w:r>
        <w:rPr>
          <w:szCs w:val="28"/>
          <w:lang w:val="en-US"/>
        </w:rPr>
        <w:t>I</w:t>
      </w:r>
      <w:r w:rsidRPr="00325CDD">
        <w:rPr>
          <w:szCs w:val="28"/>
          <w:vertAlign w:val="subscript"/>
        </w:rPr>
        <w:t>0</w:t>
      </w:r>
      <w:r>
        <w:rPr>
          <w:szCs w:val="28"/>
        </w:rPr>
        <w:t xml:space="preserve">. Разделив переменные </w:t>
      </w:r>
      <w:r w:rsidR="00E32F57">
        <w:rPr>
          <w:szCs w:val="28"/>
        </w:rPr>
        <w:t>и прои</w:t>
      </w:r>
      <w:r w:rsidR="00E32F57">
        <w:rPr>
          <w:szCs w:val="28"/>
        </w:rPr>
        <w:t>н</w:t>
      </w:r>
      <w:r w:rsidR="00E32F57">
        <w:rPr>
          <w:szCs w:val="28"/>
        </w:rPr>
        <w:t>тегрировав уравнение (2</w:t>
      </w:r>
      <w:r>
        <w:rPr>
          <w:szCs w:val="28"/>
        </w:rPr>
        <w:t>.25), получим</w:t>
      </w:r>
    </w:p>
    <w:p w:rsidR="00325CDD" w:rsidRDefault="00CB212D" w:rsidP="00CB212D">
      <w:pPr>
        <w:spacing w:line="276" w:lineRule="auto"/>
        <w:ind w:firstLine="709"/>
        <w:jc w:val="right"/>
        <w:rPr>
          <w:szCs w:val="28"/>
        </w:rPr>
      </w:pPr>
      <w:r w:rsidRPr="00325CDD">
        <w:rPr>
          <w:position w:val="-12"/>
          <w:szCs w:val="28"/>
        </w:rPr>
        <w:object w:dxaOrig="980" w:dyaOrig="560">
          <v:shape id="_x0000_i1289" type="#_x0000_t75" style="width:50.25pt;height:27.75pt" o:ole="">
            <v:imagedata r:id="rId581" o:title=""/>
          </v:shape>
          <o:OLEObject Type="Embed" ProgID="Equation.3" ShapeID="_x0000_i1289" DrawAspect="Content" ObjectID="_1444675499" r:id="rId582"/>
        </w:object>
      </w:r>
      <w:r w:rsidR="00E32F57">
        <w:rPr>
          <w:szCs w:val="28"/>
        </w:rPr>
        <w:t xml:space="preserve"> </w:t>
      </w:r>
      <w:r>
        <w:rPr>
          <w:szCs w:val="28"/>
        </w:rPr>
        <w:t>.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E32F57">
        <w:rPr>
          <w:szCs w:val="28"/>
        </w:rPr>
        <w:t xml:space="preserve"> (2</w:t>
      </w:r>
      <w:r w:rsidR="00325CDD">
        <w:rPr>
          <w:szCs w:val="28"/>
        </w:rPr>
        <w:t>.26)</w:t>
      </w:r>
    </w:p>
    <w:p w:rsidR="00975E6D" w:rsidRDefault="00E32F57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Как видно из уравнения (2</w:t>
      </w:r>
      <w:r w:rsidR="00325CDD">
        <w:rPr>
          <w:szCs w:val="28"/>
        </w:rPr>
        <w:t>.26) ток в цепи постепенно убывает от н</w:t>
      </w:r>
      <w:r w:rsidR="00325CDD">
        <w:rPr>
          <w:szCs w:val="28"/>
        </w:rPr>
        <w:t>а</w:t>
      </w:r>
      <w:r w:rsidR="00325CDD">
        <w:rPr>
          <w:szCs w:val="28"/>
        </w:rPr>
        <w:t xml:space="preserve">чального значения </w:t>
      </w:r>
      <w:r w:rsidR="00325CDD" w:rsidRPr="00325CDD">
        <w:rPr>
          <w:position w:val="-12"/>
          <w:szCs w:val="28"/>
        </w:rPr>
        <w:object w:dxaOrig="940" w:dyaOrig="360">
          <v:shape id="_x0000_i1290" type="#_x0000_t75" style="width:47.25pt;height:18.75pt" o:ole="">
            <v:imagedata r:id="rId583" o:title=""/>
          </v:shape>
          <o:OLEObject Type="Embed" ProgID="Equation.3" ShapeID="_x0000_i1290" DrawAspect="Content" ObjectID="_1444675500" r:id="rId584"/>
        </w:object>
      </w:r>
      <w:r w:rsidR="00325CDD">
        <w:rPr>
          <w:szCs w:val="28"/>
        </w:rPr>
        <w:t xml:space="preserve">  до нуля. Величина тока уменьшается тем б</w:t>
      </w:r>
      <w:r w:rsidR="00325CDD">
        <w:rPr>
          <w:szCs w:val="28"/>
        </w:rPr>
        <w:t>ы</w:t>
      </w:r>
      <w:r w:rsidR="00325CDD">
        <w:rPr>
          <w:szCs w:val="28"/>
        </w:rPr>
        <w:t xml:space="preserve">стрее, чем больше сопротивление цепи </w:t>
      </w:r>
      <w:r w:rsidR="00325CDD">
        <w:rPr>
          <w:szCs w:val="28"/>
          <w:lang w:val="en-US"/>
        </w:rPr>
        <w:t>R</w:t>
      </w:r>
      <w:r w:rsidR="00325CDD">
        <w:rPr>
          <w:szCs w:val="28"/>
        </w:rPr>
        <w:t xml:space="preserve"> и чем меньше её индуктивность </w:t>
      </w:r>
      <w:r w:rsidR="00325CDD">
        <w:rPr>
          <w:szCs w:val="28"/>
          <w:lang w:val="en-US"/>
        </w:rPr>
        <w:t>L</w:t>
      </w:r>
      <w:r w:rsidR="00325CDD" w:rsidRPr="00325CDD">
        <w:rPr>
          <w:szCs w:val="28"/>
        </w:rPr>
        <w:t xml:space="preserve"> (</w:t>
      </w:r>
      <w:r w:rsidR="00753279">
        <w:rPr>
          <w:szCs w:val="28"/>
        </w:rPr>
        <w:t>рис.</w:t>
      </w:r>
      <w:r w:rsidR="00CB212D">
        <w:rPr>
          <w:szCs w:val="28"/>
        </w:rPr>
        <w:t xml:space="preserve"> </w:t>
      </w:r>
      <w:r w:rsidR="00753279">
        <w:rPr>
          <w:szCs w:val="28"/>
        </w:rPr>
        <w:t>3</w:t>
      </w:r>
      <w:r w:rsidR="006B009C">
        <w:rPr>
          <w:szCs w:val="28"/>
        </w:rPr>
        <w:t>2</w:t>
      </w:r>
      <w:r w:rsidR="00325CDD">
        <w:rPr>
          <w:szCs w:val="28"/>
        </w:rPr>
        <w:t>б).</w:t>
      </w:r>
    </w:p>
    <w:p w:rsidR="00975E6D" w:rsidRDefault="00E647EF" w:rsidP="00A22041">
      <w:pPr>
        <w:pStyle w:val="20"/>
      </w:pPr>
      <w:bookmarkStart w:id="61" w:name="_Toc368388414"/>
      <w:bookmarkStart w:id="62" w:name="_Toc368396450"/>
      <w:r>
        <w:t>§</w:t>
      </w:r>
      <w:r w:rsidR="007C233E">
        <w:t>2.</w:t>
      </w:r>
      <w:r>
        <w:t>6</w:t>
      </w:r>
      <w:r w:rsidR="007C233E">
        <w:t>.</w:t>
      </w:r>
      <w:r>
        <w:t xml:space="preserve"> Взаимная индукция</w:t>
      </w:r>
      <w:bookmarkEnd w:id="61"/>
      <w:bookmarkEnd w:id="62"/>
    </w:p>
    <w:p w:rsidR="00CB212D" w:rsidRDefault="00CB212D" w:rsidP="00CB212D">
      <w:pPr>
        <w:spacing w:line="276" w:lineRule="auto"/>
        <w:ind w:firstLine="709"/>
        <w:rPr>
          <w:szCs w:val="28"/>
        </w:rPr>
      </w:pPr>
    </w:p>
    <w:p w:rsidR="00975E6D" w:rsidRDefault="00975E6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Рассмотрим два близко расположенных контура с токами </w:t>
      </w:r>
      <w:r>
        <w:rPr>
          <w:szCs w:val="28"/>
          <w:lang w:val="en-US"/>
        </w:rPr>
        <w:t>I</w:t>
      </w:r>
      <w:r w:rsidRPr="00975E6D">
        <w:rPr>
          <w:szCs w:val="28"/>
          <w:vertAlign w:val="subscript"/>
        </w:rPr>
        <w:t>1</w:t>
      </w:r>
      <w:r w:rsidRPr="00975E6D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  <w:lang w:val="en-US"/>
        </w:rPr>
        <w:t>I</w:t>
      </w:r>
      <w:r w:rsidRPr="00975E6D">
        <w:rPr>
          <w:szCs w:val="28"/>
          <w:vertAlign w:val="subscript"/>
        </w:rPr>
        <w:t>2</w:t>
      </w:r>
      <w:r w:rsidR="00753279">
        <w:rPr>
          <w:szCs w:val="28"/>
        </w:rPr>
        <w:t xml:space="preserve"> (рис.3</w:t>
      </w:r>
      <w:r w:rsidR="006B009C">
        <w:rPr>
          <w:szCs w:val="28"/>
        </w:rPr>
        <w:t>3</w:t>
      </w:r>
      <w:r>
        <w:rPr>
          <w:szCs w:val="28"/>
        </w:rPr>
        <w:t>).</w:t>
      </w:r>
    </w:p>
    <w:p w:rsidR="00D06068" w:rsidRDefault="002E2826" w:rsidP="001A6B3E">
      <w:pPr>
        <w:spacing w:line="276" w:lineRule="auto"/>
        <w:ind w:firstLine="709"/>
        <w:rPr>
          <w:szCs w:val="28"/>
        </w:rPr>
      </w:pPr>
      <w:r>
        <w:rPr>
          <w:noProof/>
        </w:rPr>
        <w:drawing>
          <wp:inline distT="0" distB="0" distL="0" distR="0">
            <wp:extent cx="2275205" cy="1127125"/>
            <wp:effectExtent l="19050" t="0" r="0" b="0"/>
            <wp:docPr id="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6D" w:rsidRDefault="00753279" w:rsidP="001A6B3E">
      <w:pPr>
        <w:spacing w:line="276" w:lineRule="auto"/>
        <w:ind w:firstLine="709"/>
        <w:rPr>
          <w:szCs w:val="28"/>
        </w:rPr>
      </w:pPr>
      <w:r>
        <w:rPr>
          <w:szCs w:val="28"/>
        </w:rPr>
        <w:t>Рис.3</w:t>
      </w:r>
      <w:r w:rsidR="006B009C">
        <w:rPr>
          <w:szCs w:val="28"/>
        </w:rPr>
        <w:t>3</w:t>
      </w:r>
    </w:p>
    <w:p w:rsidR="00325CDD" w:rsidRDefault="00975E6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Эти контуры </w:t>
      </w:r>
      <w:r w:rsidR="00325CDD">
        <w:rPr>
          <w:szCs w:val="28"/>
        </w:rPr>
        <w:t xml:space="preserve"> </w:t>
      </w:r>
      <w:r w:rsidR="00967CB5">
        <w:rPr>
          <w:szCs w:val="28"/>
        </w:rPr>
        <w:t xml:space="preserve">взаимосвязаны между собой посредством магнитных </w:t>
      </w:r>
      <w:r w:rsidR="001A6B3E">
        <w:rPr>
          <w:szCs w:val="28"/>
        </w:rPr>
        <w:t>потоков,</w:t>
      </w:r>
      <w:r w:rsidR="00967CB5">
        <w:rPr>
          <w:szCs w:val="28"/>
        </w:rPr>
        <w:t xml:space="preserve"> создаваемых токами </w:t>
      </w:r>
      <w:r w:rsidR="00967CB5">
        <w:rPr>
          <w:szCs w:val="28"/>
          <w:lang w:val="en-US"/>
        </w:rPr>
        <w:t>I</w:t>
      </w:r>
      <w:r w:rsidR="00967CB5" w:rsidRPr="00967CB5">
        <w:rPr>
          <w:szCs w:val="28"/>
          <w:vertAlign w:val="subscript"/>
        </w:rPr>
        <w:t>1</w:t>
      </w:r>
      <w:r w:rsidR="00967CB5" w:rsidRPr="00967CB5">
        <w:rPr>
          <w:szCs w:val="28"/>
        </w:rPr>
        <w:t xml:space="preserve"> </w:t>
      </w:r>
      <w:r w:rsidR="00967CB5">
        <w:rPr>
          <w:szCs w:val="28"/>
        </w:rPr>
        <w:t xml:space="preserve">и </w:t>
      </w:r>
      <w:r w:rsidR="00967CB5">
        <w:rPr>
          <w:szCs w:val="28"/>
          <w:lang w:val="en-US"/>
        </w:rPr>
        <w:t>I</w:t>
      </w:r>
      <w:r w:rsidR="00967CB5" w:rsidRPr="00967CB5">
        <w:rPr>
          <w:szCs w:val="28"/>
          <w:vertAlign w:val="subscript"/>
        </w:rPr>
        <w:t>2</w:t>
      </w:r>
      <w:r w:rsidR="00967CB5">
        <w:rPr>
          <w:szCs w:val="28"/>
        </w:rPr>
        <w:t>. Магнитный поток Ф</w:t>
      </w:r>
      <w:r w:rsidR="00967CB5">
        <w:rPr>
          <w:szCs w:val="28"/>
          <w:vertAlign w:val="subscript"/>
        </w:rPr>
        <w:t>12</w:t>
      </w:r>
      <w:r w:rsidR="00967CB5">
        <w:rPr>
          <w:szCs w:val="28"/>
        </w:rPr>
        <w:t xml:space="preserve"> через контур 1, созданный контуром 2, пропорционален току </w:t>
      </w:r>
      <w:r w:rsidR="00967CB5">
        <w:rPr>
          <w:szCs w:val="28"/>
          <w:lang w:val="en-US"/>
        </w:rPr>
        <w:t>I</w:t>
      </w:r>
      <w:r w:rsidR="00967CB5" w:rsidRPr="00967CB5">
        <w:rPr>
          <w:szCs w:val="28"/>
          <w:vertAlign w:val="subscript"/>
        </w:rPr>
        <w:t>2</w:t>
      </w:r>
      <w:r w:rsidR="00967CB5">
        <w:rPr>
          <w:szCs w:val="28"/>
        </w:rPr>
        <w:t>:</w:t>
      </w:r>
    </w:p>
    <w:p w:rsidR="00967CB5" w:rsidRDefault="00967CB5" w:rsidP="001A6B3E">
      <w:pPr>
        <w:spacing w:line="276" w:lineRule="auto"/>
        <w:ind w:firstLine="709"/>
        <w:jc w:val="right"/>
        <w:rPr>
          <w:szCs w:val="28"/>
        </w:rPr>
      </w:pPr>
      <w:r>
        <w:rPr>
          <w:szCs w:val="28"/>
        </w:rPr>
        <w:t>Ф</w:t>
      </w:r>
      <w:r>
        <w:rPr>
          <w:szCs w:val="28"/>
          <w:vertAlign w:val="subscript"/>
        </w:rPr>
        <w:t>12</w:t>
      </w:r>
      <w:r>
        <w:rPr>
          <w:szCs w:val="28"/>
        </w:rPr>
        <w:t>=</w:t>
      </w:r>
      <w:r>
        <w:rPr>
          <w:szCs w:val="28"/>
          <w:lang w:val="en-US"/>
        </w:rPr>
        <w:t>L</w:t>
      </w:r>
      <w:r w:rsidRPr="00967CB5">
        <w:rPr>
          <w:szCs w:val="28"/>
          <w:vertAlign w:val="subscript"/>
        </w:rPr>
        <w:t>12</w:t>
      </w:r>
      <w:r>
        <w:rPr>
          <w:szCs w:val="28"/>
          <w:lang w:val="en-US"/>
        </w:rPr>
        <w:t>I</w:t>
      </w:r>
      <w:r w:rsidRPr="00967CB5">
        <w:rPr>
          <w:szCs w:val="28"/>
          <w:vertAlign w:val="subscript"/>
        </w:rPr>
        <w:t>2</w:t>
      </w:r>
      <w:r w:rsidR="00E32F57">
        <w:rPr>
          <w:szCs w:val="28"/>
        </w:rPr>
        <w:t xml:space="preserve"> </w:t>
      </w:r>
      <w:r w:rsidR="001A6B3E">
        <w:rPr>
          <w:szCs w:val="28"/>
        </w:rPr>
        <w:t>.</w:t>
      </w:r>
      <w:r w:rsidR="00E32F57">
        <w:rPr>
          <w:szCs w:val="28"/>
        </w:rPr>
        <w:t xml:space="preserve">  </w:t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E32F57">
        <w:rPr>
          <w:szCs w:val="28"/>
        </w:rPr>
        <w:t xml:space="preserve"> (2</w:t>
      </w:r>
      <w:r>
        <w:rPr>
          <w:szCs w:val="28"/>
        </w:rPr>
        <w:t>.</w:t>
      </w:r>
      <w:r w:rsidRPr="00967CB5">
        <w:rPr>
          <w:szCs w:val="28"/>
        </w:rPr>
        <w:t>27)</w:t>
      </w:r>
    </w:p>
    <w:p w:rsidR="00967CB5" w:rsidRDefault="00967CB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В то же время контур 2 пронизывается магнитным потоком Ф</w:t>
      </w:r>
      <w:r>
        <w:rPr>
          <w:szCs w:val="28"/>
          <w:vertAlign w:val="subscript"/>
        </w:rPr>
        <w:t>21</w:t>
      </w:r>
      <w:r>
        <w:rPr>
          <w:szCs w:val="28"/>
        </w:rPr>
        <w:t xml:space="preserve"> , со</w:t>
      </w:r>
      <w:r>
        <w:rPr>
          <w:szCs w:val="28"/>
        </w:rPr>
        <w:t>з</w:t>
      </w:r>
      <w:r>
        <w:rPr>
          <w:szCs w:val="28"/>
        </w:rPr>
        <w:t xml:space="preserve">данным контуром 1, при этом </w:t>
      </w:r>
    </w:p>
    <w:p w:rsidR="00967CB5" w:rsidRDefault="00967CB5" w:rsidP="001A6B3E">
      <w:pPr>
        <w:spacing w:line="276" w:lineRule="auto"/>
        <w:ind w:firstLine="709"/>
        <w:jc w:val="right"/>
        <w:rPr>
          <w:szCs w:val="28"/>
        </w:rPr>
      </w:pPr>
      <w:r>
        <w:rPr>
          <w:szCs w:val="28"/>
        </w:rPr>
        <w:t>Ф</w:t>
      </w:r>
      <w:r>
        <w:rPr>
          <w:szCs w:val="28"/>
          <w:vertAlign w:val="subscript"/>
        </w:rPr>
        <w:t>21</w:t>
      </w:r>
      <w:r>
        <w:rPr>
          <w:szCs w:val="28"/>
        </w:rPr>
        <w:t>=</w:t>
      </w:r>
      <w:r>
        <w:rPr>
          <w:szCs w:val="28"/>
          <w:lang w:val="en-US"/>
        </w:rPr>
        <w:t>L</w:t>
      </w:r>
      <w:r w:rsidRPr="00967CB5">
        <w:rPr>
          <w:szCs w:val="28"/>
          <w:vertAlign w:val="subscript"/>
        </w:rPr>
        <w:t>21</w:t>
      </w:r>
      <w:r>
        <w:rPr>
          <w:szCs w:val="28"/>
          <w:lang w:val="en-US"/>
        </w:rPr>
        <w:t>I</w:t>
      </w:r>
      <w:r w:rsidRPr="00967CB5">
        <w:rPr>
          <w:szCs w:val="28"/>
          <w:vertAlign w:val="subscript"/>
        </w:rPr>
        <w:t>1</w:t>
      </w:r>
      <w:r w:rsidR="00E32F57">
        <w:rPr>
          <w:szCs w:val="28"/>
        </w:rPr>
        <w:t xml:space="preserve"> </w:t>
      </w:r>
      <w:r w:rsidR="001A6B3E">
        <w:rPr>
          <w:szCs w:val="28"/>
        </w:rPr>
        <w:t>.</w:t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E32F57">
        <w:rPr>
          <w:szCs w:val="28"/>
        </w:rPr>
        <w:t xml:space="preserve"> (2</w:t>
      </w:r>
      <w:r>
        <w:rPr>
          <w:szCs w:val="28"/>
        </w:rPr>
        <w:t>.</w:t>
      </w:r>
      <w:r w:rsidRPr="00967CB5">
        <w:rPr>
          <w:szCs w:val="28"/>
        </w:rPr>
        <w:t>28)</w:t>
      </w:r>
    </w:p>
    <w:p w:rsidR="00967CB5" w:rsidRDefault="00967CB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Коэффициенты </w:t>
      </w:r>
      <w:r>
        <w:rPr>
          <w:szCs w:val="28"/>
          <w:lang w:val="en-US"/>
        </w:rPr>
        <w:t>L</w:t>
      </w:r>
      <w:r w:rsidRPr="00967CB5">
        <w:rPr>
          <w:szCs w:val="28"/>
          <w:vertAlign w:val="subscript"/>
        </w:rPr>
        <w:t>12</w:t>
      </w:r>
      <w:r w:rsidRPr="00967CB5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  <w:lang w:val="en-US"/>
        </w:rPr>
        <w:t>L</w:t>
      </w:r>
      <w:r w:rsidRPr="00967CB5">
        <w:rPr>
          <w:szCs w:val="28"/>
          <w:vertAlign w:val="subscript"/>
        </w:rPr>
        <w:t>21</w:t>
      </w:r>
      <w:r w:rsidRPr="00967CB5">
        <w:rPr>
          <w:szCs w:val="28"/>
        </w:rPr>
        <w:t xml:space="preserve"> </w:t>
      </w:r>
      <w:r>
        <w:rPr>
          <w:szCs w:val="28"/>
        </w:rPr>
        <w:t>называются коэффициентами взаимной и</w:t>
      </w:r>
      <w:r>
        <w:rPr>
          <w:szCs w:val="28"/>
        </w:rPr>
        <w:t>н</w:t>
      </w:r>
      <w:r>
        <w:rPr>
          <w:szCs w:val="28"/>
        </w:rPr>
        <w:t xml:space="preserve">дукции и имеют ту же размерность, что и индуктивность. Величина </w:t>
      </w:r>
      <w:r>
        <w:rPr>
          <w:szCs w:val="28"/>
          <w:lang w:val="en-US"/>
        </w:rPr>
        <w:t>L</w:t>
      </w:r>
      <w:r w:rsidRPr="00967CB5">
        <w:rPr>
          <w:szCs w:val="28"/>
          <w:vertAlign w:val="subscript"/>
        </w:rPr>
        <w:t>12</w:t>
      </w:r>
      <w:r w:rsidRPr="00967CB5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  <w:lang w:val="en-US"/>
        </w:rPr>
        <w:t>L</w:t>
      </w:r>
      <w:r w:rsidRPr="00967CB5">
        <w:rPr>
          <w:szCs w:val="28"/>
          <w:vertAlign w:val="subscript"/>
        </w:rPr>
        <w:t>21</w:t>
      </w:r>
      <w:r w:rsidRPr="00967CB5">
        <w:rPr>
          <w:szCs w:val="28"/>
        </w:rPr>
        <w:t xml:space="preserve"> </w:t>
      </w:r>
      <w:r>
        <w:rPr>
          <w:szCs w:val="28"/>
        </w:rPr>
        <w:t>зависит от геометрической формы контуров и их взаимного распол</w:t>
      </w:r>
      <w:r>
        <w:rPr>
          <w:szCs w:val="28"/>
        </w:rPr>
        <w:t>о</w:t>
      </w:r>
      <w:r>
        <w:rPr>
          <w:szCs w:val="28"/>
        </w:rPr>
        <w:t>жения. Покажем, что для любых двух контуров коэффициенты взаимной индукции всегда равны:</w:t>
      </w:r>
    </w:p>
    <w:p w:rsidR="00E32F57" w:rsidRDefault="00967CB5" w:rsidP="001A6B3E">
      <w:pPr>
        <w:spacing w:line="276" w:lineRule="auto"/>
        <w:ind w:firstLine="709"/>
        <w:jc w:val="right"/>
        <w:rPr>
          <w:szCs w:val="28"/>
        </w:rPr>
      </w:pPr>
      <w:r>
        <w:rPr>
          <w:szCs w:val="28"/>
          <w:lang w:val="en-US"/>
        </w:rPr>
        <w:t>L</w:t>
      </w:r>
      <w:r w:rsidRPr="00137664">
        <w:rPr>
          <w:szCs w:val="28"/>
          <w:vertAlign w:val="subscript"/>
        </w:rPr>
        <w:t>12</w:t>
      </w:r>
      <w:r w:rsidRPr="00137664">
        <w:rPr>
          <w:szCs w:val="28"/>
        </w:rPr>
        <w:t>=</w:t>
      </w:r>
      <w:r>
        <w:rPr>
          <w:szCs w:val="28"/>
          <w:lang w:val="en-US"/>
        </w:rPr>
        <w:t>L</w:t>
      </w:r>
      <w:r w:rsidRPr="00137664">
        <w:rPr>
          <w:szCs w:val="28"/>
          <w:vertAlign w:val="subscript"/>
        </w:rPr>
        <w:t>21</w:t>
      </w:r>
      <w:r w:rsidR="001A6B3E">
        <w:rPr>
          <w:szCs w:val="28"/>
        </w:rPr>
        <w:t>.</w:t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E32F57" w:rsidRPr="00137664">
        <w:rPr>
          <w:szCs w:val="28"/>
        </w:rPr>
        <w:t xml:space="preserve"> (</w:t>
      </w:r>
      <w:r w:rsidR="00E32F57">
        <w:rPr>
          <w:szCs w:val="28"/>
        </w:rPr>
        <w:t>2</w:t>
      </w:r>
      <w:r>
        <w:rPr>
          <w:szCs w:val="28"/>
        </w:rPr>
        <w:t>.</w:t>
      </w:r>
      <w:r w:rsidRPr="00137664">
        <w:rPr>
          <w:szCs w:val="28"/>
        </w:rPr>
        <w:t>29)</w:t>
      </w:r>
    </w:p>
    <w:p w:rsidR="002666D5" w:rsidRDefault="002666D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Для этого предположим, что контур 1 выносится из магнитного поля контура 2, так, что Ф</w:t>
      </w:r>
      <w:r>
        <w:rPr>
          <w:szCs w:val="28"/>
          <w:vertAlign w:val="subscript"/>
        </w:rPr>
        <w:t>12</w:t>
      </w:r>
      <w:r>
        <w:rPr>
          <w:szCs w:val="28"/>
        </w:rPr>
        <w:t xml:space="preserve">=0. Совершённая при этом работа, согласно </w:t>
      </w:r>
      <w:r w:rsidR="001A6B3E">
        <w:rPr>
          <w:szCs w:val="28"/>
        </w:rPr>
        <w:t>(1</w:t>
      </w:r>
      <w:r>
        <w:rPr>
          <w:szCs w:val="28"/>
        </w:rPr>
        <w:t>.25) равна</w:t>
      </w:r>
    </w:p>
    <w:p w:rsidR="002666D5" w:rsidRDefault="002666D5" w:rsidP="001A6B3E">
      <w:pPr>
        <w:spacing w:line="276" w:lineRule="auto"/>
        <w:ind w:firstLine="709"/>
        <w:jc w:val="right"/>
        <w:rPr>
          <w:szCs w:val="28"/>
        </w:rPr>
      </w:pPr>
      <w:r w:rsidRPr="002666D5">
        <w:rPr>
          <w:position w:val="-10"/>
          <w:szCs w:val="28"/>
        </w:rPr>
        <w:object w:dxaOrig="2020" w:dyaOrig="340">
          <v:shape id="_x0000_i1291" type="#_x0000_t75" style="width:101.25pt;height:16.5pt" o:ole="">
            <v:imagedata r:id="rId586" o:title=""/>
          </v:shape>
          <o:OLEObject Type="Embed" ProgID="Equation.3" ShapeID="_x0000_i1291" DrawAspect="Content" ObjectID="_1444675501" r:id="rId587"/>
        </w:object>
      </w:r>
      <w:r w:rsidR="001A6B3E">
        <w:rPr>
          <w:szCs w:val="28"/>
        </w:rPr>
        <w:t>.</w:t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E32F57">
        <w:rPr>
          <w:szCs w:val="28"/>
        </w:rPr>
        <w:t xml:space="preserve">   (2</w:t>
      </w:r>
      <w:r>
        <w:rPr>
          <w:szCs w:val="28"/>
        </w:rPr>
        <w:t>.30)</w:t>
      </w:r>
    </w:p>
    <w:p w:rsidR="002666D5" w:rsidRDefault="002666D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Если предположить, что контур 2 выносится в область, где нет ма</w:t>
      </w:r>
      <w:r>
        <w:rPr>
          <w:szCs w:val="28"/>
        </w:rPr>
        <w:t>г</w:t>
      </w:r>
      <w:r>
        <w:rPr>
          <w:szCs w:val="28"/>
        </w:rPr>
        <w:t>нитного поля, создаваемого контуром 1, то была бы затрачена работа</w:t>
      </w:r>
    </w:p>
    <w:p w:rsidR="002666D5" w:rsidRDefault="002666D5" w:rsidP="001A6B3E">
      <w:pPr>
        <w:spacing w:line="276" w:lineRule="auto"/>
        <w:ind w:firstLine="709"/>
        <w:jc w:val="right"/>
        <w:rPr>
          <w:szCs w:val="28"/>
        </w:rPr>
      </w:pPr>
      <w:r w:rsidRPr="002666D5">
        <w:rPr>
          <w:position w:val="-10"/>
          <w:szCs w:val="28"/>
        </w:rPr>
        <w:object w:dxaOrig="2079" w:dyaOrig="340">
          <v:shape id="_x0000_i1292" type="#_x0000_t75" style="width:103.5pt;height:16.5pt" o:ole="">
            <v:imagedata r:id="rId588" o:title=""/>
          </v:shape>
          <o:OLEObject Type="Embed" ProgID="Equation.3" ShapeID="_x0000_i1292" DrawAspect="Content" ObjectID="_1444675502" r:id="rId589"/>
        </w:object>
      </w:r>
      <w:r w:rsidR="001A6B3E">
        <w:rPr>
          <w:szCs w:val="28"/>
        </w:rPr>
        <w:t>.</w:t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1A6B3E">
        <w:rPr>
          <w:szCs w:val="28"/>
        </w:rPr>
        <w:tab/>
      </w:r>
      <w:r w:rsidR="00E32F57">
        <w:rPr>
          <w:szCs w:val="28"/>
        </w:rPr>
        <w:t xml:space="preserve">  (2</w:t>
      </w:r>
      <w:r>
        <w:rPr>
          <w:szCs w:val="28"/>
        </w:rPr>
        <w:t>.31)</w:t>
      </w:r>
    </w:p>
    <w:p w:rsidR="00A22041" w:rsidRDefault="002666D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Очевидно, работы А</w:t>
      </w:r>
      <w:r>
        <w:rPr>
          <w:szCs w:val="28"/>
          <w:vertAlign w:val="subscript"/>
        </w:rPr>
        <w:t>1</w:t>
      </w:r>
      <w:r>
        <w:rPr>
          <w:szCs w:val="28"/>
        </w:rPr>
        <w:t xml:space="preserve"> и А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равны. Следовательно, </w:t>
      </w:r>
      <w:r>
        <w:rPr>
          <w:szCs w:val="28"/>
          <w:lang w:val="en-US"/>
        </w:rPr>
        <w:t>L</w:t>
      </w:r>
      <w:r w:rsidRPr="002666D5">
        <w:rPr>
          <w:szCs w:val="28"/>
          <w:vertAlign w:val="subscript"/>
        </w:rPr>
        <w:t>12</w:t>
      </w:r>
      <w:r w:rsidRPr="002666D5">
        <w:rPr>
          <w:szCs w:val="28"/>
        </w:rPr>
        <w:t>=</w:t>
      </w:r>
      <w:r>
        <w:rPr>
          <w:szCs w:val="28"/>
          <w:lang w:val="en-US"/>
        </w:rPr>
        <w:t>L</w:t>
      </w:r>
      <w:r w:rsidRPr="002666D5">
        <w:rPr>
          <w:szCs w:val="28"/>
          <w:vertAlign w:val="subscript"/>
        </w:rPr>
        <w:t>21</w:t>
      </w:r>
      <w:r>
        <w:rPr>
          <w:szCs w:val="28"/>
        </w:rPr>
        <w:t>, что и тр</w:t>
      </w:r>
      <w:r>
        <w:rPr>
          <w:szCs w:val="28"/>
        </w:rPr>
        <w:t>е</w:t>
      </w:r>
      <w:r>
        <w:rPr>
          <w:szCs w:val="28"/>
        </w:rPr>
        <w:t>бовалось доказать.</w:t>
      </w:r>
    </w:p>
    <w:p w:rsidR="00A22041" w:rsidRDefault="00A22041">
      <w:pPr>
        <w:jc w:val="left"/>
        <w:rPr>
          <w:szCs w:val="28"/>
        </w:rPr>
      </w:pPr>
      <w:r>
        <w:rPr>
          <w:szCs w:val="28"/>
        </w:rPr>
        <w:br w:type="page"/>
      </w:r>
    </w:p>
    <w:p w:rsidR="00E42449" w:rsidRDefault="00E42449" w:rsidP="00A22041">
      <w:pPr>
        <w:pStyle w:val="20"/>
      </w:pPr>
      <w:bookmarkStart w:id="63" w:name="_Toc368388415"/>
      <w:bookmarkStart w:id="64" w:name="_Toc368396451"/>
      <w:r w:rsidRPr="00E42449">
        <w:lastRenderedPageBreak/>
        <w:t>§</w:t>
      </w:r>
      <w:r w:rsidR="007C233E">
        <w:t>2</w:t>
      </w:r>
      <w:r w:rsidRPr="00E42449">
        <w:t>7</w:t>
      </w:r>
      <w:r w:rsidR="00E647EF">
        <w:t>.</w:t>
      </w:r>
      <w:r w:rsidRPr="00E42449">
        <w:t xml:space="preserve"> </w:t>
      </w:r>
      <w:r>
        <w:t>Энергия и плотность энергии магнитного поля</w:t>
      </w:r>
      <w:bookmarkEnd w:id="63"/>
      <w:bookmarkEnd w:id="64"/>
    </w:p>
    <w:p w:rsidR="00E42449" w:rsidRDefault="00E42449" w:rsidP="00A22041">
      <w:pPr>
        <w:pStyle w:val="20"/>
      </w:pPr>
    </w:p>
    <w:p w:rsidR="00845DE1" w:rsidRDefault="00CA04BA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Возвращаемся к о</w:t>
      </w:r>
      <w:r w:rsidR="00753279">
        <w:rPr>
          <w:szCs w:val="28"/>
        </w:rPr>
        <w:t>пытам, описанным на с</w:t>
      </w:r>
      <w:r w:rsidR="002B049B">
        <w:rPr>
          <w:szCs w:val="28"/>
        </w:rPr>
        <w:t>тр</w:t>
      </w:r>
      <w:r w:rsidR="00753279">
        <w:rPr>
          <w:szCs w:val="28"/>
        </w:rPr>
        <w:t>.</w:t>
      </w:r>
      <w:r w:rsidR="002B049B">
        <w:rPr>
          <w:szCs w:val="28"/>
        </w:rPr>
        <w:t>3</w:t>
      </w:r>
      <w:r w:rsidR="006B009C">
        <w:rPr>
          <w:szCs w:val="28"/>
        </w:rPr>
        <w:t>8</w:t>
      </w:r>
      <w:r w:rsidR="00753279">
        <w:rPr>
          <w:szCs w:val="28"/>
        </w:rPr>
        <w:t xml:space="preserve"> (рис.3</w:t>
      </w:r>
      <w:r w:rsidR="006B009C">
        <w:rPr>
          <w:szCs w:val="28"/>
        </w:rPr>
        <w:t>0</w:t>
      </w:r>
      <w:r>
        <w:rPr>
          <w:szCs w:val="28"/>
        </w:rPr>
        <w:t xml:space="preserve">), </w:t>
      </w:r>
      <w:r w:rsidR="00076DED">
        <w:rPr>
          <w:szCs w:val="28"/>
        </w:rPr>
        <w:t xml:space="preserve">вспомним, что </w:t>
      </w:r>
      <w:r w:rsidR="00E32F57">
        <w:rPr>
          <w:szCs w:val="28"/>
        </w:rPr>
        <w:t>при внезапном прерывании тока (</w:t>
      </w:r>
      <w:r w:rsidR="00076DED">
        <w:rPr>
          <w:szCs w:val="28"/>
        </w:rPr>
        <w:t>при размыкании ключа К) в цепи, с</w:t>
      </w:r>
      <w:r w:rsidR="00076DED">
        <w:rPr>
          <w:szCs w:val="28"/>
        </w:rPr>
        <w:t>о</w:t>
      </w:r>
      <w:r w:rsidR="00076DED">
        <w:rPr>
          <w:szCs w:val="28"/>
        </w:rPr>
        <w:t>держащей индуктивность, неоновая лампочка Л</w:t>
      </w:r>
      <w:r w:rsidR="00076DED">
        <w:rPr>
          <w:szCs w:val="28"/>
          <w:vertAlign w:val="subscript"/>
        </w:rPr>
        <w:t>3</w:t>
      </w:r>
      <w:r w:rsidR="00076DED">
        <w:rPr>
          <w:szCs w:val="28"/>
        </w:rPr>
        <w:t xml:space="preserve"> даёт яркую вспышку. В</w:t>
      </w:r>
      <w:r w:rsidR="00076DED">
        <w:rPr>
          <w:szCs w:val="28"/>
        </w:rPr>
        <w:t>ы</w:t>
      </w:r>
      <w:r w:rsidR="00076DED">
        <w:rPr>
          <w:szCs w:val="28"/>
        </w:rPr>
        <w:t>ясним</w:t>
      </w:r>
      <w:r w:rsidR="002B049B">
        <w:rPr>
          <w:szCs w:val="28"/>
        </w:rPr>
        <w:t>,</w:t>
      </w:r>
      <w:r w:rsidR="00076DED">
        <w:rPr>
          <w:szCs w:val="28"/>
        </w:rPr>
        <w:t xml:space="preserve"> откуда берётся для этого энергия. Вместе с возникновением эле</w:t>
      </w:r>
      <w:r w:rsidR="00076DED">
        <w:rPr>
          <w:szCs w:val="28"/>
        </w:rPr>
        <w:t>к</w:t>
      </w:r>
      <w:r w:rsidR="00076DED">
        <w:rPr>
          <w:szCs w:val="28"/>
        </w:rPr>
        <w:t>трического тока создаётся магнитное поле. С прекращением тока магни</w:t>
      </w:r>
      <w:r w:rsidR="00076DED">
        <w:rPr>
          <w:szCs w:val="28"/>
        </w:rPr>
        <w:t>т</w:t>
      </w:r>
      <w:r w:rsidR="00076DED">
        <w:rPr>
          <w:szCs w:val="28"/>
        </w:rPr>
        <w:t>ное поле исчезает. Для создания поля требуется энергия, и это же колич</w:t>
      </w:r>
      <w:r w:rsidR="00076DED">
        <w:rPr>
          <w:szCs w:val="28"/>
        </w:rPr>
        <w:t>е</w:t>
      </w:r>
      <w:r w:rsidR="00076DED">
        <w:rPr>
          <w:szCs w:val="28"/>
        </w:rPr>
        <w:t>ство энергии переходит в другие виды энергии при исчезновении магни</w:t>
      </w:r>
      <w:r w:rsidR="00076DED">
        <w:rPr>
          <w:szCs w:val="28"/>
        </w:rPr>
        <w:t>т</w:t>
      </w:r>
      <w:r w:rsidR="00076DED">
        <w:rPr>
          <w:szCs w:val="28"/>
        </w:rPr>
        <w:t>ного поля. Таким образом, в неоновой лампочке Л</w:t>
      </w:r>
      <w:r w:rsidR="00076DED">
        <w:rPr>
          <w:szCs w:val="28"/>
          <w:vertAlign w:val="subscript"/>
        </w:rPr>
        <w:t>3</w:t>
      </w:r>
      <w:r w:rsidR="00753279">
        <w:rPr>
          <w:szCs w:val="28"/>
        </w:rPr>
        <w:t xml:space="preserve"> (рис.32</w:t>
      </w:r>
      <w:r w:rsidR="00076DED">
        <w:rPr>
          <w:szCs w:val="28"/>
        </w:rPr>
        <w:t>) возникает г</w:t>
      </w:r>
      <w:r w:rsidR="00076DED">
        <w:rPr>
          <w:szCs w:val="28"/>
        </w:rPr>
        <w:t>а</w:t>
      </w:r>
      <w:r w:rsidR="00076DED">
        <w:rPr>
          <w:szCs w:val="28"/>
        </w:rPr>
        <w:t>зовый разряд за счёт энергии исчезающего магнитного поля, созданного (локализованного) в катушке индуктивности. Согласно закону сохранения энергии, что энергия магнитного поля создаётся за счёт работы источника тока. Эта работа расходуется на нагрева</w:t>
      </w:r>
      <w:r w:rsidR="00E32F57">
        <w:rPr>
          <w:szCs w:val="28"/>
        </w:rPr>
        <w:t xml:space="preserve">ние проводника </w:t>
      </w:r>
      <w:r w:rsidR="00076DED">
        <w:rPr>
          <w:szCs w:val="28"/>
        </w:rPr>
        <w:t>и на создание п</w:t>
      </w:r>
      <w:r w:rsidR="00076DED">
        <w:rPr>
          <w:szCs w:val="28"/>
        </w:rPr>
        <w:t>о</w:t>
      </w:r>
      <w:r w:rsidR="00076DED">
        <w:rPr>
          <w:szCs w:val="28"/>
        </w:rPr>
        <w:t>стоянного тока</w:t>
      </w:r>
      <w:r w:rsidR="00C822F0">
        <w:rPr>
          <w:szCs w:val="28"/>
        </w:rPr>
        <w:t>, с которым связано появление магнитного поля в катушке индуктивности.</w:t>
      </w:r>
    </w:p>
    <w:p w:rsidR="00845DE1" w:rsidRDefault="002B049B" w:rsidP="002B049B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П</w:t>
      </w:r>
      <w:r w:rsidR="00845DE1">
        <w:rPr>
          <w:szCs w:val="28"/>
        </w:rPr>
        <w:t xml:space="preserve">ри возрастании тока в цепи, содержащей индуктивность, возникает эдс самоиндукции, противодействующая нарастанию тока. По закону Ома сила тока </w:t>
      </w:r>
      <w:r w:rsidR="00845DE1">
        <w:rPr>
          <w:szCs w:val="28"/>
          <w:lang w:val="en-US"/>
        </w:rPr>
        <w:t>I</w:t>
      </w:r>
      <w:r w:rsidR="00845DE1">
        <w:rPr>
          <w:szCs w:val="28"/>
        </w:rPr>
        <w:t xml:space="preserve"> в цепи равна</w:t>
      </w:r>
    </w:p>
    <w:p w:rsidR="00845DE1" w:rsidRDefault="00845DE1" w:rsidP="002B049B">
      <w:pPr>
        <w:spacing w:line="276" w:lineRule="auto"/>
        <w:ind w:firstLine="709"/>
        <w:jc w:val="right"/>
        <w:rPr>
          <w:szCs w:val="28"/>
        </w:rPr>
      </w:pPr>
      <w:r w:rsidRPr="00845DE1">
        <w:rPr>
          <w:position w:val="-24"/>
          <w:szCs w:val="28"/>
        </w:rPr>
        <w:object w:dxaOrig="1060" w:dyaOrig="620">
          <v:shape id="_x0000_i1293" type="#_x0000_t75" style="width:52.5pt;height:31.5pt" o:ole="">
            <v:imagedata r:id="rId590" o:title=""/>
          </v:shape>
          <o:OLEObject Type="Embed" ProgID="Equation.3" ShapeID="_x0000_i1293" DrawAspect="Content" ObjectID="_1444675503" r:id="rId591"/>
        </w:object>
      </w:r>
      <w:r w:rsidR="00E32F57">
        <w:rPr>
          <w:szCs w:val="28"/>
        </w:rPr>
        <w:t>,</w:t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E32F57">
        <w:rPr>
          <w:szCs w:val="28"/>
        </w:rPr>
        <w:t xml:space="preserve"> (2</w:t>
      </w:r>
      <w:r>
        <w:rPr>
          <w:szCs w:val="28"/>
        </w:rPr>
        <w:t>.32)</w:t>
      </w:r>
    </w:p>
    <w:p w:rsidR="00845DE1" w:rsidRDefault="00845DE1" w:rsidP="002B049B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где </w:t>
      </w:r>
      <w:r w:rsidRPr="00845DE1">
        <w:rPr>
          <w:position w:val="-6"/>
          <w:szCs w:val="28"/>
        </w:rPr>
        <w:object w:dxaOrig="200" w:dyaOrig="279">
          <v:shape id="_x0000_i1294" type="#_x0000_t75" style="width:9.75pt;height:14.25pt" o:ole="">
            <v:imagedata r:id="rId592" o:title=""/>
          </v:shape>
          <o:OLEObject Type="Embed" ProgID="Equation.3" ShapeID="_x0000_i1294" DrawAspect="Content" ObjectID="_1444675504" r:id="rId593"/>
        </w:object>
      </w:r>
      <w:r>
        <w:rPr>
          <w:szCs w:val="28"/>
        </w:rPr>
        <w:t xml:space="preserve"> - эдс источники, </w:t>
      </w:r>
      <w:r w:rsidRPr="00845DE1">
        <w:rPr>
          <w:position w:val="-12"/>
          <w:szCs w:val="28"/>
        </w:rPr>
        <w:object w:dxaOrig="279" w:dyaOrig="360">
          <v:shape id="_x0000_i1295" type="#_x0000_t75" style="width:14.25pt;height:18.75pt" o:ole="">
            <v:imagedata r:id="rId594" o:title=""/>
          </v:shape>
          <o:OLEObject Type="Embed" ProgID="Equation.3" ShapeID="_x0000_i1295" DrawAspect="Content" ObjectID="_1444675505" r:id="rId595"/>
        </w:object>
      </w:r>
      <w:r>
        <w:rPr>
          <w:szCs w:val="28"/>
        </w:rPr>
        <w:t xml:space="preserve">- эдс самоиндукции, </w:t>
      </w:r>
      <w:r>
        <w:rPr>
          <w:szCs w:val="28"/>
          <w:lang w:val="en-US"/>
        </w:rPr>
        <w:t>R</w:t>
      </w:r>
      <w:r>
        <w:rPr>
          <w:szCs w:val="28"/>
        </w:rPr>
        <w:t>- сопротивление цепи.</w:t>
      </w:r>
    </w:p>
    <w:p w:rsidR="00845DE1" w:rsidRDefault="00845DE1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Учитывая, что </w:t>
      </w:r>
      <w:r w:rsidRPr="00845DE1">
        <w:rPr>
          <w:position w:val="-24"/>
          <w:szCs w:val="28"/>
        </w:rPr>
        <w:object w:dxaOrig="1120" w:dyaOrig="620">
          <v:shape id="_x0000_i1296" type="#_x0000_t75" style="width:56.25pt;height:31.5pt" o:ole="">
            <v:imagedata r:id="rId596" o:title=""/>
          </v:shape>
          <o:OLEObject Type="Embed" ProgID="Equation.3" ShapeID="_x0000_i1296" DrawAspect="Content" ObjectID="_1444675506" r:id="rId597"/>
        </w:object>
      </w:r>
      <w:r w:rsidR="00E32F57">
        <w:rPr>
          <w:szCs w:val="28"/>
        </w:rPr>
        <w:t>, перепишем уравнение (2</w:t>
      </w:r>
      <w:r>
        <w:rPr>
          <w:szCs w:val="28"/>
        </w:rPr>
        <w:t xml:space="preserve">.32) в следующем виде: </w:t>
      </w:r>
      <w:r w:rsidR="0030193D" w:rsidRPr="00845DE1">
        <w:rPr>
          <w:position w:val="-24"/>
          <w:szCs w:val="28"/>
        </w:rPr>
        <w:object w:dxaOrig="1359" w:dyaOrig="620">
          <v:shape id="_x0000_i1297" type="#_x0000_t75" style="width:67.5pt;height:31.5pt" o:ole="">
            <v:imagedata r:id="rId598" o:title=""/>
          </v:shape>
          <o:OLEObject Type="Embed" ProgID="Equation.3" ShapeID="_x0000_i1297" DrawAspect="Content" ObjectID="_1444675507" r:id="rId599"/>
        </w:object>
      </w:r>
      <w:r w:rsidR="0030193D">
        <w:rPr>
          <w:szCs w:val="28"/>
        </w:rPr>
        <w:t>. Работа, совершаемая источником тока за малый пром</w:t>
      </w:r>
      <w:r w:rsidR="0030193D">
        <w:rPr>
          <w:szCs w:val="28"/>
        </w:rPr>
        <w:t>е</w:t>
      </w:r>
      <w:r w:rsidR="0030193D">
        <w:rPr>
          <w:szCs w:val="28"/>
        </w:rPr>
        <w:t xml:space="preserve">жуток времени </w:t>
      </w:r>
      <w:proofErr w:type="spellStart"/>
      <w:r w:rsidR="0030193D">
        <w:rPr>
          <w:szCs w:val="28"/>
          <w:lang w:val="en-US"/>
        </w:rPr>
        <w:t>dt</w:t>
      </w:r>
      <w:proofErr w:type="spellEnd"/>
      <w:r w:rsidR="0030193D">
        <w:rPr>
          <w:szCs w:val="28"/>
        </w:rPr>
        <w:t xml:space="preserve">, равна </w:t>
      </w:r>
    </w:p>
    <w:p w:rsidR="0030193D" w:rsidRDefault="0030193D" w:rsidP="002B049B">
      <w:pPr>
        <w:spacing w:line="276" w:lineRule="auto"/>
        <w:ind w:firstLine="709"/>
        <w:jc w:val="right"/>
        <w:rPr>
          <w:szCs w:val="28"/>
        </w:rPr>
      </w:pPr>
      <w:r w:rsidRPr="0030193D">
        <w:rPr>
          <w:position w:val="-6"/>
          <w:szCs w:val="28"/>
        </w:rPr>
        <w:object w:dxaOrig="1939" w:dyaOrig="320">
          <v:shape id="_x0000_i1298" type="#_x0000_t75" style="width:97.5pt;height:15.75pt" o:ole="">
            <v:imagedata r:id="rId600" o:title=""/>
          </v:shape>
          <o:OLEObject Type="Embed" ProgID="Equation.3" ShapeID="_x0000_i1298" DrawAspect="Content" ObjectID="_1444675508" r:id="rId601"/>
        </w:object>
      </w:r>
      <w:r w:rsidR="00E32F57">
        <w:rPr>
          <w:szCs w:val="28"/>
        </w:rPr>
        <w:t xml:space="preserve">, </w:t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E32F57">
        <w:rPr>
          <w:szCs w:val="28"/>
        </w:rPr>
        <w:t xml:space="preserve">  (2</w:t>
      </w:r>
      <w:r>
        <w:rPr>
          <w:szCs w:val="28"/>
        </w:rPr>
        <w:t>.33)</w:t>
      </w:r>
    </w:p>
    <w:p w:rsidR="0030193D" w:rsidRDefault="0030193D" w:rsidP="002B049B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где </w:t>
      </w:r>
      <w:r w:rsidRPr="002B049B">
        <w:rPr>
          <w:i/>
          <w:szCs w:val="28"/>
          <w:lang w:val="en-US"/>
        </w:rPr>
        <w:t>I</w:t>
      </w:r>
      <w:r w:rsidRPr="002B049B">
        <w:rPr>
          <w:i/>
          <w:szCs w:val="28"/>
          <w:vertAlign w:val="superscript"/>
        </w:rPr>
        <w:t>2</w:t>
      </w:r>
      <w:proofErr w:type="spellStart"/>
      <w:r w:rsidRPr="002B049B">
        <w:rPr>
          <w:i/>
          <w:szCs w:val="28"/>
          <w:lang w:val="en-US"/>
        </w:rPr>
        <w:t>Rdt</w:t>
      </w:r>
      <w:proofErr w:type="spellEnd"/>
      <w:r w:rsidRPr="002B049B">
        <w:rPr>
          <w:i/>
          <w:szCs w:val="28"/>
        </w:rPr>
        <w:t>=</w:t>
      </w:r>
      <w:proofErr w:type="spellStart"/>
      <w:r w:rsidRPr="002B049B">
        <w:rPr>
          <w:i/>
          <w:szCs w:val="28"/>
          <w:lang w:val="en-US"/>
        </w:rPr>
        <w:t>dQ</w:t>
      </w:r>
      <w:proofErr w:type="spellEnd"/>
      <w:r w:rsidRPr="0030193D">
        <w:rPr>
          <w:szCs w:val="28"/>
        </w:rPr>
        <w:t xml:space="preserve"> </w:t>
      </w:r>
      <w:r>
        <w:rPr>
          <w:szCs w:val="28"/>
        </w:rPr>
        <w:t>–</w:t>
      </w:r>
      <w:r w:rsidR="002B049B">
        <w:rPr>
          <w:szCs w:val="28"/>
        </w:rPr>
        <w:t>элементарное количество теплоты, выделяемое в проводн</w:t>
      </w:r>
      <w:r w:rsidR="002B049B">
        <w:rPr>
          <w:szCs w:val="28"/>
        </w:rPr>
        <w:t>и</w:t>
      </w:r>
      <w:r w:rsidR="002B049B">
        <w:rPr>
          <w:szCs w:val="28"/>
        </w:rPr>
        <w:t xml:space="preserve">ке </w:t>
      </w:r>
      <w:r>
        <w:rPr>
          <w:szCs w:val="28"/>
        </w:rPr>
        <w:t xml:space="preserve">тепло, </w:t>
      </w:r>
      <w:proofErr w:type="spellStart"/>
      <w:r w:rsidRPr="002B049B">
        <w:rPr>
          <w:i/>
          <w:szCs w:val="28"/>
          <w:lang w:val="en-US"/>
        </w:rPr>
        <w:t>LIdt</w:t>
      </w:r>
      <w:proofErr w:type="spellEnd"/>
      <w:r w:rsidRPr="002B049B">
        <w:rPr>
          <w:i/>
          <w:szCs w:val="28"/>
        </w:rPr>
        <w:t>=</w:t>
      </w:r>
      <w:proofErr w:type="spellStart"/>
      <w:r w:rsidRPr="002B049B">
        <w:rPr>
          <w:i/>
          <w:szCs w:val="28"/>
          <w:lang w:val="en-US"/>
        </w:rPr>
        <w:t>dA</w:t>
      </w:r>
      <w:proofErr w:type="spellEnd"/>
      <w:r w:rsidRPr="0030193D">
        <w:rPr>
          <w:szCs w:val="28"/>
        </w:rPr>
        <w:t xml:space="preserve"> </w:t>
      </w:r>
      <w:r>
        <w:rPr>
          <w:szCs w:val="28"/>
        </w:rPr>
        <w:t xml:space="preserve">– работа, расходуемая на увеличение силы тока от </w:t>
      </w:r>
      <w:r>
        <w:rPr>
          <w:szCs w:val="28"/>
          <w:lang w:val="en-US"/>
        </w:rPr>
        <w:t>I</w:t>
      </w:r>
      <w:r w:rsidRPr="0030193D">
        <w:rPr>
          <w:szCs w:val="28"/>
        </w:rPr>
        <w:t xml:space="preserve"> </w:t>
      </w:r>
      <w:r>
        <w:rPr>
          <w:szCs w:val="28"/>
        </w:rPr>
        <w:t xml:space="preserve">до </w:t>
      </w:r>
      <w:r>
        <w:rPr>
          <w:szCs w:val="28"/>
          <w:lang w:val="en-US"/>
        </w:rPr>
        <w:t>I</w:t>
      </w:r>
      <w:r w:rsidRPr="0030193D">
        <w:rPr>
          <w:szCs w:val="28"/>
        </w:rPr>
        <w:t>+</w:t>
      </w:r>
      <w:proofErr w:type="spellStart"/>
      <w:r>
        <w:rPr>
          <w:szCs w:val="28"/>
          <w:lang w:val="en-US"/>
        </w:rPr>
        <w:t>dI</w:t>
      </w:r>
      <w:proofErr w:type="spellEnd"/>
      <w:r>
        <w:rPr>
          <w:szCs w:val="28"/>
        </w:rPr>
        <w:t xml:space="preserve">. Таким образом, работа А, расходуемая на создание постоянного тока запишется в виде </w:t>
      </w:r>
    </w:p>
    <w:p w:rsidR="0069390B" w:rsidRDefault="0069390B" w:rsidP="002B049B">
      <w:pPr>
        <w:spacing w:line="276" w:lineRule="auto"/>
        <w:ind w:firstLine="709"/>
        <w:jc w:val="right"/>
        <w:rPr>
          <w:szCs w:val="28"/>
        </w:rPr>
      </w:pPr>
      <w:r w:rsidRPr="0030193D">
        <w:rPr>
          <w:position w:val="-32"/>
          <w:szCs w:val="28"/>
        </w:rPr>
        <w:object w:dxaOrig="1680" w:dyaOrig="760">
          <v:shape id="_x0000_i1299" type="#_x0000_t75" style="width:84pt;height:37.5pt" o:ole="">
            <v:imagedata r:id="rId602" o:title=""/>
          </v:shape>
          <o:OLEObject Type="Embed" ProgID="Equation.3" ShapeID="_x0000_i1299" DrawAspect="Content" ObjectID="_1444675509" r:id="rId603"/>
        </w:object>
      </w:r>
      <w:r w:rsidR="002B049B">
        <w:rPr>
          <w:szCs w:val="28"/>
        </w:rPr>
        <w:t>.</w:t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2B049B">
        <w:rPr>
          <w:szCs w:val="28"/>
        </w:rPr>
        <w:tab/>
      </w:r>
      <w:r w:rsidR="00E32F57">
        <w:rPr>
          <w:szCs w:val="28"/>
        </w:rPr>
        <w:t xml:space="preserve">   (2</w:t>
      </w:r>
      <w:r w:rsidR="0030193D">
        <w:rPr>
          <w:szCs w:val="28"/>
        </w:rPr>
        <w:t>.34)</w:t>
      </w:r>
    </w:p>
    <w:p w:rsidR="00E1486F" w:rsidRDefault="0069390B" w:rsidP="00E1486F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Выражение </w:t>
      </w:r>
      <w:r w:rsidRPr="0069390B">
        <w:rPr>
          <w:position w:val="-24"/>
          <w:szCs w:val="28"/>
        </w:rPr>
        <w:object w:dxaOrig="460" w:dyaOrig="660">
          <v:shape id="_x0000_i1300" type="#_x0000_t75" style="width:21.75pt;height:33pt" o:ole="">
            <v:imagedata r:id="rId604" o:title=""/>
          </v:shape>
          <o:OLEObject Type="Embed" ProgID="Equation.3" ShapeID="_x0000_i1300" DrawAspect="Content" ObjectID="_1444675510" r:id="rId605"/>
        </w:object>
      </w:r>
      <w:r>
        <w:rPr>
          <w:szCs w:val="28"/>
        </w:rPr>
        <w:t xml:space="preserve"> получило название собственной энергии тока.</w:t>
      </w:r>
      <w:r w:rsidR="00E1486F">
        <w:rPr>
          <w:szCs w:val="28"/>
        </w:rPr>
        <w:t xml:space="preserve"> </w:t>
      </w:r>
    </w:p>
    <w:p w:rsidR="0069390B" w:rsidRDefault="002B049B" w:rsidP="002B049B">
      <w:pPr>
        <w:spacing w:line="276" w:lineRule="auto"/>
        <w:jc w:val="both"/>
        <w:rPr>
          <w:szCs w:val="28"/>
        </w:rPr>
      </w:pPr>
      <w:r>
        <w:rPr>
          <w:szCs w:val="28"/>
        </w:rPr>
        <w:lastRenderedPageBreak/>
        <w:t xml:space="preserve"> </w:t>
      </w:r>
      <w:r w:rsidR="00E1486F">
        <w:rPr>
          <w:szCs w:val="28"/>
        </w:rPr>
        <w:tab/>
      </w:r>
      <w:r w:rsidR="0069390B">
        <w:rPr>
          <w:szCs w:val="28"/>
        </w:rPr>
        <w:t>Изменение силы тока в цепи вызывает изменение</w:t>
      </w:r>
      <w:r w:rsidR="00370A60">
        <w:rPr>
          <w:szCs w:val="28"/>
        </w:rPr>
        <w:t xml:space="preserve"> его магнитного п</w:t>
      </w:r>
      <w:r w:rsidR="00370A60">
        <w:rPr>
          <w:szCs w:val="28"/>
        </w:rPr>
        <w:t>о</w:t>
      </w:r>
      <w:r w:rsidR="00370A60">
        <w:rPr>
          <w:szCs w:val="28"/>
        </w:rPr>
        <w:t>ля. Поэтому можно предположить, что</w:t>
      </w:r>
      <w:r w:rsidR="00A10CA3">
        <w:rPr>
          <w:szCs w:val="28"/>
        </w:rPr>
        <w:t xml:space="preserve"> собственная энергия тока является энергией </w:t>
      </w:r>
      <w:r w:rsidR="00A10CA3">
        <w:rPr>
          <w:szCs w:val="28"/>
          <w:lang w:val="en-US"/>
        </w:rPr>
        <w:t>W</w:t>
      </w:r>
      <w:r w:rsidR="00A10CA3">
        <w:rPr>
          <w:szCs w:val="28"/>
          <w:vertAlign w:val="subscript"/>
          <w:lang w:val="en-US"/>
        </w:rPr>
        <w:t>M</w:t>
      </w:r>
      <w:r w:rsidR="00A10CA3" w:rsidRPr="00A10CA3">
        <w:rPr>
          <w:szCs w:val="28"/>
        </w:rPr>
        <w:t xml:space="preserve"> </w:t>
      </w:r>
      <w:r w:rsidR="00A10CA3">
        <w:rPr>
          <w:szCs w:val="28"/>
        </w:rPr>
        <w:t xml:space="preserve"> его магнитного поля </w:t>
      </w:r>
      <w:r w:rsidR="00A10CA3">
        <w:rPr>
          <w:szCs w:val="28"/>
          <w:lang w:val="en-US"/>
        </w:rPr>
        <w:t>W</w:t>
      </w:r>
      <w:r w:rsidR="00A10CA3">
        <w:rPr>
          <w:szCs w:val="28"/>
          <w:vertAlign w:val="subscript"/>
          <w:lang w:val="en-US"/>
        </w:rPr>
        <w:t>M</w:t>
      </w:r>
      <w:r w:rsidR="00A10CA3">
        <w:rPr>
          <w:szCs w:val="28"/>
        </w:rPr>
        <w:t xml:space="preserve">. </w:t>
      </w:r>
    </w:p>
    <w:p w:rsidR="00A10CA3" w:rsidRDefault="00A10CA3" w:rsidP="00E1486F">
      <w:pPr>
        <w:spacing w:line="276" w:lineRule="auto"/>
        <w:ind w:firstLine="709"/>
        <w:jc w:val="right"/>
        <w:rPr>
          <w:szCs w:val="28"/>
        </w:rPr>
      </w:pPr>
      <w:r w:rsidRPr="00A10CA3">
        <w:rPr>
          <w:position w:val="-24"/>
          <w:szCs w:val="28"/>
        </w:rPr>
        <w:object w:dxaOrig="1040" w:dyaOrig="660">
          <v:shape id="_x0000_i1301" type="#_x0000_t75" style="width:51.75pt;height:33pt" o:ole="">
            <v:imagedata r:id="rId606" o:title=""/>
          </v:shape>
          <o:OLEObject Type="Embed" ProgID="Equation.3" ShapeID="_x0000_i1301" DrawAspect="Content" ObjectID="_1444675511" r:id="rId607"/>
        </w:object>
      </w:r>
      <w:r w:rsidR="00E1486F">
        <w:rPr>
          <w:szCs w:val="28"/>
        </w:rPr>
        <w:t>.</w:t>
      </w:r>
      <w:r w:rsidR="00E1486F">
        <w:rPr>
          <w:szCs w:val="28"/>
        </w:rPr>
        <w:tab/>
      </w:r>
      <w:r w:rsidR="00E1486F">
        <w:rPr>
          <w:szCs w:val="28"/>
        </w:rPr>
        <w:tab/>
      </w:r>
      <w:r w:rsidR="00E1486F">
        <w:rPr>
          <w:szCs w:val="28"/>
        </w:rPr>
        <w:tab/>
      </w:r>
      <w:r w:rsidR="00E1486F">
        <w:rPr>
          <w:szCs w:val="28"/>
        </w:rPr>
        <w:tab/>
      </w:r>
      <w:r w:rsidR="00E1486F">
        <w:rPr>
          <w:szCs w:val="28"/>
        </w:rPr>
        <w:tab/>
      </w:r>
      <w:r w:rsidR="00E32F57">
        <w:rPr>
          <w:szCs w:val="28"/>
        </w:rPr>
        <w:t xml:space="preserve">   (2</w:t>
      </w:r>
      <w:r>
        <w:rPr>
          <w:szCs w:val="28"/>
        </w:rPr>
        <w:t>.35)</w:t>
      </w:r>
    </w:p>
    <w:p w:rsidR="00A10CA3" w:rsidRDefault="00A10CA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Таким образом, энергия </w:t>
      </w:r>
      <w:r>
        <w:rPr>
          <w:szCs w:val="28"/>
          <w:lang w:val="en-US"/>
        </w:rPr>
        <w:t>W</w:t>
      </w:r>
      <w:r>
        <w:rPr>
          <w:szCs w:val="28"/>
          <w:vertAlign w:val="subscript"/>
          <w:lang w:val="en-US"/>
        </w:rPr>
        <w:t>M</w:t>
      </w:r>
      <w:r>
        <w:rPr>
          <w:szCs w:val="28"/>
        </w:rPr>
        <w:t xml:space="preserve"> магнитного поля равна работе, затр</w:t>
      </w:r>
      <w:r>
        <w:rPr>
          <w:szCs w:val="28"/>
        </w:rPr>
        <w:t>а</w:t>
      </w:r>
      <w:r>
        <w:rPr>
          <w:szCs w:val="28"/>
        </w:rPr>
        <w:t>ченной источником тока на преодоление эдс самоиндукции, пока ток ув</w:t>
      </w:r>
      <w:r>
        <w:rPr>
          <w:szCs w:val="28"/>
        </w:rPr>
        <w:t>е</w:t>
      </w:r>
      <w:r>
        <w:rPr>
          <w:szCs w:val="28"/>
        </w:rPr>
        <w:t xml:space="preserve">личивается от нуля до некоторого постоянного значения </w:t>
      </w:r>
      <w:r w:rsidRPr="006D48A0">
        <w:rPr>
          <w:i/>
          <w:szCs w:val="28"/>
          <w:lang w:val="en-US"/>
        </w:rPr>
        <w:t>I</w:t>
      </w:r>
      <w:r>
        <w:rPr>
          <w:szCs w:val="28"/>
        </w:rPr>
        <w:t>. Именно эта энергия магнитного по</w:t>
      </w:r>
      <w:r w:rsidR="00753279">
        <w:rPr>
          <w:szCs w:val="28"/>
        </w:rPr>
        <w:t>ля освобождается в опыте (рис.32</w:t>
      </w:r>
      <w:r>
        <w:rPr>
          <w:szCs w:val="28"/>
        </w:rPr>
        <w:t>) в виде вспышки неоновой лампы при размыкании цепи.</w:t>
      </w:r>
    </w:p>
    <w:p w:rsidR="00A35205" w:rsidRDefault="00A3520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Рассмотрим однородное магнитное поле длинного соленоида. Собс</w:t>
      </w:r>
      <w:r>
        <w:rPr>
          <w:szCs w:val="28"/>
        </w:rPr>
        <w:t>т</w:t>
      </w:r>
      <w:r>
        <w:rPr>
          <w:szCs w:val="28"/>
        </w:rPr>
        <w:t>венная энергия тока или энергия магнитного по</w:t>
      </w:r>
      <w:r w:rsidR="00E32F57">
        <w:rPr>
          <w:szCs w:val="28"/>
        </w:rPr>
        <w:t>ля соленоида с учётом формул (</w:t>
      </w:r>
      <w:r w:rsidR="003E3E9B">
        <w:rPr>
          <w:szCs w:val="28"/>
        </w:rPr>
        <w:t>1</w:t>
      </w:r>
      <w:r>
        <w:rPr>
          <w:szCs w:val="28"/>
        </w:rPr>
        <w:t>.17</w:t>
      </w:r>
      <w:r w:rsidR="003E3E9B">
        <w:rPr>
          <w:szCs w:val="28"/>
        </w:rPr>
        <w:t>, 2.20, 2.35</w:t>
      </w:r>
      <w:r>
        <w:rPr>
          <w:szCs w:val="28"/>
        </w:rPr>
        <w:t xml:space="preserve">) запишется как </w:t>
      </w:r>
    </w:p>
    <w:p w:rsidR="00A35205" w:rsidRDefault="00FD19C4" w:rsidP="006D48A0">
      <w:pPr>
        <w:spacing w:line="276" w:lineRule="auto"/>
        <w:ind w:firstLine="709"/>
        <w:jc w:val="right"/>
        <w:rPr>
          <w:szCs w:val="28"/>
        </w:rPr>
      </w:pPr>
      <w:r w:rsidRPr="00A35205">
        <w:rPr>
          <w:position w:val="-30"/>
          <w:szCs w:val="28"/>
        </w:rPr>
        <w:object w:dxaOrig="3640" w:dyaOrig="720">
          <v:shape id="_x0000_i1302" type="#_x0000_t75" style="width:181.5pt;height:36pt" o:ole="">
            <v:imagedata r:id="rId608" o:title=""/>
          </v:shape>
          <o:OLEObject Type="Embed" ProgID="Equation.3" ShapeID="_x0000_i1302" DrawAspect="Content" ObjectID="_1444675512" r:id="rId609"/>
        </w:object>
      </w:r>
      <w:r w:rsidR="006D48A0">
        <w:rPr>
          <w:szCs w:val="28"/>
        </w:rPr>
        <w:t>,</w:t>
      </w:r>
      <w:r w:rsidR="006D48A0">
        <w:rPr>
          <w:szCs w:val="28"/>
        </w:rPr>
        <w:tab/>
      </w:r>
      <w:r w:rsidR="006D48A0">
        <w:rPr>
          <w:szCs w:val="28"/>
        </w:rPr>
        <w:tab/>
      </w:r>
      <w:r w:rsidR="006D48A0">
        <w:rPr>
          <w:szCs w:val="28"/>
        </w:rPr>
        <w:tab/>
      </w:r>
      <w:r w:rsidR="006D48A0">
        <w:rPr>
          <w:szCs w:val="28"/>
        </w:rPr>
        <w:tab/>
      </w:r>
      <w:r w:rsidR="00E32F57">
        <w:rPr>
          <w:szCs w:val="28"/>
        </w:rPr>
        <w:t xml:space="preserve">  (2</w:t>
      </w:r>
      <w:r w:rsidR="00A35205">
        <w:rPr>
          <w:szCs w:val="28"/>
        </w:rPr>
        <w:t>.36)</w:t>
      </w:r>
    </w:p>
    <w:p w:rsidR="00A35205" w:rsidRDefault="006D48A0" w:rsidP="003E3E9B">
      <w:pPr>
        <w:spacing w:line="276" w:lineRule="auto"/>
        <w:jc w:val="both"/>
        <w:rPr>
          <w:szCs w:val="28"/>
        </w:rPr>
      </w:pPr>
      <w:r>
        <w:rPr>
          <w:szCs w:val="28"/>
        </w:rPr>
        <w:t>где</w:t>
      </w:r>
      <w:r w:rsidR="00A35205">
        <w:rPr>
          <w:szCs w:val="28"/>
        </w:rPr>
        <w:t xml:space="preserve"> объём, занимаемый магнитным полем</w:t>
      </w:r>
      <w:r w:rsidR="003E3E9B">
        <w:rPr>
          <w:szCs w:val="28"/>
        </w:rPr>
        <w:t>.</w:t>
      </w:r>
    </w:p>
    <w:p w:rsidR="00A35205" w:rsidRDefault="00E32F57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Из формулы (2</w:t>
      </w:r>
      <w:r w:rsidR="00A35205">
        <w:rPr>
          <w:szCs w:val="28"/>
        </w:rPr>
        <w:t xml:space="preserve">.36) видно, что энергия однородного магнитного поля пропорциональна объёму </w:t>
      </w:r>
      <w:r w:rsidR="00A35205">
        <w:rPr>
          <w:szCs w:val="28"/>
          <w:lang w:val="en-US"/>
        </w:rPr>
        <w:t>V</w:t>
      </w:r>
      <w:r w:rsidR="00A35205">
        <w:rPr>
          <w:szCs w:val="28"/>
        </w:rPr>
        <w:t>, занимаемого полем. Поэтому энергия един</w:t>
      </w:r>
      <w:r w:rsidR="00A35205">
        <w:rPr>
          <w:szCs w:val="28"/>
        </w:rPr>
        <w:t>и</w:t>
      </w:r>
      <w:r w:rsidR="00A35205">
        <w:rPr>
          <w:szCs w:val="28"/>
        </w:rPr>
        <w:t xml:space="preserve">цы объёма поля или объёмная плотность энергии магнитного поля для данной среды пропорциональна квадрату магнитной индукции: </w:t>
      </w:r>
    </w:p>
    <w:p w:rsidR="00A35205" w:rsidRDefault="00673259" w:rsidP="00FD19C4">
      <w:pPr>
        <w:spacing w:line="276" w:lineRule="auto"/>
        <w:ind w:firstLine="709"/>
        <w:jc w:val="right"/>
        <w:rPr>
          <w:szCs w:val="28"/>
        </w:rPr>
      </w:pPr>
      <w:r w:rsidRPr="00A35205">
        <w:rPr>
          <w:position w:val="-30"/>
          <w:szCs w:val="28"/>
        </w:rPr>
        <w:object w:dxaOrig="1300" w:dyaOrig="720">
          <v:shape id="_x0000_i1303" type="#_x0000_t75" style="width:65.25pt;height:36pt" o:ole="">
            <v:imagedata r:id="rId610" o:title=""/>
          </v:shape>
          <o:OLEObject Type="Embed" ProgID="Equation.3" ShapeID="_x0000_i1303" DrawAspect="Content" ObjectID="_1444675513" r:id="rId611"/>
        </w:object>
      </w:r>
      <w:r w:rsidR="00E32F57">
        <w:rPr>
          <w:szCs w:val="28"/>
        </w:rPr>
        <w:t xml:space="preserve"> </w:t>
      </w:r>
      <w:r w:rsidR="00FD19C4">
        <w:rPr>
          <w:szCs w:val="28"/>
        </w:rPr>
        <w:t>.</w:t>
      </w:r>
      <w:r w:rsidR="00FD19C4">
        <w:rPr>
          <w:szCs w:val="28"/>
        </w:rPr>
        <w:tab/>
      </w:r>
      <w:r w:rsidR="00FD19C4">
        <w:rPr>
          <w:szCs w:val="28"/>
        </w:rPr>
        <w:tab/>
      </w:r>
      <w:r w:rsidR="00FD19C4">
        <w:rPr>
          <w:szCs w:val="28"/>
        </w:rPr>
        <w:tab/>
      </w:r>
      <w:r w:rsidR="00FD19C4">
        <w:rPr>
          <w:szCs w:val="28"/>
        </w:rPr>
        <w:tab/>
      </w:r>
      <w:r w:rsidR="00FD19C4">
        <w:rPr>
          <w:szCs w:val="28"/>
        </w:rPr>
        <w:tab/>
      </w:r>
      <w:r w:rsidR="00E32F57">
        <w:rPr>
          <w:szCs w:val="28"/>
        </w:rPr>
        <w:t>(2</w:t>
      </w:r>
      <w:r w:rsidR="00A35205">
        <w:rPr>
          <w:szCs w:val="28"/>
        </w:rPr>
        <w:t>.37)</w:t>
      </w:r>
    </w:p>
    <w:p w:rsidR="00986D93" w:rsidRDefault="00E32F57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Сравнивая формулы (2.35) и (2</w:t>
      </w:r>
      <w:r w:rsidR="00C76268">
        <w:rPr>
          <w:szCs w:val="28"/>
        </w:rPr>
        <w:t>.3</w:t>
      </w:r>
      <w:r w:rsidR="00FD19C4">
        <w:rPr>
          <w:szCs w:val="28"/>
        </w:rPr>
        <w:t>6</w:t>
      </w:r>
      <w:r w:rsidR="00C76268">
        <w:rPr>
          <w:szCs w:val="28"/>
        </w:rPr>
        <w:t>) и находясь в рамках постоянных токов</w:t>
      </w:r>
      <w:r w:rsidR="00FD19C4">
        <w:rPr>
          <w:szCs w:val="28"/>
        </w:rPr>
        <w:t xml:space="preserve"> и </w:t>
      </w:r>
      <w:r w:rsidR="00C76268">
        <w:rPr>
          <w:szCs w:val="28"/>
        </w:rPr>
        <w:t xml:space="preserve"> магнитных полей, нельзя однозначно утверждать, где локализов</w:t>
      </w:r>
      <w:r w:rsidR="00C76268">
        <w:rPr>
          <w:szCs w:val="28"/>
        </w:rPr>
        <w:t>а</w:t>
      </w:r>
      <w:r w:rsidR="00C76268">
        <w:rPr>
          <w:szCs w:val="28"/>
        </w:rPr>
        <w:t>на энергия магнитного поля внутри проводника или в магнитном поле, о</w:t>
      </w:r>
      <w:r w:rsidR="00C76268">
        <w:rPr>
          <w:szCs w:val="28"/>
        </w:rPr>
        <w:t>к</w:t>
      </w:r>
      <w:r w:rsidR="00C76268">
        <w:rPr>
          <w:szCs w:val="28"/>
        </w:rPr>
        <w:t>ружающем проводник с током. Опыты с переменными во времени магни</w:t>
      </w:r>
      <w:r w:rsidR="00C76268">
        <w:rPr>
          <w:szCs w:val="28"/>
        </w:rPr>
        <w:t>т</w:t>
      </w:r>
      <w:r w:rsidR="00C76268">
        <w:rPr>
          <w:szCs w:val="28"/>
        </w:rPr>
        <w:t>ными полями показывают, что такие магнитные поля могут существовать и распространяться в пространстве без токов их поддерживающих. След</w:t>
      </w:r>
      <w:r w:rsidR="00C76268">
        <w:rPr>
          <w:szCs w:val="28"/>
        </w:rPr>
        <w:t>о</w:t>
      </w:r>
      <w:r w:rsidR="00C76268">
        <w:rPr>
          <w:szCs w:val="28"/>
        </w:rPr>
        <w:t>вательно, энергия локализована в магнитном поле.</w:t>
      </w:r>
    </w:p>
    <w:p w:rsidR="00986D93" w:rsidRDefault="00986D9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случае однородного магнитного поля для расчёта энергии можно </w:t>
      </w:r>
      <w:r w:rsidR="00E32F57">
        <w:rPr>
          <w:szCs w:val="28"/>
        </w:rPr>
        <w:t>воспользоваться формулой (2</w:t>
      </w:r>
      <w:r>
        <w:rPr>
          <w:szCs w:val="28"/>
        </w:rPr>
        <w:t>.36).</w:t>
      </w:r>
    </w:p>
    <w:p w:rsidR="00A16B69" w:rsidRDefault="00986D93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Энергию неоднородного магнитного поля можно рассчитать, пре</w:t>
      </w:r>
      <w:r>
        <w:rPr>
          <w:szCs w:val="28"/>
        </w:rPr>
        <w:t>д</w:t>
      </w:r>
      <w:r>
        <w:rPr>
          <w:szCs w:val="28"/>
        </w:rPr>
        <w:t>варительно разбив весь его объём на бесконечно малые объёмы, содерж</w:t>
      </w:r>
      <w:r>
        <w:rPr>
          <w:szCs w:val="28"/>
        </w:rPr>
        <w:t>а</w:t>
      </w:r>
      <w:r>
        <w:rPr>
          <w:szCs w:val="28"/>
        </w:rPr>
        <w:t xml:space="preserve">щие энергию равную </w:t>
      </w:r>
      <w:proofErr w:type="spellStart"/>
      <w:r w:rsidR="00ED0150" w:rsidRPr="00FD19C4">
        <w:rPr>
          <w:i/>
          <w:szCs w:val="28"/>
          <w:lang w:val="en-US"/>
        </w:rPr>
        <w:t>w</w:t>
      </w:r>
      <w:r w:rsidRPr="00FD19C4">
        <w:rPr>
          <w:i/>
          <w:szCs w:val="28"/>
          <w:vertAlign w:val="subscript"/>
          <w:lang w:val="en-US"/>
        </w:rPr>
        <w:t>M</w:t>
      </w:r>
      <w:r w:rsidRPr="00FD19C4">
        <w:rPr>
          <w:i/>
          <w:szCs w:val="28"/>
          <w:lang w:val="en-US"/>
        </w:rPr>
        <w:t>dV</w:t>
      </w:r>
      <w:proofErr w:type="spellEnd"/>
      <w:r>
        <w:rPr>
          <w:szCs w:val="28"/>
        </w:rPr>
        <w:t>, и проинтегрировать по всему объёму:</w:t>
      </w:r>
    </w:p>
    <w:p w:rsidR="00143DE2" w:rsidRDefault="00484BBD" w:rsidP="00673259">
      <w:pPr>
        <w:spacing w:line="276" w:lineRule="auto"/>
        <w:ind w:firstLine="709"/>
        <w:jc w:val="right"/>
        <w:rPr>
          <w:szCs w:val="28"/>
        </w:rPr>
      </w:pPr>
      <w:r w:rsidRPr="00A16B69">
        <w:rPr>
          <w:position w:val="-32"/>
          <w:szCs w:val="28"/>
        </w:rPr>
        <w:object w:dxaOrig="1400" w:dyaOrig="600">
          <v:shape id="_x0000_i1304" type="#_x0000_t75" style="width:70.5pt;height:30pt" o:ole="">
            <v:imagedata r:id="rId612" o:title=""/>
          </v:shape>
          <o:OLEObject Type="Embed" ProgID="Equation.3" ShapeID="_x0000_i1304" DrawAspect="Content" ObjectID="_1444675514" r:id="rId613"/>
        </w:object>
      </w:r>
      <w:r w:rsidR="00C76268">
        <w:rPr>
          <w:szCs w:val="28"/>
        </w:rPr>
        <w:t xml:space="preserve"> </w:t>
      </w:r>
      <w:r w:rsidR="00673259">
        <w:rPr>
          <w:szCs w:val="28"/>
        </w:rPr>
        <w:t>.</w:t>
      </w:r>
      <w:r w:rsidR="00673259">
        <w:rPr>
          <w:szCs w:val="28"/>
        </w:rPr>
        <w:tab/>
      </w:r>
      <w:r w:rsidR="00673259">
        <w:rPr>
          <w:szCs w:val="28"/>
        </w:rPr>
        <w:tab/>
      </w:r>
      <w:r w:rsidR="00673259">
        <w:rPr>
          <w:szCs w:val="28"/>
        </w:rPr>
        <w:tab/>
      </w:r>
      <w:r w:rsidR="00673259">
        <w:rPr>
          <w:szCs w:val="28"/>
        </w:rPr>
        <w:tab/>
      </w:r>
      <w:r w:rsidR="00673259">
        <w:rPr>
          <w:szCs w:val="28"/>
        </w:rPr>
        <w:tab/>
      </w:r>
      <w:r w:rsidR="00E32F57">
        <w:rPr>
          <w:szCs w:val="28"/>
        </w:rPr>
        <w:t xml:space="preserve">  (2</w:t>
      </w:r>
      <w:r w:rsidR="00A16B69">
        <w:rPr>
          <w:szCs w:val="28"/>
        </w:rPr>
        <w:t>.38)</w:t>
      </w:r>
    </w:p>
    <w:p w:rsidR="00053E13" w:rsidRDefault="00053E13" w:rsidP="00673259">
      <w:pPr>
        <w:spacing w:line="276" w:lineRule="auto"/>
        <w:ind w:firstLine="709"/>
        <w:jc w:val="right"/>
        <w:rPr>
          <w:szCs w:val="28"/>
        </w:rPr>
      </w:pPr>
    </w:p>
    <w:p w:rsidR="00053E13" w:rsidRDefault="00053E13" w:rsidP="00053E13">
      <w:pPr>
        <w:pStyle w:val="20"/>
      </w:pPr>
      <w:bookmarkStart w:id="65" w:name="_Toc368388416"/>
      <w:bookmarkStart w:id="66" w:name="_Toc368396452"/>
      <w:r>
        <w:lastRenderedPageBreak/>
        <w:t>Вопросы для самостоятельной работы</w:t>
      </w:r>
      <w:bookmarkEnd w:id="65"/>
      <w:bookmarkEnd w:id="66"/>
    </w:p>
    <w:p w:rsidR="00053E13" w:rsidRDefault="00053E13" w:rsidP="00053E13">
      <w:pPr>
        <w:pStyle w:val="20"/>
        <w:rPr>
          <w:i w:val="0"/>
        </w:rPr>
      </w:pPr>
    </w:p>
    <w:p w:rsidR="00053E13" w:rsidRDefault="00053E13" w:rsidP="00EB7378">
      <w:pPr>
        <w:spacing w:line="276" w:lineRule="auto"/>
        <w:jc w:val="both"/>
        <w:rPr>
          <w:i/>
        </w:rPr>
      </w:pPr>
      <w:bookmarkStart w:id="67" w:name="_Toc367799350"/>
      <w:bookmarkStart w:id="68" w:name="_Toc368387647"/>
      <w:bookmarkStart w:id="69" w:name="_Toc368388417"/>
      <w:r>
        <w:t>1. В чём состоит явление электромагнитной индукции? Опишите опыты Фарадея.</w:t>
      </w:r>
      <w:bookmarkEnd w:id="67"/>
      <w:bookmarkEnd w:id="68"/>
      <w:bookmarkEnd w:id="69"/>
    </w:p>
    <w:p w:rsidR="00053E13" w:rsidRDefault="00053E13" w:rsidP="00EB7378">
      <w:pPr>
        <w:spacing w:line="276" w:lineRule="auto"/>
        <w:jc w:val="both"/>
        <w:rPr>
          <w:i/>
        </w:rPr>
      </w:pPr>
      <w:bookmarkStart w:id="70" w:name="_Toc367799351"/>
      <w:bookmarkStart w:id="71" w:name="_Toc368387648"/>
      <w:bookmarkStart w:id="72" w:name="_Toc368388418"/>
      <w:r>
        <w:t>2. Сформулируйте закон Фарадея. Как определяется направление индукц</w:t>
      </w:r>
      <w:r>
        <w:t>и</w:t>
      </w:r>
      <w:r>
        <w:t>онного тока. Приведите примеры, основываясь на опытах Фарадея.</w:t>
      </w:r>
      <w:bookmarkEnd w:id="70"/>
      <w:bookmarkEnd w:id="71"/>
      <w:bookmarkEnd w:id="72"/>
    </w:p>
    <w:p w:rsidR="00053E13" w:rsidRDefault="00053E13" w:rsidP="00EB7378">
      <w:pPr>
        <w:spacing w:line="276" w:lineRule="auto"/>
        <w:jc w:val="both"/>
        <w:rPr>
          <w:i/>
        </w:rPr>
      </w:pPr>
      <w:bookmarkStart w:id="73" w:name="_Toc367799352"/>
      <w:bookmarkStart w:id="74" w:name="_Toc368387649"/>
      <w:bookmarkStart w:id="75" w:name="_Toc368388419"/>
      <w:r>
        <w:t>3. Какова физическая природа сторонних сил эдс электромагнитной и</w:t>
      </w:r>
      <w:r>
        <w:t>н</w:t>
      </w:r>
      <w:r>
        <w:t>дукции?</w:t>
      </w:r>
      <w:bookmarkEnd w:id="73"/>
      <w:bookmarkEnd w:id="74"/>
      <w:bookmarkEnd w:id="75"/>
    </w:p>
    <w:p w:rsidR="00053E13" w:rsidRDefault="00053E13" w:rsidP="00EB7378">
      <w:pPr>
        <w:spacing w:line="276" w:lineRule="auto"/>
        <w:jc w:val="both"/>
        <w:rPr>
          <w:i/>
        </w:rPr>
      </w:pPr>
      <w:bookmarkStart w:id="76" w:name="_Toc367799353"/>
      <w:bookmarkStart w:id="77" w:name="_Toc368387650"/>
      <w:bookmarkStart w:id="78" w:name="_Toc368388420"/>
      <w:r>
        <w:t>4. Что является источником вихревого электрического поля, запишите с</w:t>
      </w:r>
      <w:r>
        <w:t>о</w:t>
      </w:r>
      <w:r>
        <w:t>ответствующее уравнение?</w:t>
      </w:r>
      <w:bookmarkEnd w:id="76"/>
      <w:bookmarkEnd w:id="77"/>
      <w:bookmarkEnd w:id="78"/>
    </w:p>
    <w:p w:rsidR="00053E13" w:rsidRDefault="00053E13" w:rsidP="00EB7378">
      <w:pPr>
        <w:spacing w:line="276" w:lineRule="auto"/>
        <w:jc w:val="both"/>
        <w:rPr>
          <w:i/>
        </w:rPr>
      </w:pPr>
      <w:bookmarkStart w:id="79" w:name="_Toc367799354"/>
      <w:bookmarkStart w:id="80" w:name="_Toc368387651"/>
      <w:bookmarkStart w:id="81" w:name="_Toc368388421"/>
      <w:r>
        <w:t>5</w:t>
      </w:r>
      <w:r w:rsidR="00F5507F">
        <w:t>. Что такое вихревые токи и какие практические применения они нах</w:t>
      </w:r>
      <w:r w:rsidR="00F5507F">
        <w:t>о</w:t>
      </w:r>
      <w:r w:rsidR="00F5507F">
        <w:t>дят?</w:t>
      </w:r>
      <w:bookmarkEnd w:id="79"/>
      <w:bookmarkEnd w:id="80"/>
      <w:bookmarkEnd w:id="81"/>
    </w:p>
    <w:p w:rsidR="00F5507F" w:rsidRDefault="00F5507F" w:rsidP="00EB7378">
      <w:pPr>
        <w:spacing w:line="276" w:lineRule="auto"/>
        <w:jc w:val="both"/>
        <w:rPr>
          <w:i/>
        </w:rPr>
      </w:pPr>
      <w:bookmarkStart w:id="82" w:name="_Toc367799355"/>
      <w:bookmarkStart w:id="83" w:name="_Toc368387652"/>
      <w:bookmarkStart w:id="84" w:name="_Toc368388422"/>
      <w:r>
        <w:t>6. Сравните явления электромагнитной  индукции и самоиндукции?</w:t>
      </w:r>
      <w:bookmarkEnd w:id="82"/>
      <w:bookmarkEnd w:id="83"/>
      <w:bookmarkEnd w:id="84"/>
    </w:p>
    <w:p w:rsidR="00F5507F" w:rsidRDefault="00F5507F" w:rsidP="00EB7378">
      <w:pPr>
        <w:spacing w:line="276" w:lineRule="auto"/>
        <w:jc w:val="both"/>
        <w:rPr>
          <w:i/>
        </w:rPr>
      </w:pPr>
      <w:bookmarkStart w:id="85" w:name="_Toc367799356"/>
      <w:bookmarkStart w:id="86" w:name="_Toc368387653"/>
      <w:bookmarkStart w:id="87" w:name="_Toc368388423"/>
      <w:r>
        <w:t xml:space="preserve">7. Какова физическая природа </w:t>
      </w:r>
      <w:r w:rsidR="008D0DE3">
        <w:t xml:space="preserve">сторонних сил </w:t>
      </w:r>
      <w:r>
        <w:t>эдс самоиндукции?</w:t>
      </w:r>
      <w:bookmarkEnd w:id="85"/>
      <w:bookmarkEnd w:id="86"/>
      <w:bookmarkEnd w:id="87"/>
    </w:p>
    <w:p w:rsidR="008D0DE3" w:rsidRDefault="008D0DE3" w:rsidP="00EB7378">
      <w:pPr>
        <w:spacing w:line="276" w:lineRule="auto"/>
        <w:jc w:val="both"/>
        <w:rPr>
          <w:i/>
        </w:rPr>
      </w:pPr>
      <w:bookmarkStart w:id="88" w:name="_Toc367799357"/>
      <w:bookmarkStart w:id="89" w:name="_Toc368387654"/>
      <w:bookmarkStart w:id="90" w:name="_Toc368388424"/>
      <w:r>
        <w:t>8. Напишите выражение для эдс самоиндукции. Как определить направл</w:t>
      </w:r>
      <w:r>
        <w:t>е</w:t>
      </w:r>
      <w:r>
        <w:t xml:space="preserve">ние тока </w:t>
      </w:r>
      <w:proofErr w:type="spellStart"/>
      <w:r>
        <w:t>саминдукции</w:t>
      </w:r>
      <w:proofErr w:type="spellEnd"/>
      <w:r>
        <w:t>?</w:t>
      </w:r>
      <w:bookmarkEnd w:id="88"/>
      <w:bookmarkEnd w:id="89"/>
      <w:bookmarkEnd w:id="90"/>
    </w:p>
    <w:p w:rsidR="008D0DE3" w:rsidRDefault="008D0DE3" w:rsidP="00EB7378">
      <w:pPr>
        <w:spacing w:line="276" w:lineRule="auto"/>
        <w:jc w:val="both"/>
        <w:rPr>
          <w:i/>
        </w:rPr>
      </w:pPr>
      <w:bookmarkStart w:id="91" w:name="_Toc367799358"/>
      <w:bookmarkStart w:id="92" w:name="_Toc368387655"/>
      <w:bookmarkStart w:id="93" w:name="_Toc368388425"/>
      <w:r>
        <w:t>9. Что называется  индуктивностью проводящего контура? От чего она з</w:t>
      </w:r>
      <w:r>
        <w:t>а</w:t>
      </w:r>
      <w:r>
        <w:t>висит? Рассчитайте индуктивность бесконечного соленоида.</w:t>
      </w:r>
      <w:bookmarkEnd w:id="91"/>
      <w:bookmarkEnd w:id="92"/>
      <w:bookmarkEnd w:id="93"/>
    </w:p>
    <w:p w:rsidR="008D0DE3" w:rsidRDefault="008D0DE3" w:rsidP="00EB7378">
      <w:pPr>
        <w:spacing w:line="276" w:lineRule="auto"/>
        <w:jc w:val="both"/>
        <w:rPr>
          <w:i/>
        </w:rPr>
      </w:pPr>
      <w:bookmarkStart w:id="94" w:name="_Toc367799359"/>
      <w:bookmarkStart w:id="95" w:name="_Toc368387656"/>
      <w:bookmarkStart w:id="96" w:name="_Toc368388426"/>
      <w:r>
        <w:t>10. Докажите, что магнитное поле обладает энергией и найдите выражение для объёмной плотности энергии магнитного поля</w:t>
      </w:r>
      <w:bookmarkEnd w:id="94"/>
      <w:bookmarkEnd w:id="95"/>
      <w:bookmarkEnd w:id="96"/>
    </w:p>
    <w:p w:rsidR="00053E13" w:rsidRDefault="00053E13" w:rsidP="00EB7378">
      <w:pPr>
        <w:spacing w:line="276" w:lineRule="auto"/>
        <w:jc w:val="both"/>
      </w:pPr>
      <w:r>
        <w:br w:type="page"/>
      </w:r>
    </w:p>
    <w:p w:rsidR="00143DE2" w:rsidRDefault="00143DE2" w:rsidP="00A22041">
      <w:pPr>
        <w:pStyle w:val="1"/>
      </w:pPr>
      <w:bookmarkStart w:id="97" w:name="_Toc368388427"/>
      <w:bookmarkStart w:id="98" w:name="_Toc368396453"/>
      <w:r>
        <w:lastRenderedPageBreak/>
        <w:t xml:space="preserve">Глава </w:t>
      </w:r>
      <w:r>
        <w:rPr>
          <w:lang w:val="en-US"/>
        </w:rPr>
        <w:t>III</w:t>
      </w:r>
      <w:r>
        <w:t xml:space="preserve">. Магнитное поле </w:t>
      </w:r>
      <w:r w:rsidR="00673259">
        <w:t>в веществе</w:t>
      </w:r>
      <w:bookmarkEnd w:id="97"/>
      <w:bookmarkEnd w:id="98"/>
    </w:p>
    <w:p w:rsidR="00A22041" w:rsidRPr="00A22041" w:rsidRDefault="00A22041" w:rsidP="00A22041">
      <w:pPr>
        <w:pStyle w:val="1"/>
      </w:pPr>
    </w:p>
    <w:p w:rsidR="00143DE2" w:rsidRDefault="00E647EF" w:rsidP="00A22041">
      <w:pPr>
        <w:pStyle w:val="20"/>
      </w:pPr>
      <w:bookmarkStart w:id="99" w:name="_Toc368388428"/>
      <w:bookmarkStart w:id="100" w:name="_Toc368396454"/>
      <w:r>
        <w:t>§3.</w:t>
      </w:r>
      <w:r w:rsidR="00143DE2" w:rsidRPr="00BE4C11">
        <w:t>1. Вектор намагничения. Напряжённость магнитного поля</w:t>
      </w:r>
      <w:bookmarkEnd w:id="99"/>
      <w:bookmarkEnd w:id="100"/>
    </w:p>
    <w:p w:rsidR="00673259" w:rsidRDefault="00673259" w:rsidP="002762DB">
      <w:pPr>
        <w:spacing w:line="276" w:lineRule="auto"/>
        <w:ind w:firstLine="709"/>
        <w:jc w:val="both"/>
        <w:rPr>
          <w:szCs w:val="28"/>
        </w:rPr>
      </w:pPr>
    </w:p>
    <w:p w:rsidR="00143828" w:rsidRDefault="00143828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Вещества, которые в магнитном поле </w:t>
      </w:r>
      <w:r w:rsidR="00673259">
        <w:rPr>
          <w:szCs w:val="28"/>
        </w:rPr>
        <w:t>намагничиваются,</w:t>
      </w:r>
      <w:r w:rsidR="00867E2E">
        <w:rPr>
          <w:szCs w:val="28"/>
        </w:rPr>
        <w:t xml:space="preserve"> называются магнетиками. Магнетики, в свою очередь, делятся на три вида: диамагн</w:t>
      </w:r>
      <w:r w:rsidR="00867E2E">
        <w:rPr>
          <w:szCs w:val="28"/>
        </w:rPr>
        <w:t>е</w:t>
      </w:r>
      <w:r w:rsidR="00867E2E">
        <w:rPr>
          <w:szCs w:val="28"/>
        </w:rPr>
        <w:t>тики, парамагнетики и ферромагнетики. Теория строения атомов и мол</w:t>
      </w:r>
      <w:r w:rsidR="00867E2E">
        <w:rPr>
          <w:szCs w:val="28"/>
        </w:rPr>
        <w:t>е</w:t>
      </w:r>
      <w:r w:rsidR="00867E2E">
        <w:rPr>
          <w:szCs w:val="28"/>
        </w:rPr>
        <w:t>кул объясняет, почему вещество обладает магнитными свойствами. Вр</w:t>
      </w:r>
      <w:r w:rsidR="00867E2E">
        <w:rPr>
          <w:szCs w:val="28"/>
        </w:rPr>
        <w:t>а</w:t>
      </w:r>
      <w:r w:rsidR="00867E2E">
        <w:rPr>
          <w:szCs w:val="28"/>
        </w:rPr>
        <w:t xml:space="preserve">щение электрона вокруг ядра атома приводит к созданию кругового тока обладающего магнитным моментом </w:t>
      </w:r>
      <w:r w:rsidR="00867E2E" w:rsidRPr="00867E2E">
        <w:rPr>
          <w:position w:val="-12"/>
          <w:szCs w:val="28"/>
        </w:rPr>
        <w:object w:dxaOrig="340" w:dyaOrig="360">
          <v:shape id="_x0000_i1305" type="#_x0000_t75" style="width:16.5pt;height:18.75pt" o:ole="">
            <v:imagedata r:id="rId614" o:title=""/>
          </v:shape>
          <o:OLEObject Type="Embed" ProgID="Equation.3" ShapeID="_x0000_i1305" DrawAspect="Content" ObjectID="_1444675515" r:id="rId615"/>
        </w:object>
      </w:r>
      <w:r w:rsidR="00867E2E">
        <w:rPr>
          <w:szCs w:val="28"/>
        </w:rPr>
        <w:t xml:space="preserve"> (рис. </w:t>
      </w:r>
      <w:r w:rsidR="00753279">
        <w:rPr>
          <w:szCs w:val="28"/>
        </w:rPr>
        <w:t>3</w:t>
      </w:r>
      <w:r w:rsidR="006B009C">
        <w:rPr>
          <w:szCs w:val="28"/>
        </w:rPr>
        <w:t>4</w:t>
      </w:r>
      <w:r w:rsidR="00867E2E">
        <w:rPr>
          <w:szCs w:val="28"/>
        </w:rPr>
        <w:t>), который будем называть орбитальным магнитным моментом электрона.</w:t>
      </w:r>
    </w:p>
    <w:p w:rsidR="00867E2E" w:rsidRDefault="00867E2E" w:rsidP="002762DB">
      <w:pPr>
        <w:spacing w:line="276" w:lineRule="auto"/>
        <w:ind w:firstLine="709"/>
        <w:jc w:val="both"/>
        <w:rPr>
          <w:szCs w:val="28"/>
        </w:rPr>
      </w:pPr>
    </w:p>
    <w:p w:rsidR="00F51643" w:rsidRDefault="002E2826" w:rsidP="00BE4C11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732915" cy="1934845"/>
            <wp:effectExtent l="19050" t="0" r="635" b="0"/>
            <wp:docPr id="332" name="Рисунок 33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Рис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 l="22487" t="17186" r="33092" b="3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43" w:rsidRDefault="00F51643" w:rsidP="002762DB">
      <w:pPr>
        <w:spacing w:line="276" w:lineRule="auto"/>
        <w:ind w:firstLine="709"/>
        <w:jc w:val="both"/>
        <w:rPr>
          <w:szCs w:val="28"/>
        </w:rPr>
      </w:pPr>
    </w:p>
    <w:p w:rsidR="00867E2E" w:rsidRDefault="00867E2E" w:rsidP="00BE4C11">
      <w:pPr>
        <w:spacing w:line="276" w:lineRule="auto"/>
        <w:ind w:firstLine="709"/>
        <w:rPr>
          <w:szCs w:val="28"/>
        </w:rPr>
      </w:pPr>
      <w:r>
        <w:rPr>
          <w:szCs w:val="28"/>
        </w:rPr>
        <w:t>Рис.</w:t>
      </w:r>
      <w:r w:rsidR="00753279">
        <w:rPr>
          <w:szCs w:val="28"/>
        </w:rPr>
        <w:t>3</w:t>
      </w:r>
      <w:r w:rsidR="006B009C">
        <w:rPr>
          <w:szCs w:val="28"/>
        </w:rPr>
        <w:t>4</w:t>
      </w:r>
    </w:p>
    <w:p w:rsidR="00867E2E" w:rsidRDefault="00867E2E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Согласно квантовой теории, электрон за счёт вращения вокруг со</w:t>
      </w:r>
      <w:r>
        <w:rPr>
          <w:szCs w:val="28"/>
        </w:rPr>
        <w:t>б</w:t>
      </w:r>
      <w:r>
        <w:rPr>
          <w:szCs w:val="28"/>
        </w:rPr>
        <w:t xml:space="preserve">ственной оси обладает собственным магнитным моментом </w:t>
      </w:r>
      <w:r w:rsidR="0072571B" w:rsidRPr="00867E2E">
        <w:rPr>
          <w:position w:val="-12"/>
          <w:szCs w:val="28"/>
        </w:rPr>
        <w:object w:dxaOrig="380" w:dyaOrig="360">
          <v:shape id="_x0000_i1306" type="#_x0000_t75" style="width:19.5pt;height:18.75pt" o:ole="">
            <v:imagedata r:id="rId617" o:title=""/>
          </v:shape>
          <o:OLEObject Type="Embed" ProgID="Equation.3" ShapeID="_x0000_i1306" DrawAspect="Content" ObjectID="_1444675516" r:id="rId618"/>
        </w:object>
      </w:r>
      <w:r>
        <w:rPr>
          <w:szCs w:val="28"/>
        </w:rPr>
        <w:t xml:space="preserve"> или спин</w:t>
      </w:r>
      <w:r>
        <w:rPr>
          <w:szCs w:val="28"/>
        </w:rPr>
        <w:t>о</w:t>
      </w:r>
      <w:r>
        <w:rPr>
          <w:szCs w:val="28"/>
        </w:rPr>
        <w:t xml:space="preserve">вым (от английского слова </w:t>
      </w:r>
      <w:r>
        <w:rPr>
          <w:szCs w:val="28"/>
          <w:lang w:val="en-US"/>
        </w:rPr>
        <w:t>spin</w:t>
      </w:r>
      <w:r>
        <w:rPr>
          <w:szCs w:val="28"/>
        </w:rPr>
        <w:t xml:space="preserve"> – веретено). </w:t>
      </w:r>
      <w:r w:rsidR="0072571B">
        <w:rPr>
          <w:szCs w:val="28"/>
        </w:rPr>
        <w:t xml:space="preserve">Таким образом, магнитный момент атома </w:t>
      </w:r>
      <w:r w:rsidR="0072571B" w:rsidRPr="0072571B">
        <w:rPr>
          <w:position w:val="-12"/>
          <w:szCs w:val="28"/>
        </w:rPr>
        <w:object w:dxaOrig="400" w:dyaOrig="360">
          <v:shape id="_x0000_i1307" type="#_x0000_t75" style="width:20.25pt;height:18.75pt" o:ole="">
            <v:imagedata r:id="rId619" o:title=""/>
          </v:shape>
          <o:OLEObject Type="Embed" ProgID="Equation.3" ShapeID="_x0000_i1307" DrawAspect="Content" ObjectID="_1444675517" r:id="rId620"/>
        </w:object>
      </w:r>
      <w:r>
        <w:rPr>
          <w:szCs w:val="28"/>
        </w:rPr>
        <w:t xml:space="preserve"> </w:t>
      </w:r>
      <w:r w:rsidR="0072571B">
        <w:rPr>
          <w:szCs w:val="28"/>
        </w:rPr>
        <w:t>или молекулы называется векторной суммой всех орб</w:t>
      </w:r>
      <w:r w:rsidR="0072571B">
        <w:rPr>
          <w:szCs w:val="28"/>
        </w:rPr>
        <w:t>и</w:t>
      </w:r>
      <w:r w:rsidR="0072571B">
        <w:rPr>
          <w:szCs w:val="28"/>
        </w:rPr>
        <w:t xml:space="preserve">тальных и спиновых моментов </w:t>
      </w:r>
    </w:p>
    <w:p w:rsidR="0072571B" w:rsidRDefault="0072571B" w:rsidP="00BE4C11">
      <w:pPr>
        <w:spacing w:line="276" w:lineRule="auto"/>
        <w:ind w:firstLine="709"/>
        <w:jc w:val="right"/>
        <w:rPr>
          <w:szCs w:val="28"/>
        </w:rPr>
      </w:pPr>
      <w:r w:rsidRPr="0072571B">
        <w:rPr>
          <w:position w:val="-14"/>
          <w:szCs w:val="28"/>
        </w:rPr>
        <w:object w:dxaOrig="2079" w:dyaOrig="400">
          <v:shape id="_x0000_i1308" type="#_x0000_t75" style="width:103.5pt;height:20.25pt" o:ole="">
            <v:imagedata r:id="rId621" o:title=""/>
          </v:shape>
          <o:OLEObject Type="Embed" ProgID="Equation.3" ShapeID="_x0000_i1308" DrawAspect="Content" ObjectID="_1444675518" r:id="rId622"/>
        </w:object>
      </w:r>
      <w:r w:rsidR="00BE4C11">
        <w:rPr>
          <w:szCs w:val="28"/>
        </w:rPr>
        <w:t>.</w:t>
      </w:r>
      <w:r w:rsidR="00BE4C11">
        <w:rPr>
          <w:szCs w:val="28"/>
        </w:rPr>
        <w:tab/>
      </w:r>
      <w:r w:rsidR="00BE4C11">
        <w:rPr>
          <w:szCs w:val="28"/>
        </w:rPr>
        <w:tab/>
      </w:r>
      <w:r w:rsidR="00BE4C11">
        <w:rPr>
          <w:szCs w:val="28"/>
        </w:rPr>
        <w:tab/>
      </w:r>
      <w:r w:rsidR="00BE4C11">
        <w:rPr>
          <w:szCs w:val="28"/>
        </w:rPr>
        <w:tab/>
      </w:r>
      <w:r>
        <w:rPr>
          <w:szCs w:val="28"/>
        </w:rPr>
        <w:t xml:space="preserve"> ( </w:t>
      </w:r>
      <w:r w:rsidR="00B137CD">
        <w:rPr>
          <w:szCs w:val="28"/>
        </w:rPr>
        <w:t>3</w:t>
      </w:r>
      <w:r>
        <w:rPr>
          <w:szCs w:val="28"/>
        </w:rPr>
        <w:t>.1)</w:t>
      </w:r>
    </w:p>
    <w:p w:rsidR="00C514B9" w:rsidRDefault="0072571B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Если магнитный момент атома или молекулы, в отсутствии внешнего магнитного поля, равен нулю, то вещество диамагнитно; если </w:t>
      </w:r>
      <w:r w:rsidRPr="0072571B">
        <w:rPr>
          <w:position w:val="-12"/>
          <w:szCs w:val="28"/>
        </w:rPr>
        <w:object w:dxaOrig="400" w:dyaOrig="360">
          <v:shape id="_x0000_i1309" type="#_x0000_t75" style="width:20.25pt;height:18.75pt" o:ole="">
            <v:imagedata r:id="rId619" o:title=""/>
          </v:shape>
          <o:OLEObject Type="Embed" ProgID="Equation.3" ShapeID="_x0000_i1309" DrawAspect="Content" ObjectID="_1444675519" r:id="rId623"/>
        </w:object>
      </w:r>
      <w:r>
        <w:rPr>
          <w:szCs w:val="28"/>
        </w:rPr>
        <w:t xml:space="preserve"> отличен от нуля, то вещество является парамагнетиком. Ферромагнетики – это ос</w:t>
      </w:r>
      <w:r>
        <w:rPr>
          <w:szCs w:val="28"/>
        </w:rPr>
        <w:t>о</w:t>
      </w:r>
      <w:r>
        <w:rPr>
          <w:szCs w:val="28"/>
        </w:rPr>
        <w:t>бое состояние парамагнетиков.</w:t>
      </w:r>
    </w:p>
    <w:p w:rsidR="00326B09" w:rsidRDefault="0086783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Магнетик,</w:t>
      </w:r>
      <w:r w:rsidR="00C514B9">
        <w:rPr>
          <w:szCs w:val="28"/>
        </w:rPr>
        <w:t xml:space="preserve"> помещённый в магнитное поле</w:t>
      </w:r>
      <w:r w:rsidR="00326B09">
        <w:rPr>
          <w:szCs w:val="28"/>
        </w:rPr>
        <w:t xml:space="preserve"> </w:t>
      </w:r>
      <w:r w:rsidR="00326B09" w:rsidRPr="00326B09">
        <w:rPr>
          <w:position w:val="-12"/>
          <w:szCs w:val="28"/>
        </w:rPr>
        <w:object w:dxaOrig="300" w:dyaOrig="400">
          <v:shape id="_x0000_i1310" type="#_x0000_t75" style="width:15pt;height:20.25pt" o:ole="">
            <v:imagedata r:id="rId624" o:title=""/>
          </v:shape>
          <o:OLEObject Type="Embed" ProgID="Equation.3" ShapeID="_x0000_i1310" DrawAspect="Content" ObjectID="_1444675520" r:id="rId625"/>
        </w:object>
      </w:r>
      <w:r w:rsidR="00326B09">
        <w:rPr>
          <w:szCs w:val="28"/>
        </w:rPr>
        <w:t xml:space="preserve">, создаваемое токами, намагничивается и создаёт магнитное поле </w:t>
      </w:r>
      <w:r w:rsidR="00326B09" w:rsidRPr="00326B09">
        <w:rPr>
          <w:position w:val="-4"/>
          <w:szCs w:val="28"/>
        </w:rPr>
        <w:object w:dxaOrig="279" w:dyaOrig="320">
          <v:shape id="_x0000_i1311" type="#_x0000_t75" style="width:14.25pt;height:15.75pt" o:ole="">
            <v:imagedata r:id="rId626" o:title=""/>
          </v:shape>
          <o:OLEObject Type="Embed" ProgID="Equation.3" ShapeID="_x0000_i1311" DrawAspect="Content" ObjectID="_1444675521" r:id="rId627"/>
        </w:object>
      </w:r>
      <w:r w:rsidR="00326B09">
        <w:rPr>
          <w:szCs w:val="28"/>
        </w:rPr>
        <w:t xml:space="preserve">, обусловленное магнитными моментами атомов или по Амперу молекулярными токами. Оба поля в сумме дают результирующее магнитное поле </w:t>
      </w:r>
      <w:r w:rsidR="00326B09" w:rsidRPr="00326B09">
        <w:rPr>
          <w:position w:val="-4"/>
          <w:szCs w:val="28"/>
        </w:rPr>
        <w:object w:dxaOrig="240" w:dyaOrig="320">
          <v:shape id="_x0000_i1312" type="#_x0000_t75" style="width:12pt;height:15.75pt" o:ole="">
            <v:imagedata r:id="rId628" o:title=""/>
          </v:shape>
          <o:OLEObject Type="Embed" ProgID="Equation.3" ShapeID="_x0000_i1312" DrawAspect="Content" ObjectID="_1444675522" r:id="rId629"/>
        </w:object>
      </w:r>
      <w:r w:rsidR="00326B09">
        <w:rPr>
          <w:szCs w:val="28"/>
        </w:rPr>
        <w:t>:</w:t>
      </w:r>
    </w:p>
    <w:p w:rsidR="00C514B9" w:rsidRDefault="00326B09" w:rsidP="0086783D">
      <w:pPr>
        <w:spacing w:line="276" w:lineRule="auto"/>
        <w:ind w:firstLine="709"/>
        <w:jc w:val="right"/>
        <w:rPr>
          <w:szCs w:val="28"/>
        </w:rPr>
      </w:pPr>
      <w:r w:rsidRPr="00326B09">
        <w:rPr>
          <w:position w:val="-12"/>
          <w:szCs w:val="28"/>
        </w:rPr>
        <w:object w:dxaOrig="1160" w:dyaOrig="400">
          <v:shape id="_x0000_i1313" type="#_x0000_t75" style="width:57.75pt;height:20.25pt" o:ole="">
            <v:imagedata r:id="rId630" o:title=""/>
          </v:shape>
          <o:OLEObject Type="Embed" ProgID="Equation.3" ShapeID="_x0000_i1313" DrawAspect="Content" ObjectID="_1444675523" r:id="rId631"/>
        </w:object>
      </w:r>
      <w:r w:rsidR="00B137CD">
        <w:rPr>
          <w:szCs w:val="28"/>
        </w:rPr>
        <w:t xml:space="preserve"> .   </w:t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B137CD">
        <w:rPr>
          <w:szCs w:val="28"/>
        </w:rPr>
        <w:t>( 3</w:t>
      </w:r>
      <w:r>
        <w:rPr>
          <w:szCs w:val="28"/>
        </w:rPr>
        <w:t>.2)</w:t>
      </w:r>
    </w:p>
    <w:p w:rsidR="00326B09" w:rsidRDefault="00326B09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характеристики намагничивания вещества вводится физическая величина, называемая вектором намагничения </w:t>
      </w:r>
      <w:r w:rsidRPr="00326B09">
        <w:rPr>
          <w:position w:val="-6"/>
          <w:szCs w:val="28"/>
        </w:rPr>
        <w:object w:dxaOrig="220" w:dyaOrig="340">
          <v:shape id="_x0000_i1314" type="#_x0000_t75" style="width:11.25pt;height:16.5pt" o:ole="">
            <v:imagedata r:id="rId632" o:title=""/>
          </v:shape>
          <o:OLEObject Type="Embed" ProgID="Equation.3" ShapeID="_x0000_i1314" DrawAspect="Content" ObjectID="_1444675524" r:id="rId633"/>
        </w:object>
      </w:r>
      <w:r>
        <w:rPr>
          <w:szCs w:val="28"/>
        </w:rPr>
        <w:t>. Вектор намагничения (или намагниченность вещества) в данной точке вещества определяется выражением:</w:t>
      </w:r>
    </w:p>
    <w:p w:rsidR="00326B09" w:rsidRDefault="00A848CF" w:rsidP="0086783D">
      <w:pPr>
        <w:spacing w:line="276" w:lineRule="auto"/>
        <w:ind w:firstLine="709"/>
        <w:jc w:val="right"/>
        <w:rPr>
          <w:szCs w:val="28"/>
        </w:rPr>
      </w:pPr>
      <w:r w:rsidRPr="00326B09">
        <w:rPr>
          <w:position w:val="-24"/>
          <w:szCs w:val="28"/>
        </w:rPr>
        <w:object w:dxaOrig="1080" w:dyaOrig="960">
          <v:shape id="_x0000_i1315" type="#_x0000_t75" style="width:54.75pt;height:48pt" o:ole="">
            <v:imagedata r:id="rId634" o:title=""/>
          </v:shape>
          <o:OLEObject Type="Embed" ProgID="Equation.3" ShapeID="_x0000_i1315" DrawAspect="Content" ObjectID="_1444675525" r:id="rId635"/>
        </w:object>
      </w:r>
      <w:r w:rsidR="00B137CD">
        <w:rPr>
          <w:szCs w:val="28"/>
        </w:rPr>
        <w:t xml:space="preserve">,  </w:t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B137CD">
        <w:rPr>
          <w:szCs w:val="28"/>
        </w:rPr>
        <w:t xml:space="preserve">  ( 3</w:t>
      </w:r>
      <w:r>
        <w:rPr>
          <w:szCs w:val="28"/>
        </w:rPr>
        <w:t>.3)</w:t>
      </w:r>
    </w:p>
    <w:p w:rsidR="00DA4255" w:rsidRDefault="00A848CF" w:rsidP="0086783D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где </w:t>
      </w:r>
      <w:r w:rsidRPr="00A848CF">
        <w:rPr>
          <w:position w:val="-12"/>
          <w:szCs w:val="28"/>
        </w:rPr>
        <w:object w:dxaOrig="340" w:dyaOrig="360">
          <v:shape id="_x0000_i1316" type="#_x0000_t75" style="width:16.5pt;height:18.75pt" o:ole="">
            <v:imagedata r:id="rId636" o:title=""/>
          </v:shape>
          <o:OLEObject Type="Embed" ProgID="Equation.3" ShapeID="_x0000_i1316" DrawAspect="Content" ObjectID="_1444675526" r:id="rId637"/>
        </w:object>
      </w:r>
      <w:r>
        <w:rPr>
          <w:szCs w:val="28"/>
        </w:rPr>
        <w:t xml:space="preserve"> - магнитный момент отдельного атома или молекулы, </w:t>
      </w:r>
      <w:r w:rsidRPr="00A848CF">
        <w:rPr>
          <w:i/>
          <w:szCs w:val="28"/>
        </w:rPr>
        <w:t>Δ</w:t>
      </w:r>
      <w:r w:rsidRPr="00A848CF">
        <w:rPr>
          <w:i/>
          <w:szCs w:val="28"/>
          <w:lang w:val="en-US"/>
        </w:rPr>
        <w:t>V</w:t>
      </w:r>
      <w:r w:rsidRPr="00A848CF">
        <w:rPr>
          <w:szCs w:val="28"/>
        </w:rPr>
        <w:t xml:space="preserve"> </w:t>
      </w:r>
      <w:r>
        <w:rPr>
          <w:szCs w:val="28"/>
        </w:rPr>
        <w:t>–</w:t>
      </w:r>
      <w:r w:rsidRPr="00A848CF">
        <w:rPr>
          <w:szCs w:val="28"/>
        </w:rPr>
        <w:t xml:space="preserve"> </w:t>
      </w:r>
      <w:r>
        <w:rPr>
          <w:szCs w:val="28"/>
        </w:rPr>
        <w:t>физич</w:t>
      </w:r>
      <w:r>
        <w:rPr>
          <w:szCs w:val="28"/>
        </w:rPr>
        <w:t>е</w:t>
      </w:r>
      <w:r>
        <w:rPr>
          <w:szCs w:val="28"/>
        </w:rPr>
        <w:t>ски бесконечно малый объём, взятый в окрестности рассматриваемой то</w:t>
      </w:r>
      <w:r>
        <w:rPr>
          <w:szCs w:val="28"/>
        </w:rPr>
        <w:t>ч</w:t>
      </w:r>
      <w:r>
        <w:rPr>
          <w:szCs w:val="28"/>
        </w:rPr>
        <w:t>ки. Суммирование выполняется по всем атомам или молекулам, заключё</w:t>
      </w:r>
      <w:r>
        <w:rPr>
          <w:szCs w:val="28"/>
        </w:rPr>
        <w:t>н</w:t>
      </w:r>
      <w:r>
        <w:rPr>
          <w:szCs w:val="28"/>
        </w:rPr>
        <w:t xml:space="preserve">ным в объёме </w:t>
      </w:r>
      <w:r w:rsidRPr="00A848CF">
        <w:rPr>
          <w:i/>
          <w:szCs w:val="28"/>
        </w:rPr>
        <w:t>Δ</w:t>
      </w:r>
      <w:r w:rsidRPr="00A848CF">
        <w:rPr>
          <w:i/>
          <w:szCs w:val="28"/>
          <w:lang w:val="en-US"/>
        </w:rPr>
        <w:t>V</w:t>
      </w:r>
      <w:r w:rsidR="00B137CD">
        <w:rPr>
          <w:szCs w:val="28"/>
        </w:rPr>
        <w:t>. Согласно определению ( 3</w:t>
      </w:r>
      <w:r>
        <w:rPr>
          <w:szCs w:val="28"/>
        </w:rPr>
        <w:t xml:space="preserve">.3), </w:t>
      </w:r>
      <w:r w:rsidRPr="0086783D">
        <w:rPr>
          <w:i/>
          <w:szCs w:val="28"/>
          <w:lang w:val="en-US"/>
        </w:rPr>
        <w:t>J</w:t>
      </w:r>
      <w:r w:rsidRPr="00E073EF">
        <w:rPr>
          <w:szCs w:val="28"/>
        </w:rPr>
        <w:t xml:space="preserve"> </w:t>
      </w:r>
      <w:r>
        <w:rPr>
          <w:szCs w:val="28"/>
        </w:rPr>
        <w:t>измеряется в А/м.</w:t>
      </w:r>
    </w:p>
    <w:p w:rsidR="002A2257" w:rsidRDefault="002A2257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Вектор намагничения </w:t>
      </w:r>
      <w:r w:rsidR="00C25C32" w:rsidRPr="002A2257">
        <w:rPr>
          <w:position w:val="-6"/>
          <w:szCs w:val="28"/>
        </w:rPr>
        <w:object w:dxaOrig="220" w:dyaOrig="340">
          <v:shape id="_x0000_i1317" type="#_x0000_t75" style="width:11.25pt;height:16.5pt" o:ole="">
            <v:imagedata r:id="rId638" o:title=""/>
          </v:shape>
          <o:OLEObject Type="Embed" ProgID="Equation.3" ShapeID="_x0000_i1317" DrawAspect="Content" ObjectID="_1444675527" r:id="rId639"/>
        </w:object>
      </w:r>
      <w:r>
        <w:rPr>
          <w:szCs w:val="28"/>
        </w:rPr>
        <w:t xml:space="preserve"> обладает важным свойством:</w:t>
      </w:r>
      <w:r w:rsidR="00C25C32">
        <w:rPr>
          <w:szCs w:val="28"/>
        </w:rPr>
        <w:t xml:space="preserve"> </w:t>
      </w:r>
      <w:r w:rsidR="00996041">
        <w:rPr>
          <w:szCs w:val="28"/>
        </w:rPr>
        <w:t>его циркул</w:t>
      </w:r>
      <w:r w:rsidR="00996041">
        <w:rPr>
          <w:szCs w:val="28"/>
        </w:rPr>
        <w:t>я</w:t>
      </w:r>
      <w:r w:rsidR="00996041">
        <w:rPr>
          <w:szCs w:val="28"/>
        </w:rPr>
        <w:t xml:space="preserve">ция по произвольному контуру равна сумме молекулярных токов </w:t>
      </w:r>
      <w:r w:rsidR="00996041" w:rsidRPr="00996041">
        <w:rPr>
          <w:position w:val="-4"/>
          <w:szCs w:val="28"/>
        </w:rPr>
        <w:object w:dxaOrig="240" w:dyaOrig="260">
          <v:shape id="_x0000_i1318" type="#_x0000_t75" style="width:12pt;height:14.25pt" o:ole="">
            <v:imagedata r:id="rId640" o:title=""/>
          </v:shape>
          <o:OLEObject Type="Embed" ProgID="Equation.3" ShapeID="_x0000_i1318" DrawAspect="Content" ObjectID="_1444675528" r:id="rId641"/>
        </w:object>
      </w:r>
      <w:r w:rsidR="00996041" w:rsidRPr="00996041">
        <w:rPr>
          <w:szCs w:val="28"/>
        </w:rPr>
        <w:t xml:space="preserve"> ( </w:t>
      </w:r>
      <w:r w:rsidR="00996041">
        <w:rPr>
          <w:szCs w:val="28"/>
        </w:rPr>
        <w:t>об</w:t>
      </w:r>
      <w:r w:rsidR="00996041">
        <w:rPr>
          <w:szCs w:val="28"/>
        </w:rPr>
        <w:t>у</w:t>
      </w:r>
      <w:r w:rsidR="00996041">
        <w:rPr>
          <w:szCs w:val="28"/>
        </w:rPr>
        <w:t xml:space="preserve">словленных движением электронов вокруг ядер атомов), охватываемых данным контуром: </w:t>
      </w:r>
    </w:p>
    <w:p w:rsidR="00996041" w:rsidRDefault="00996041" w:rsidP="0086783D">
      <w:pPr>
        <w:spacing w:line="276" w:lineRule="auto"/>
        <w:ind w:firstLine="709"/>
        <w:jc w:val="right"/>
        <w:rPr>
          <w:szCs w:val="28"/>
        </w:rPr>
      </w:pPr>
      <w:r w:rsidRPr="00996041">
        <w:rPr>
          <w:position w:val="-30"/>
          <w:szCs w:val="28"/>
        </w:rPr>
        <w:object w:dxaOrig="980" w:dyaOrig="580">
          <v:shape id="_x0000_i1319" type="#_x0000_t75" style="width:50.25pt;height:29.25pt" o:ole="">
            <v:imagedata r:id="rId642" o:title=""/>
          </v:shape>
          <o:OLEObject Type="Embed" ProgID="Equation.3" ShapeID="_x0000_i1319" DrawAspect="Content" ObjectID="_1444675529" r:id="rId643"/>
        </w:object>
      </w:r>
      <w:r w:rsidR="0086783D">
        <w:rPr>
          <w:szCs w:val="28"/>
        </w:rPr>
        <w:t>.</w:t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86783D">
        <w:rPr>
          <w:szCs w:val="28"/>
        </w:rPr>
        <w:tab/>
      </w:r>
      <w:r w:rsidR="00B137CD">
        <w:rPr>
          <w:szCs w:val="28"/>
        </w:rPr>
        <w:t xml:space="preserve"> ( 3</w:t>
      </w:r>
      <w:r>
        <w:rPr>
          <w:szCs w:val="28"/>
        </w:rPr>
        <w:t>.4)</w:t>
      </w:r>
    </w:p>
    <w:p w:rsidR="001371C9" w:rsidRDefault="00996041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Докажем это. Рассмотрим, например, изотропный диамагнетик п</w:t>
      </w:r>
      <w:r>
        <w:rPr>
          <w:szCs w:val="28"/>
        </w:rPr>
        <w:t>о</w:t>
      </w:r>
      <w:r>
        <w:rPr>
          <w:szCs w:val="28"/>
        </w:rPr>
        <w:t xml:space="preserve">мещённый в однородное внешнее магнитное поле </w:t>
      </w:r>
      <w:r w:rsidR="00CE28E1" w:rsidRPr="00CE28E1">
        <w:rPr>
          <w:position w:val="-12"/>
          <w:szCs w:val="28"/>
        </w:rPr>
        <w:object w:dxaOrig="300" w:dyaOrig="400">
          <v:shape id="_x0000_i1320" type="#_x0000_t75" style="width:15pt;height:20.25pt" o:ole="">
            <v:imagedata r:id="rId644" o:title=""/>
          </v:shape>
          <o:OLEObject Type="Embed" ProgID="Equation.3" ShapeID="_x0000_i1320" DrawAspect="Content" ObjectID="_1444675530" r:id="rId645"/>
        </w:object>
      </w:r>
      <w:r w:rsidR="00CE28E1">
        <w:rPr>
          <w:szCs w:val="28"/>
        </w:rPr>
        <w:t xml:space="preserve">. Так как диамагнетик намагничивается против поля </w:t>
      </w:r>
      <w:r w:rsidR="00CE28E1" w:rsidRPr="00CE28E1">
        <w:rPr>
          <w:position w:val="-12"/>
          <w:szCs w:val="28"/>
        </w:rPr>
        <w:object w:dxaOrig="300" w:dyaOrig="400">
          <v:shape id="_x0000_i1321" type="#_x0000_t75" style="width:15pt;height:20.25pt" o:ole="">
            <v:imagedata r:id="rId646" o:title=""/>
          </v:shape>
          <o:OLEObject Type="Embed" ProgID="Equation.3" ShapeID="_x0000_i1321" DrawAspect="Content" ObjectID="_1444675531" r:id="rId647"/>
        </w:object>
      </w:r>
      <w:r w:rsidR="00CE28E1">
        <w:rPr>
          <w:szCs w:val="28"/>
        </w:rPr>
        <w:t xml:space="preserve">, то плоскости всех молекулярных токов располагаются перпендикулярно к направлению поля </w:t>
      </w:r>
      <w:r w:rsidR="00CE28E1" w:rsidRPr="00CE28E1">
        <w:rPr>
          <w:position w:val="-12"/>
          <w:szCs w:val="28"/>
        </w:rPr>
        <w:object w:dxaOrig="300" w:dyaOrig="400">
          <v:shape id="_x0000_i1322" type="#_x0000_t75" style="width:15pt;height:20.25pt" o:ole="">
            <v:imagedata r:id="rId646" o:title=""/>
          </v:shape>
          <o:OLEObject Type="Embed" ProgID="Equation.3" ShapeID="_x0000_i1322" DrawAspect="Content" ObjectID="_1444675532" r:id="rId648"/>
        </w:object>
      </w:r>
      <w:r w:rsidR="00CE28E1">
        <w:rPr>
          <w:szCs w:val="28"/>
        </w:rPr>
        <w:t xml:space="preserve"> так, чтобы вект</w:t>
      </w:r>
      <w:r w:rsidR="00CE28E1">
        <w:rPr>
          <w:szCs w:val="28"/>
        </w:rPr>
        <w:t>о</w:t>
      </w:r>
      <w:r w:rsidR="00CE28E1">
        <w:rPr>
          <w:szCs w:val="28"/>
        </w:rPr>
        <w:t xml:space="preserve">ры их магнитных моментов </w:t>
      </w:r>
      <w:r w:rsidR="00CE28E1" w:rsidRPr="00CE28E1">
        <w:rPr>
          <w:position w:val="-12"/>
          <w:szCs w:val="28"/>
        </w:rPr>
        <w:object w:dxaOrig="340" w:dyaOrig="360">
          <v:shape id="_x0000_i1323" type="#_x0000_t75" style="width:16.5pt;height:18.75pt" o:ole="">
            <v:imagedata r:id="rId649" o:title=""/>
          </v:shape>
          <o:OLEObject Type="Embed" ProgID="Equation.3" ShapeID="_x0000_i1323" DrawAspect="Content" ObjectID="_1444675533" r:id="rId650"/>
        </w:object>
      </w:r>
      <w:r w:rsidR="00CE28E1">
        <w:rPr>
          <w:szCs w:val="28"/>
        </w:rPr>
        <w:t>были противоположны направлению вект</w:t>
      </w:r>
      <w:r w:rsidR="00CE28E1">
        <w:rPr>
          <w:szCs w:val="28"/>
        </w:rPr>
        <w:t>о</w:t>
      </w:r>
      <w:r w:rsidR="00CE28E1">
        <w:rPr>
          <w:szCs w:val="28"/>
        </w:rPr>
        <w:t xml:space="preserve">ра </w:t>
      </w:r>
      <w:r w:rsidR="00CE28E1" w:rsidRPr="00CE28E1">
        <w:rPr>
          <w:position w:val="-12"/>
          <w:szCs w:val="28"/>
        </w:rPr>
        <w:object w:dxaOrig="300" w:dyaOrig="400">
          <v:shape id="_x0000_i1324" type="#_x0000_t75" style="width:15pt;height:20.25pt" o:ole="">
            <v:imagedata r:id="rId646" o:title=""/>
          </v:shape>
          <o:OLEObject Type="Embed" ProgID="Equation.3" ShapeID="_x0000_i1324" DrawAspect="Content" ObjectID="_1444675534" r:id="rId651"/>
        </w:object>
      </w:r>
      <w:r w:rsidR="00CE28E1">
        <w:rPr>
          <w:szCs w:val="28"/>
        </w:rPr>
        <w:t xml:space="preserve"> (рис.</w:t>
      </w:r>
      <w:r w:rsidR="00B137CD">
        <w:rPr>
          <w:szCs w:val="28"/>
        </w:rPr>
        <w:t xml:space="preserve"> </w:t>
      </w:r>
      <w:r w:rsidR="00737092">
        <w:rPr>
          <w:szCs w:val="28"/>
        </w:rPr>
        <w:t>3</w:t>
      </w:r>
      <w:r w:rsidR="006B009C">
        <w:rPr>
          <w:szCs w:val="28"/>
        </w:rPr>
        <w:t>5</w:t>
      </w:r>
      <w:r w:rsidR="00CE28E1">
        <w:rPr>
          <w:szCs w:val="28"/>
        </w:rPr>
        <w:t>).</w:t>
      </w:r>
    </w:p>
    <w:p w:rsidR="006B009C" w:rsidRDefault="006B009C">
      <w:pPr>
        <w:jc w:val="left"/>
        <w:rPr>
          <w:szCs w:val="28"/>
        </w:rPr>
      </w:pPr>
      <w:r>
        <w:rPr>
          <w:szCs w:val="28"/>
        </w:rPr>
        <w:br w:type="page"/>
      </w:r>
    </w:p>
    <w:p w:rsidR="006B009C" w:rsidRDefault="006B009C" w:rsidP="002762DB">
      <w:pPr>
        <w:spacing w:line="276" w:lineRule="auto"/>
        <w:ind w:firstLine="709"/>
        <w:jc w:val="both"/>
        <w:rPr>
          <w:szCs w:val="28"/>
        </w:rPr>
      </w:pPr>
    </w:p>
    <w:p w:rsidR="001371C9" w:rsidRDefault="002E2826" w:rsidP="00BA32A4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06700" cy="1573530"/>
            <wp:effectExtent l="19050" t="0" r="0" b="0"/>
            <wp:docPr id="352" name="Рисунок 35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Рис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 l="14456" t="22780" r="22583" b="3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030730" cy="1775460"/>
            <wp:effectExtent l="19050" t="0" r="7620" b="0"/>
            <wp:docPr id="353" name="Рисунок 35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Рис"/>
                    <pic:cNvPicPr>
                      <a:picLocks noChangeAspect="1" noChangeArrowheads="1"/>
                    </pic:cNvPicPr>
                  </pic:nvPicPr>
                  <pic:blipFill>
                    <a:blip r:embed="rId653" cstate="print"/>
                    <a:srcRect l="30843" t="24268" r="8743" b="1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C9" w:rsidRDefault="00BA32A4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            (</w:t>
      </w:r>
      <w:r w:rsidR="00944DA5">
        <w:rPr>
          <w:szCs w:val="28"/>
        </w:rPr>
        <w:t>а</w:t>
      </w:r>
      <w:r>
        <w:rPr>
          <w:szCs w:val="28"/>
        </w:rPr>
        <w:t>)</w:t>
      </w:r>
      <w:r w:rsidR="00944DA5">
        <w:rPr>
          <w:szCs w:val="28"/>
        </w:rPr>
        <w:t xml:space="preserve">                     </w:t>
      </w:r>
      <w:r>
        <w:rPr>
          <w:szCs w:val="28"/>
        </w:rPr>
        <w:t xml:space="preserve">                            </w:t>
      </w:r>
      <w:r>
        <w:rPr>
          <w:szCs w:val="28"/>
        </w:rPr>
        <w:tab/>
      </w:r>
      <w:r>
        <w:rPr>
          <w:szCs w:val="28"/>
        </w:rPr>
        <w:tab/>
        <w:t>(</w:t>
      </w:r>
      <w:r w:rsidR="00944DA5">
        <w:rPr>
          <w:szCs w:val="28"/>
        </w:rPr>
        <w:t>б</w:t>
      </w:r>
      <w:r>
        <w:rPr>
          <w:szCs w:val="28"/>
        </w:rPr>
        <w:t>)</w:t>
      </w:r>
    </w:p>
    <w:p w:rsidR="00F31FAD" w:rsidRDefault="00CE28E1" w:rsidP="0086783D">
      <w:pPr>
        <w:spacing w:line="276" w:lineRule="auto"/>
        <w:ind w:firstLine="709"/>
        <w:rPr>
          <w:szCs w:val="28"/>
        </w:rPr>
      </w:pPr>
      <w:r>
        <w:rPr>
          <w:szCs w:val="28"/>
        </w:rPr>
        <w:t>Рис.</w:t>
      </w:r>
      <w:r w:rsidR="00964ED8">
        <w:rPr>
          <w:szCs w:val="28"/>
        </w:rPr>
        <w:t xml:space="preserve"> </w:t>
      </w:r>
      <w:r w:rsidR="00753279">
        <w:rPr>
          <w:szCs w:val="28"/>
        </w:rPr>
        <w:t>3</w:t>
      </w:r>
      <w:r w:rsidR="006B009C">
        <w:rPr>
          <w:szCs w:val="28"/>
        </w:rPr>
        <w:t>5</w:t>
      </w:r>
      <w:r w:rsidR="00964ED8">
        <w:rPr>
          <w:szCs w:val="28"/>
        </w:rPr>
        <w:t>.</w:t>
      </w:r>
    </w:p>
    <w:p w:rsidR="005B13B1" w:rsidRDefault="00F31FA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Выделим произвольный контур </w:t>
      </w:r>
      <w:r>
        <w:rPr>
          <w:szCs w:val="28"/>
          <w:lang w:val="en-US"/>
        </w:rPr>
        <w:t>L</w:t>
      </w:r>
      <w:r>
        <w:rPr>
          <w:szCs w:val="28"/>
        </w:rPr>
        <w:t xml:space="preserve"> (рис. </w:t>
      </w:r>
      <w:r w:rsidR="00753279">
        <w:rPr>
          <w:szCs w:val="28"/>
        </w:rPr>
        <w:t>3</w:t>
      </w:r>
      <w:r w:rsidR="006B009C">
        <w:rPr>
          <w:szCs w:val="28"/>
        </w:rPr>
        <w:t>5</w:t>
      </w:r>
      <w:r w:rsidR="00DA4255">
        <w:rPr>
          <w:szCs w:val="28"/>
        </w:rPr>
        <w:t xml:space="preserve"> </w:t>
      </w:r>
      <w:r w:rsidR="000F5FFF">
        <w:rPr>
          <w:szCs w:val="28"/>
        </w:rPr>
        <w:t>а), о</w:t>
      </w:r>
      <w:r>
        <w:rPr>
          <w:szCs w:val="28"/>
        </w:rPr>
        <w:t>хватывающий дли</w:t>
      </w:r>
      <w:r>
        <w:rPr>
          <w:szCs w:val="28"/>
        </w:rPr>
        <w:t>н</w:t>
      </w:r>
      <w:r>
        <w:rPr>
          <w:szCs w:val="28"/>
        </w:rPr>
        <w:t xml:space="preserve">ные молекулярные токи. В сумму </w:t>
      </w:r>
      <w:r w:rsidRPr="00F31FAD">
        <w:rPr>
          <w:position w:val="-4"/>
          <w:szCs w:val="28"/>
        </w:rPr>
        <w:object w:dxaOrig="240" w:dyaOrig="260">
          <v:shape id="_x0000_i1325" type="#_x0000_t75" style="width:12pt;height:14.25pt" o:ole="">
            <v:imagedata r:id="rId654" o:title=""/>
          </v:shape>
          <o:OLEObject Type="Embed" ProgID="Equation.3" ShapeID="_x0000_i1325" DrawAspect="Content" ObjectID="_1444675535" r:id="rId655"/>
        </w:object>
      </w:r>
      <w:r>
        <w:rPr>
          <w:szCs w:val="28"/>
        </w:rPr>
        <w:t xml:space="preserve"> войдут только те молекулярные токи, которые оказываются «нанизанными» на контур. На элемент контура </w:t>
      </w:r>
      <w:r w:rsidRPr="00F31FAD">
        <w:rPr>
          <w:i/>
          <w:szCs w:val="28"/>
          <w:lang w:val="en-US"/>
        </w:rPr>
        <w:t>dl</w:t>
      </w:r>
      <w:r w:rsidRPr="00F31FAD">
        <w:rPr>
          <w:szCs w:val="28"/>
        </w:rPr>
        <w:t xml:space="preserve"> </w:t>
      </w:r>
      <w:r w:rsidR="00753279">
        <w:rPr>
          <w:szCs w:val="28"/>
        </w:rPr>
        <w:t>(рис.3</w:t>
      </w:r>
      <w:r w:rsidR="006B009C">
        <w:rPr>
          <w:szCs w:val="28"/>
        </w:rPr>
        <w:t>6</w:t>
      </w:r>
      <w:r>
        <w:rPr>
          <w:szCs w:val="28"/>
        </w:rPr>
        <w:t xml:space="preserve">), образующего с вектором намагничения </w:t>
      </w:r>
      <w:r w:rsidR="000F5FFF" w:rsidRPr="00F31FAD">
        <w:rPr>
          <w:position w:val="-6"/>
          <w:szCs w:val="28"/>
        </w:rPr>
        <w:object w:dxaOrig="220" w:dyaOrig="340">
          <v:shape id="_x0000_i1326" type="#_x0000_t75" style="width:11.25pt;height:16.5pt" o:ole="">
            <v:imagedata r:id="rId656" o:title=""/>
          </v:shape>
          <o:OLEObject Type="Embed" ProgID="Equation.3" ShapeID="_x0000_i1326" DrawAspect="Content" ObjectID="_1444675536" r:id="rId657"/>
        </w:object>
      </w:r>
      <w:r>
        <w:rPr>
          <w:szCs w:val="28"/>
        </w:rPr>
        <w:t xml:space="preserve"> угол α, </w:t>
      </w:r>
      <w:r w:rsidR="005B13B1">
        <w:rPr>
          <w:szCs w:val="28"/>
        </w:rPr>
        <w:t>нанизываются те молекулярные токи, центры которых попадают внутрь цилиндра с об</w:t>
      </w:r>
      <w:r w:rsidR="005B13B1">
        <w:rPr>
          <w:szCs w:val="28"/>
        </w:rPr>
        <w:t>ъ</w:t>
      </w:r>
      <w:r w:rsidR="005B13B1">
        <w:rPr>
          <w:szCs w:val="28"/>
        </w:rPr>
        <w:t xml:space="preserve">ёмом </w:t>
      </w:r>
      <w:proofErr w:type="spellStart"/>
      <w:r w:rsidR="005B13B1" w:rsidRPr="005B13B1">
        <w:rPr>
          <w:i/>
          <w:szCs w:val="28"/>
          <w:lang w:val="en-US"/>
        </w:rPr>
        <w:t>dV</w:t>
      </w:r>
      <w:proofErr w:type="spellEnd"/>
      <w:r w:rsidR="005B13B1" w:rsidRPr="005B13B1">
        <w:rPr>
          <w:i/>
          <w:szCs w:val="28"/>
        </w:rPr>
        <w:t>=</w:t>
      </w:r>
      <w:proofErr w:type="spellStart"/>
      <w:r w:rsidR="005B13B1" w:rsidRPr="005B13B1">
        <w:rPr>
          <w:i/>
          <w:szCs w:val="28"/>
          <w:lang w:val="en-US"/>
        </w:rPr>
        <w:t>S</w:t>
      </w:r>
      <w:r w:rsidR="005B13B1" w:rsidRPr="005B13B1">
        <w:rPr>
          <w:i/>
          <w:szCs w:val="28"/>
          <w:vertAlign w:val="subscript"/>
          <w:lang w:val="en-US"/>
        </w:rPr>
        <w:t>M</w:t>
      </w:r>
      <w:r w:rsidR="005B13B1" w:rsidRPr="005B13B1">
        <w:rPr>
          <w:i/>
          <w:szCs w:val="28"/>
          <w:lang w:val="en-US"/>
        </w:rPr>
        <w:t>cosαdl</w:t>
      </w:r>
      <w:proofErr w:type="spellEnd"/>
      <w:r w:rsidR="005B13B1" w:rsidRPr="005B13B1">
        <w:rPr>
          <w:szCs w:val="28"/>
        </w:rPr>
        <w:t xml:space="preserve"> (</w:t>
      </w:r>
      <w:r w:rsidR="005B13B1">
        <w:rPr>
          <w:szCs w:val="28"/>
          <w:lang w:val="en-US"/>
        </w:rPr>
        <w:t>S</w:t>
      </w:r>
      <w:r w:rsidR="005B13B1">
        <w:rPr>
          <w:szCs w:val="28"/>
          <w:vertAlign w:val="subscript"/>
          <w:lang w:val="en-US"/>
        </w:rPr>
        <w:t>M</w:t>
      </w:r>
      <w:r w:rsidR="005B13B1" w:rsidRPr="005B13B1">
        <w:rPr>
          <w:szCs w:val="28"/>
        </w:rPr>
        <w:t xml:space="preserve"> </w:t>
      </w:r>
      <w:r w:rsidR="005B13B1">
        <w:rPr>
          <w:szCs w:val="28"/>
        </w:rPr>
        <w:t>–</w:t>
      </w:r>
      <w:r w:rsidR="005B13B1" w:rsidRPr="005B13B1">
        <w:rPr>
          <w:szCs w:val="28"/>
        </w:rPr>
        <w:t xml:space="preserve"> </w:t>
      </w:r>
      <w:r w:rsidR="005B13B1">
        <w:rPr>
          <w:szCs w:val="28"/>
        </w:rPr>
        <w:t xml:space="preserve">площадь, охватываемая отдельным молекулярным током). </w:t>
      </w:r>
    </w:p>
    <w:p w:rsidR="005B13B1" w:rsidRDefault="005B13B1" w:rsidP="002762DB">
      <w:pPr>
        <w:spacing w:line="276" w:lineRule="auto"/>
        <w:ind w:firstLine="709"/>
        <w:jc w:val="both"/>
        <w:rPr>
          <w:szCs w:val="28"/>
        </w:rPr>
      </w:pPr>
    </w:p>
    <w:p w:rsidR="00DA4255" w:rsidRDefault="002E2826" w:rsidP="00964ED8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030730" cy="1967230"/>
            <wp:effectExtent l="19050" t="0" r="7620" b="0"/>
            <wp:docPr id="356" name="Рисунок 35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Рис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 l="25656" t="27756" r="5574" b="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55" w:rsidRDefault="00DA4255" w:rsidP="002762DB">
      <w:pPr>
        <w:spacing w:line="276" w:lineRule="auto"/>
        <w:ind w:firstLine="709"/>
        <w:jc w:val="both"/>
        <w:rPr>
          <w:szCs w:val="28"/>
        </w:rPr>
      </w:pPr>
    </w:p>
    <w:p w:rsidR="005B13B1" w:rsidRDefault="005B13B1" w:rsidP="00964ED8">
      <w:pPr>
        <w:spacing w:line="276" w:lineRule="auto"/>
        <w:ind w:firstLine="709"/>
        <w:rPr>
          <w:szCs w:val="28"/>
        </w:rPr>
      </w:pPr>
      <w:r>
        <w:rPr>
          <w:szCs w:val="28"/>
        </w:rPr>
        <w:t>Рис.</w:t>
      </w:r>
      <w:r w:rsidR="00964ED8">
        <w:rPr>
          <w:szCs w:val="28"/>
        </w:rPr>
        <w:t xml:space="preserve"> </w:t>
      </w:r>
      <w:r w:rsidR="00753279">
        <w:rPr>
          <w:szCs w:val="28"/>
        </w:rPr>
        <w:t>3</w:t>
      </w:r>
      <w:r w:rsidR="006B009C">
        <w:rPr>
          <w:szCs w:val="28"/>
        </w:rPr>
        <w:t>6</w:t>
      </w:r>
      <w:r w:rsidR="00964ED8">
        <w:rPr>
          <w:szCs w:val="28"/>
        </w:rPr>
        <w:t>.</w:t>
      </w:r>
    </w:p>
    <w:p w:rsidR="00BA32A4" w:rsidRDefault="00BA32A4" w:rsidP="00BA32A4">
      <w:pPr>
        <w:spacing w:line="276" w:lineRule="auto"/>
        <w:ind w:firstLine="709"/>
        <w:jc w:val="both"/>
        <w:rPr>
          <w:szCs w:val="28"/>
        </w:rPr>
      </w:pPr>
    </w:p>
    <w:p w:rsidR="00F31FAD" w:rsidRDefault="005B13B1" w:rsidP="00964ED8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Суммарный ток </w:t>
      </w:r>
      <w:r w:rsidRPr="005B13B1">
        <w:rPr>
          <w:position w:val="-6"/>
          <w:szCs w:val="28"/>
        </w:rPr>
        <w:object w:dxaOrig="360" w:dyaOrig="279">
          <v:shape id="_x0000_i1327" type="#_x0000_t75" style="width:18.75pt;height:14.25pt" o:ole="">
            <v:imagedata r:id="rId659" o:title=""/>
          </v:shape>
          <o:OLEObject Type="Embed" ProgID="Equation.3" ShapeID="_x0000_i1327" DrawAspect="Content" ObjectID="_1444675537" r:id="rId660"/>
        </w:object>
      </w:r>
      <w:r w:rsidR="00B137CD">
        <w:rPr>
          <w:szCs w:val="28"/>
        </w:rPr>
        <w:t xml:space="preserve">, </w:t>
      </w:r>
      <w:r>
        <w:rPr>
          <w:szCs w:val="28"/>
        </w:rPr>
        <w:t xml:space="preserve">охватываемый элементом </w:t>
      </w:r>
      <w:r w:rsidRPr="005B13B1">
        <w:rPr>
          <w:i/>
          <w:szCs w:val="28"/>
          <w:lang w:val="en-US"/>
        </w:rPr>
        <w:t>dl</w:t>
      </w:r>
      <w:r w:rsidRPr="005B13B1">
        <w:rPr>
          <w:szCs w:val="28"/>
        </w:rPr>
        <w:t xml:space="preserve"> </w:t>
      </w:r>
      <w:r>
        <w:rPr>
          <w:szCs w:val="28"/>
        </w:rPr>
        <w:t xml:space="preserve">будет равен </w:t>
      </w:r>
    </w:p>
    <w:p w:rsidR="005B13B1" w:rsidRDefault="005B13B1" w:rsidP="00964ED8">
      <w:pPr>
        <w:spacing w:line="276" w:lineRule="auto"/>
        <w:ind w:firstLine="709"/>
        <w:jc w:val="right"/>
        <w:rPr>
          <w:szCs w:val="28"/>
        </w:rPr>
      </w:pPr>
      <w:r w:rsidRPr="005B13B1">
        <w:rPr>
          <w:position w:val="-12"/>
          <w:szCs w:val="28"/>
        </w:rPr>
        <w:object w:dxaOrig="1939" w:dyaOrig="360">
          <v:shape id="_x0000_i1328" type="#_x0000_t75" style="width:97.5pt;height:18.75pt" o:ole="">
            <v:imagedata r:id="rId661" o:title=""/>
          </v:shape>
          <o:OLEObject Type="Embed" ProgID="Equation.3" ShapeID="_x0000_i1328" DrawAspect="Content" ObjectID="_1444675538" r:id="rId662"/>
        </w:object>
      </w:r>
      <w:r w:rsidR="00B137CD">
        <w:rPr>
          <w:szCs w:val="28"/>
        </w:rPr>
        <w:t xml:space="preserve">,   </w:t>
      </w:r>
      <w:r w:rsidR="00964ED8">
        <w:rPr>
          <w:szCs w:val="28"/>
        </w:rPr>
        <w:tab/>
      </w:r>
      <w:r w:rsidR="00964ED8">
        <w:rPr>
          <w:szCs w:val="28"/>
        </w:rPr>
        <w:tab/>
      </w:r>
      <w:r w:rsidR="00964ED8">
        <w:rPr>
          <w:szCs w:val="28"/>
        </w:rPr>
        <w:tab/>
      </w:r>
      <w:r w:rsidR="00964ED8">
        <w:rPr>
          <w:szCs w:val="28"/>
        </w:rPr>
        <w:tab/>
      </w:r>
      <w:r w:rsidR="00B137CD">
        <w:rPr>
          <w:szCs w:val="28"/>
        </w:rPr>
        <w:t xml:space="preserve"> ( 3</w:t>
      </w:r>
      <w:r>
        <w:rPr>
          <w:szCs w:val="28"/>
        </w:rPr>
        <w:t>.5)</w:t>
      </w:r>
    </w:p>
    <w:p w:rsidR="00964ED8" w:rsidRDefault="005B13B1" w:rsidP="00964ED8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где </w:t>
      </w:r>
      <w:r>
        <w:rPr>
          <w:szCs w:val="28"/>
          <w:lang w:val="en-US"/>
        </w:rPr>
        <w:t>n</w:t>
      </w:r>
      <w:r>
        <w:rPr>
          <w:szCs w:val="28"/>
        </w:rPr>
        <w:t xml:space="preserve"> – число молекул в единице объёма. Учитывая, что </w:t>
      </w:r>
      <w:r w:rsidRPr="00964ED8">
        <w:rPr>
          <w:i/>
          <w:szCs w:val="28"/>
          <w:lang w:val="en-US"/>
        </w:rPr>
        <w:t>I</w:t>
      </w:r>
      <w:r w:rsidRPr="00964ED8">
        <w:rPr>
          <w:i/>
          <w:szCs w:val="28"/>
          <w:vertAlign w:val="subscript"/>
          <w:lang w:val="en-US"/>
        </w:rPr>
        <w:t>M</w:t>
      </w:r>
      <w:r w:rsidRPr="00964ED8">
        <w:rPr>
          <w:i/>
          <w:szCs w:val="28"/>
          <w:lang w:val="en-US"/>
        </w:rPr>
        <w:t>S</w:t>
      </w:r>
      <w:r w:rsidRPr="00964ED8">
        <w:rPr>
          <w:i/>
          <w:szCs w:val="28"/>
          <w:vertAlign w:val="subscript"/>
          <w:lang w:val="en-US"/>
        </w:rPr>
        <w:t>M</w:t>
      </w:r>
      <w:r w:rsidRPr="00964ED8">
        <w:rPr>
          <w:i/>
          <w:szCs w:val="28"/>
        </w:rPr>
        <w:t>=</w:t>
      </w:r>
      <w:r w:rsidRPr="00964ED8">
        <w:rPr>
          <w:i/>
          <w:szCs w:val="28"/>
          <w:lang w:val="en-US"/>
        </w:rPr>
        <w:t>p</w:t>
      </w:r>
      <w:r w:rsidRPr="00964ED8">
        <w:rPr>
          <w:i/>
          <w:szCs w:val="28"/>
          <w:vertAlign w:val="subscript"/>
          <w:lang w:val="en-US"/>
        </w:rPr>
        <w:t>m</w:t>
      </w:r>
      <w:r>
        <w:rPr>
          <w:szCs w:val="28"/>
        </w:rPr>
        <w:t xml:space="preserve"> </w:t>
      </w:r>
      <w:r w:rsidRPr="005B13B1">
        <w:rPr>
          <w:szCs w:val="28"/>
        </w:rPr>
        <w:t xml:space="preserve"> </w:t>
      </w:r>
      <w:r>
        <w:rPr>
          <w:szCs w:val="28"/>
        </w:rPr>
        <w:t xml:space="preserve">и что </w:t>
      </w:r>
      <w:r w:rsidRPr="00964ED8">
        <w:rPr>
          <w:i/>
          <w:szCs w:val="28"/>
          <w:lang w:val="en-US"/>
        </w:rPr>
        <w:t>n</w:t>
      </w:r>
      <w:r w:rsidRPr="00964ED8">
        <w:rPr>
          <w:i/>
          <w:szCs w:val="28"/>
        </w:rPr>
        <w:t>·</w:t>
      </w:r>
      <w:r w:rsidRPr="00964ED8">
        <w:rPr>
          <w:i/>
          <w:szCs w:val="28"/>
          <w:lang w:val="en-US"/>
        </w:rPr>
        <w:t>p</w:t>
      </w:r>
      <w:r w:rsidRPr="00964ED8">
        <w:rPr>
          <w:i/>
          <w:szCs w:val="28"/>
          <w:vertAlign w:val="subscript"/>
          <w:lang w:val="en-US"/>
        </w:rPr>
        <w:t>m</w:t>
      </w:r>
      <w:r w:rsidRPr="005B13B1">
        <w:rPr>
          <w:szCs w:val="28"/>
        </w:rPr>
        <w:t xml:space="preserve"> </w:t>
      </w:r>
      <w:r>
        <w:rPr>
          <w:szCs w:val="28"/>
        </w:rPr>
        <w:t>представляет собой магнитный момент единицы объёма, т.е.</w:t>
      </w:r>
    </w:p>
    <w:p w:rsidR="00FB2EC0" w:rsidRDefault="005B13B1" w:rsidP="00964ED8">
      <w:pPr>
        <w:spacing w:line="276" w:lineRule="auto"/>
        <w:jc w:val="right"/>
        <w:rPr>
          <w:szCs w:val="28"/>
        </w:rPr>
      </w:pPr>
      <w:r>
        <w:rPr>
          <w:szCs w:val="28"/>
        </w:rPr>
        <w:t xml:space="preserve"> </w:t>
      </w:r>
      <w:r w:rsidRPr="00964ED8">
        <w:rPr>
          <w:i/>
          <w:szCs w:val="28"/>
          <w:lang w:val="en-US"/>
        </w:rPr>
        <w:t>n</w:t>
      </w:r>
      <w:r w:rsidRPr="00964ED8">
        <w:rPr>
          <w:i/>
          <w:szCs w:val="28"/>
        </w:rPr>
        <w:t>·</w:t>
      </w:r>
      <w:r w:rsidR="00542649" w:rsidRPr="00964ED8">
        <w:rPr>
          <w:i/>
          <w:szCs w:val="28"/>
          <w:lang w:val="en-US"/>
        </w:rPr>
        <w:t>p</w:t>
      </w:r>
      <w:r w:rsidR="00542649" w:rsidRPr="00964ED8">
        <w:rPr>
          <w:i/>
          <w:szCs w:val="28"/>
          <w:vertAlign w:val="subscript"/>
          <w:lang w:val="en-US"/>
        </w:rPr>
        <w:t>m</w:t>
      </w:r>
      <w:r w:rsidR="00542649" w:rsidRPr="00964ED8">
        <w:rPr>
          <w:i/>
          <w:szCs w:val="28"/>
        </w:rPr>
        <w:t>=</w:t>
      </w:r>
      <w:r w:rsidR="00542649" w:rsidRPr="00964ED8">
        <w:rPr>
          <w:i/>
          <w:szCs w:val="28"/>
          <w:lang w:val="en-US"/>
        </w:rPr>
        <w:t>J</w:t>
      </w:r>
      <w:r w:rsidR="00542649">
        <w:rPr>
          <w:szCs w:val="28"/>
        </w:rPr>
        <w:t>, уравнение (</w:t>
      </w:r>
      <w:r w:rsidR="00B137CD">
        <w:rPr>
          <w:szCs w:val="28"/>
        </w:rPr>
        <w:t>3</w:t>
      </w:r>
      <w:r w:rsidR="00542649">
        <w:rPr>
          <w:szCs w:val="28"/>
        </w:rPr>
        <w:t xml:space="preserve">.5) перепишется в следующем виде: </w:t>
      </w:r>
      <w:r w:rsidR="00542649" w:rsidRPr="00542649">
        <w:rPr>
          <w:position w:val="-6"/>
          <w:szCs w:val="28"/>
        </w:rPr>
        <w:object w:dxaOrig="1460" w:dyaOrig="279">
          <v:shape id="_x0000_i1329" type="#_x0000_t75" style="width:72.75pt;height:14.25pt" o:ole="">
            <v:imagedata r:id="rId663" o:title=""/>
          </v:shape>
          <o:OLEObject Type="Embed" ProgID="Equation.3" ShapeID="_x0000_i1329" DrawAspect="Content" ObjectID="_1444675539" r:id="rId664"/>
        </w:object>
      </w:r>
      <w:r w:rsidR="00542649">
        <w:rPr>
          <w:szCs w:val="28"/>
        </w:rPr>
        <w:t xml:space="preserve"> или </w:t>
      </w:r>
      <w:r w:rsidR="00FB2EC0" w:rsidRPr="00542649">
        <w:rPr>
          <w:position w:val="-6"/>
          <w:szCs w:val="28"/>
        </w:rPr>
        <w:object w:dxaOrig="960" w:dyaOrig="340">
          <v:shape id="_x0000_i1330" type="#_x0000_t75" style="width:48pt;height:16.5pt" o:ole="">
            <v:imagedata r:id="rId665" o:title=""/>
          </v:shape>
          <o:OLEObject Type="Embed" ProgID="Equation.3" ShapeID="_x0000_i1330" DrawAspect="Content" ObjectID="_1444675540" r:id="rId666"/>
        </w:object>
      </w:r>
      <w:r w:rsidR="00B137CD">
        <w:rPr>
          <w:szCs w:val="28"/>
        </w:rPr>
        <w:t xml:space="preserve"> </w:t>
      </w:r>
      <w:r w:rsidR="00CF1DA1">
        <w:rPr>
          <w:szCs w:val="28"/>
        </w:rPr>
        <w:t>.</w:t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B137CD">
        <w:rPr>
          <w:szCs w:val="28"/>
        </w:rPr>
        <w:t xml:space="preserve"> (3</w:t>
      </w:r>
      <w:r w:rsidR="00964ED8">
        <w:rPr>
          <w:szCs w:val="28"/>
        </w:rPr>
        <w:t>.6)</w:t>
      </w:r>
    </w:p>
    <w:p w:rsidR="00FB2EC0" w:rsidRDefault="00B137C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Из уравнения (3</w:t>
      </w:r>
      <w:r w:rsidR="00FB2EC0">
        <w:rPr>
          <w:szCs w:val="28"/>
        </w:rPr>
        <w:t xml:space="preserve">.6) вытекает, что ток </w:t>
      </w:r>
      <w:r w:rsidR="00FB2EC0" w:rsidRPr="00FB2EC0">
        <w:rPr>
          <w:position w:val="-4"/>
          <w:szCs w:val="28"/>
        </w:rPr>
        <w:object w:dxaOrig="240" w:dyaOrig="260">
          <v:shape id="_x0000_i1331" type="#_x0000_t75" style="width:12pt;height:14.25pt" o:ole="">
            <v:imagedata r:id="rId667" o:title=""/>
          </v:shape>
          <o:OLEObject Type="Embed" ProgID="Equation.3" ShapeID="_x0000_i1331" DrawAspect="Content" ObjectID="_1444675541" r:id="rId668"/>
        </w:object>
      </w:r>
      <w:r w:rsidR="00FB2EC0">
        <w:rPr>
          <w:szCs w:val="28"/>
        </w:rPr>
        <w:t>, охватываемый всем конт</w:t>
      </w:r>
      <w:r w:rsidR="00FB2EC0">
        <w:rPr>
          <w:szCs w:val="28"/>
        </w:rPr>
        <w:t>у</w:t>
      </w:r>
      <w:r w:rsidR="00FB2EC0">
        <w:rPr>
          <w:szCs w:val="28"/>
        </w:rPr>
        <w:t xml:space="preserve">ром </w:t>
      </w:r>
      <w:r w:rsidR="00FB2EC0">
        <w:rPr>
          <w:szCs w:val="28"/>
          <w:lang w:val="en-US"/>
        </w:rPr>
        <w:t>L</w:t>
      </w:r>
      <w:r w:rsidR="00FB2EC0" w:rsidRPr="00FB2EC0">
        <w:rPr>
          <w:szCs w:val="28"/>
        </w:rPr>
        <w:t xml:space="preserve"> </w:t>
      </w:r>
      <w:r w:rsidR="00FB2EC0">
        <w:rPr>
          <w:szCs w:val="28"/>
        </w:rPr>
        <w:t xml:space="preserve">равен </w:t>
      </w:r>
      <w:r w:rsidR="00FB2EC0" w:rsidRPr="00FB2EC0">
        <w:rPr>
          <w:position w:val="-16"/>
          <w:szCs w:val="28"/>
        </w:rPr>
        <w:object w:dxaOrig="580" w:dyaOrig="440">
          <v:shape id="_x0000_i1332" type="#_x0000_t75" style="width:29.25pt;height:21.75pt" o:ole="">
            <v:imagedata r:id="rId669" o:title=""/>
          </v:shape>
          <o:OLEObject Type="Embed" ProgID="Equation.3" ShapeID="_x0000_i1332" DrawAspect="Content" ObjectID="_1444675542" r:id="rId670"/>
        </w:object>
      </w:r>
      <w:r w:rsidR="00FB2EC0">
        <w:rPr>
          <w:szCs w:val="28"/>
        </w:rPr>
        <w:t xml:space="preserve">, что и требовалось доказать. Напомним, что </w:t>
      </w:r>
      <w:r w:rsidR="00A866ED">
        <w:rPr>
          <w:szCs w:val="28"/>
        </w:rPr>
        <w:t>основной задачей магн</w:t>
      </w:r>
      <w:r w:rsidR="00CF1DA1">
        <w:rPr>
          <w:szCs w:val="28"/>
        </w:rPr>
        <w:t xml:space="preserve">итостатики </w:t>
      </w:r>
      <w:r w:rsidR="00A866ED">
        <w:rPr>
          <w:szCs w:val="28"/>
        </w:rPr>
        <w:t xml:space="preserve">является расчёт магнитного поля по заданному распределению токов. Мы знаем, что для вакуума решение этой задачи можно найти используя закон </w:t>
      </w:r>
      <w:proofErr w:type="spellStart"/>
      <w:r w:rsidR="00A866ED">
        <w:rPr>
          <w:szCs w:val="28"/>
        </w:rPr>
        <w:t>Био-Савара-Лапласа</w:t>
      </w:r>
      <w:proofErr w:type="spellEnd"/>
      <w:r w:rsidR="00A866ED">
        <w:rPr>
          <w:szCs w:val="28"/>
        </w:rPr>
        <w:t xml:space="preserve"> или закон полного тока.</w:t>
      </w:r>
    </w:p>
    <w:p w:rsidR="00A866ED" w:rsidRDefault="00A866E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расчёта магнитного поля </w:t>
      </w:r>
      <w:r w:rsidRPr="00A866ED">
        <w:rPr>
          <w:position w:val="-4"/>
          <w:szCs w:val="28"/>
        </w:rPr>
        <w:object w:dxaOrig="240" w:dyaOrig="320">
          <v:shape id="_x0000_i1333" type="#_x0000_t75" style="width:12pt;height:15.75pt" o:ole="">
            <v:imagedata r:id="rId671" o:title=""/>
          </v:shape>
          <o:OLEObject Type="Embed" ProgID="Equation.3" ShapeID="_x0000_i1333" DrawAspect="Content" ObjectID="_1444675543" r:id="rId672"/>
        </w:object>
      </w:r>
      <w:r>
        <w:rPr>
          <w:szCs w:val="28"/>
        </w:rPr>
        <w:t xml:space="preserve"> в магнетике воспользуемся законом полного тока:</w:t>
      </w:r>
    </w:p>
    <w:p w:rsidR="00A866ED" w:rsidRDefault="00A866ED" w:rsidP="00CF1DA1">
      <w:pPr>
        <w:spacing w:line="276" w:lineRule="auto"/>
        <w:ind w:firstLine="709"/>
        <w:jc w:val="right"/>
        <w:rPr>
          <w:szCs w:val="28"/>
        </w:rPr>
      </w:pPr>
      <w:r w:rsidRPr="00A866ED">
        <w:rPr>
          <w:position w:val="-30"/>
          <w:szCs w:val="28"/>
        </w:rPr>
        <w:object w:dxaOrig="1860" w:dyaOrig="580">
          <v:shape id="_x0000_i1334" type="#_x0000_t75" style="width:93pt;height:29.25pt" o:ole="">
            <v:imagedata r:id="rId673" o:title=""/>
          </v:shape>
          <o:OLEObject Type="Embed" ProgID="Equation.3" ShapeID="_x0000_i1334" DrawAspect="Content" ObjectID="_1444675544" r:id="rId674"/>
        </w:object>
      </w:r>
      <w:r w:rsidR="00B137CD">
        <w:rPr>
          <w:szCs w:val="28"/>
        </w:rPr>
        <w:t xml:space="preserve">,  </w:t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B137CD">
        <w:rPr>
          <w:szCs w:val="28"/>
        </w:rPr>
        <w:t xml:space="preserve"> (3</w:t>
      </w:r>
      <w:r>
        <w:rPr>
          <w:szCs w:val="28"/>
        </w:rPr>
        <w:t>.7)</w:t>
      </w:r>
    </w:p>
    <w:p w:rsidR="00A866ED" w:rsidRDefault="00A866ED" w:rsidP="00CF1DA1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где </w:t>
      </w:r>
      <w:r w:rsidRPr="00CF1DA1">
        <w:rPr>
          <w:i/>
          <w:szCs w:val="28"/>
          <w:lang w:val="en-US"/>
        </w:rPr>
        <w:t>I</w:t>
      </w:r>
      <w:r w:rsidRPr="00CF1DA1">
        <w:rPr>
          <w:i/>
          <w:szCs w:val="28"/>
          <w:vertAlign w:val="subscript"/>
        </w:rPr>
        <w:t>0</w:t>
      </w:r>
      <w:r w:rsidRPr="00A866ED">
        <w:rPr>
          <w:szCs w:val="28"/>
        </w:rPr>
        <w:t xml:space="preserve"> – </w:t>
      </w:r>
      <w:r w:rsidR="00B137CD">
        <w:rPr>
          <w:szCs w:val="28"/>
        </w:rPr>
        <w:t>сумма макроскопических токов (</w:t>
      </w:r>
      <w:r>
        <w:rPr>
          <w:szCs w:val="28"/>
        </w:rPr>
        <w:t>обусловленных направленным движением свободных заряженных частиц), которые можно контролир</w:t>
      </w:r>
      <w:r>
        <w:rPr>
          <w:szCs w:val="28"/>
        </w:rPr>
        <w:t>о</w:t>
      </w:r>
      <w:r>
        <w:rPr>
          <w:szCs w:val="28"/>
        </w:rPr>
        <w:t>вать и измерять</w:t>
      </w:r>
      <w:r w:rsidR="00CF1DA1">
        <w:rPr>
          <w:szCs w:val="28"/>
        </w:rPr>
        <w:t>;</w:t>
      </w:r>
      <w:r w:rsidRPr="00A866ED">
        <w:rPr>
          <w:position w:val="-4"/>
          <w:szCs w:val="28"/>
        </w:rPr>
        <w:object w:dxaOrig="240" w:dyaOrig="260">
          <v:shape id="_x0000_i1335" type="#_x0000_t75" style="width:12pt;height:14.25pt" o:ole="">
            <v:imagedata r:id="rId675" o:title=""/>
          </v:shape>
          <o:OLEObject Type="Embed" ProgID="Equation.3" ShapeID="_x0000_i1335" DrawAspect="Content" ObjectID="_1444675545" r:id="rId676"/>
        </w:object>
      </w:r>
      <w:r>
        <w:rPr>
          <w:szCs w:val="28"/>
        </w:rPr>
        <w:t>- сумма молекулярных токов (обусловленных движен</w:t>
      </w:r>
      <w:r>
        <w:rPr>
          <w:szCs w:val="28"/>
        </w:rPr>
        <w:t>и</w:t>
      </w:r>
      <w:r>
        <w:rPr>
          <w:szCs w:val="28"/>
        </w:rPr>
        <w:t xml:space="preserve">ем электронов вокруг ядра атома). Так как молекулярные токи  </w:t>
      </w:r>
      <w:r w:rsidRPr="00A866ED">
        <w:rPr>
          <w:position w:val="-4"/>
          <w:szCs w:val="28"/>
        </w:rPr>
        <w:object w:dxaOrig="240" w:dyaOrig="260">
          <v:shape id="_x0000_i1336" type="#_x0000_t75" style="width:12pt;height:14.25pt" o:ole="">
            <v:imagedata r:id="rId675" o:title=""/>
          </v:shape>
          <o:OLEObject Type="Embed" ProgID="Equation.3" ShapeID="_x0000_i1336" DrawAspect="Content" ObjectID="_1444675546" r:id="rId677"/>
        </w:object>
      </w:r>
      <w:r>
        <w:rPr>
          <w:szCs w:val="28"/>
        </w:rPr>
        <w:t xml:space="preserve"> трудно измерить, то </w:t>
      </w:r>
      <w:r w:rsidR="00E25E6B">
        <w:rPr>
          <w:szCs w:val="28"/>
        </w:rPr>
        <w:t>их необходимо исключить из расчётов. Это можно сделать, если из соотв</w:t>
      </w:r>
      <w:r w:rsidR="00B137CD">
        <w:rPr>
          <w:szCs w:val="28"/>
        </w:rPr>
        <w:t>етствующих частей уравнения (3</w:t>
      </w:r>
      <w:r w:rsidR="00E25E6B">
        <w:rPr>
          <w:szCs w:val="28"/>
        </w:rPr>
        <w:t>.7) вычесть у</w:t>
      </w:r>
      <w:r w:rsidR="00B137CD">
        <w:rPr>
          <w:szCs w:val="28"/>
        </w:rPr>
        <w:t>равнение (3</w:t>
      </w:r>
      <w:r w:rsidR="00E25E6B">
        <w:rPr>
          <w:szCs w:val="28"/>
        </w:rPr>
        <w:t xml:space="preserve">.5). В результате получим </w:t>
      </w:r>
    </w:p>
    <w:p w:rsidR="005662A4" w:rsidRDefault="005662A4" w:rsidP="00CF1DA1">
      <w:pPr>
        <w:spacing w:line="276" w:lineRule="auto"/>
        <w:ind w:firstLine="709"/>
        <w:jc w:val="right"/>
        <w:rPr>
          <w:szCs w:val="28"/>
        </w:rPr>
      </w:pPr>
      <w:r w:rsidRPr="00E25E6B">
        <w:rPr>
          <w:position w:val="-32"/>
          <w:szCs w:val="28"/>
        </w:rPr>
        <w:object w:dxaOrig="1740" w:dyaOrig="760">
          <v:shape id="_x0000_i1337" type="#_x0000_t75" style="width:87pt;height:37.5pt" o:ole="">
            <v:imagedata r:id="rId678" o:title=""/>
          </v:shape>
          <o:OLEObject Type="Embed" ProgID="Equation.3" ShapeID="_x0000_i1337" DrawAspect="Content" ObjectID="_1444675547" r:id="rId679"/>
        </w:object>
      </w:r>
      <w:r w:rsidR="00CF1DA1">
        <w:rPr>
          <w:szCs w:val="28"/>
        </w:rPr>
        <w:t>.</w:t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B137CD">
        <w:rPr>
          <w:szCs w:val="28"/>
        </w:rPr>
        <w:t xml:space="preserve">  (3</w:t>
      </w:r>
      <w:r w:rsidR="00E25E6B">
        <w:rPr>
          <w:szCs w:val="28"/>
        </w:rPr>
        <w:t>.8)</w:t>
      </w:r>
    </w:p>
    <w:p w:rsidR="00CF1DA1" w:rsidRDefault="005662A4" w:rsidP="00CF1DA1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Обозначив разность </w:t>
      </w:r>
      <w:r w:rsidR="008753A5" w:rsidRPr="008753A5">
        <w:rPr>
          <w:position w:val="-30"/>
          <w:szCs w:val="28"/>
        </w:rPr>
        <w:object w:dxaOrig="740" w:dyaOrig="720">
          <v:shape id="_x0000_i1338" type="#_x0000_t75" style="width:36.75pt;height:36pt" o:ole="">
            <v:imagedata r:id="rId680" o:title=""/>
          </v:shape>
          <o:OLEObject Type="Embed" ProgID="Equation.3" ShapeID="_x0000_i1338" DrawAspect="Content" ObjectID="_1444675548" r:id="rId681"/>
        </w:object>
      </w:r>
      <w:r w:rsidR="008753A5">
        <w:rPr>
          <w:szCs w:val="28"/>
        </w:rPr>
        <w:t xml:space="preserve">через </w:t>
      </w:r>
      <w:r w:rsidR="008753A5" w:rsidRPr="008753A5">
        <w:rPr>
          <w:position w:val="-4"/>
          <w:szCs w:val="28"/>
        </w:rPr>
        <w:object w:dxaOrig="279" w:dyaOrig="320">
          <v:shape id="_x0000_i1339" type="#_x0000_t75" style="width:14.25pt;height:15.75pt" o:ole="">
            <v:imagedata r:id="rId682" o:title=""/>
          </v:shape>
          <o:OLEObject Type="Embed" ProgID="Equation.3" ShapeID="_x0000_i1339" DrawAspect="Content" ObjectID="_1444675549" r:id="rId683"/>
        </w:object>
      </w:r>
      <w:r w:rsidR="008753A5">
        <w:rPr>
          <w:szCs w:val="28"/>
        </w:rPr>
        <w:t>, получим</w:t>
      </w:r>
    </w:p>
    <w:p w:rsidR="005662A4" w:rsidRDefault="008753A5" w:rsidP="00CF1DA1">
      <w:pPr>
        <w:spacing w:line="276" w:lineRule="auto"/>
        <w:jc w:val="right"/>
        <w:rPr>
          <w:szCs w:val="28"/>
        </w:rPr>
      </w:pPr>
      <w:r>
        <w:rPr>
          <w:szCs w:val="28"/>
        </w:rPr>
        <w:t xml:space="preserve"> </w:t>
      </w:r>
      <w:r w:rsidRPr="008753A5">
        <w:rPr>
          <w:position w:val="-30"/>
          <w:szCs w:val="28"/>
        </w:rPr>
        <w:object w:dxaOrig="1200" w:dyaOrig="720">
          <v:shape id="_x0000_i1340" type="#_x0000_t75" style="width:60pt;height:36pt" o:ole="">
            <v:imagedata r:id="rId684" o:title=""/>
          </v:shape>
          <o:OLEObject Type="Embed" ProgID="Equation.3" ShapeID="_x0000_i1340" DrawAspect="Content" ObjectID="_1444675550" r:id="rId685"/>
        </w:object>
      </w:r>
      <w:r w:rsidR="00B137CD">
        <w:rPr>
          <w:szCs w:val="28"/>
        </w:rPr>
        <w:t xml:space="preserve"> </w:t>
      </w:r>
      <w:r w:rsidR="00CF1DA1">
        <w:rPr>
          <w:szCs w:val="28"/>
        </w:rPr>
        <w:t>.</w:t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CF1DA1">
        <w:rPr>
          <w:szCs w:val="28"/>
        </w:rPr>
        <w:tab/>
      </w:r>
      <w:r w:rsidR="00B137CD">
        <w:rPr>
          <w:szCs w:val="28"/>
        </w:rPr>
        <w:t xml:space="preserve">  (3</w:t>
      </w:r>
      <w:r>
        <w:rPr>
          <w:szCs w:val="28"/>
        </w:rPr>
        <w:t>.9)</w:t>
      </w:r>
    </w:p>
    <w:p w:rsidR="00E022CE" w:rsidRDefault="00E022CE" w:rsidP="00E022CE">
      <w:pPr>
        <w:spacing w:line="276" w:lineRule="auto"/>
        <w:jc w:val="both"/>
        <w:rPr>
          <w:szCs w:val="28"/>
        </w:rPr>
      </w:pPr>
      <w:r>
        <w:rPr>
          <w:szCs w:val="28"/>
        </w:rPr>
        <w:t>Перепишем уравнение (3.8):</w:t>
      </w:r>
    </w:p>
    <w:p w:rsidR="00E022CE" w:rsidRDefault="008753A5" w:rsidP="00E022CE">
      <w:pPr>
        <w:spacing w:line="276" w:lineRule="auto"/>
        <w:ind w:firstLine="709"/>
        <w:jc w:val="right"/>
        <w:rPr>
          <w:szCs w:val="28"/>
        </w:rPr>
      </w:pPr>
      <w:r w:rsidRPr="008753A5">
        <w:rPr>
          <w:position w:val="-30"/>
          <w:szCs w:val="28"/>
        </w:rPr>
        <w:object w:dxaOrig="1080" w:dyaOrig="580">
          <v:shape id="_x0000_i1341" type="#_x0000_t75" style="width:54.75pt;height:29.25pt" o:ole="">
            <v:imagedata r:id="rId686" o:title=""/>
          </v:shape>
          <o:OLEObject Type="Embed" ProgID="Equation.3" ShapeID="_x0000_i1341" DrawAspect="Content" ObjectID="_1444675551" r:id="rId687"/>
        </w:object>
      </w:r>
      <w:r w:rsidR="00B137CD">
        <w:rPr>
          <w:szCs w:val="28"/>
        </w:rPr>
        <w:t xml:space="preserve">, </w:t>
      </w:r>
      <w:r w:rsidR="00E022CE">
        <w:rPr>
          <w:szCs w:val="28"/>
        </w:rPr>
        <w:tab/>
      </w:r>
      <w:r w:rsidR="00E022CE">
        <w:rPr>
          <w:szCs w:val="28"/>
        </w:rPr>
        <w:tab/>
      </w:r>
      <w:r w:rsidR="00E022CE">
        <w:rPr>
          <w:szCs w:val="28"/>
        </w:rPr>
        <w:tab/>
      </w:r>
      <w:r w:rsidR="00E022CE">
        <w:rPr>
          <w:szCs w:val="28"/>
        </w:rPr>
        <w:tab/>
      </w:r>
      <w:r w:rsidR="00E022CE">
        <w:rPr>
          <w:szCs w:val="28"/>
        </w:rPr>
        <w:tab/>
      </w:r>
      <w:r w:rsidR="00B137CD">
        <w:rPr>
          <w:szCs w:val="28"/>
        </w:rPr>
        <w:t xml:space="preserve">  (3</w:t>
      </w:r>
      <w:r>
        <w:rPr>
          <w:szCs w:val="28"/>
        </w:rPr>
        <w:t xml:space="preserve">.10) </w:t>
      </w:r>
    </w:p>
    <w:p w:rsidR="008753A5" w:rsidRDefault="008753A5" w:rsidP="00E022CE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где </w:t>
      </w:r>
      <w:r w:rsidRPr="008753A5">
        <w:rPr>
          <w:position w:val="-4"/>
          <w:szCs w:val="28"/>
        </w:rPr>
        <w:object w:dxaOrig="279" w:dyaOrig="320">
          <v:shape id="_x0000_i1342" type="#_x0000_t75" style="width:14.25pt;height:15.75pt" o:ole="">
            <v:imagedata r:id="rId682" o:title=""/>
          </v:shape>
          <o:OLEObject Type="Embed" ProgID="Equation.3" ShapeID="_x0000_i1342" DrawAspect="Content" ObjectID="_1444675552" r:id="rId688"/>
        </w:object>
      </w:r>
      <w:r>
        <w:rPr>
          <w:szCs w:val="28"/>
        </w:rPr>
        <w:t xml:space="preserve"> - напряжённость магнитно</w:t>
      </w:r>
      <w:r w:rsidR="00B137CD">
        <w:rPr>
          <w:szCs w:val="28"/>
        </w:rPr>
        <w:t>го поля. Согласно уравнению (3</w:t>
      </w:r>
      <w:r>
        <w:rPr>
          <w:szCs w:val="28"/>
        </w:rPr>
        <w:t>.10), ци</w:t>
      </w:r>
      <w:r>
        <w:rPr>
          <w:szCs w:val="28"/>
        </w:rPr>
        <w:t>р</w:t>
      </w:r>
      <w:r>
        <w:rPr>
          <w:szCs w:val="28"/>
        </w:rPr>
        <w:t xml:space="preserve">куляция вектора напряжённости по произвольному контуру </w:t>
      </w:r>
      <w:r w:rsidRPr="00E022CE">
        <w:rPr>
          <w:i/>
          <w:szCs w:val="28"/>
          <w:lang w:val="en-US"/>
        </w:rPr>
        <w:t>L</w:t>
      </w:r>
      <w:r w:rsidRPr="008753A5">
        <w:rPr>
          <w:szCs w:val="28"/>
        </w:rPr>
        <w:t xml:space="preserve"> </w:t>
      </w:r>
      <w:r>
        <w:rPr>
          <w:szCs w:val="28"/>
        </w:rPr>
        <w:t xml:space="preserve"> равна сумме токов </w:t>
      </w:r>
      <w:r w:rsidRPr="00E022CE">
        <w:rPr>
          <w:i/>
          <w:szCs w:val="28"/>
          <w:lang w:val="en-US"/>
        </w:rPr>
        <w:t>I</w:t>
      </w:r>
      <w:r w:rsidRPr="00E022CE">
        <w:rPr>
          <w:i/>
          <w:szCs w:val="28"/>
          <w:vertAlign w:val="subscript"/>
        </w:rPr>
        <w:t>0</w:t>
      </w:r>
      <w:r>
        <w:rPr>
          <w:szCs w:val="28"/>
        </w:rPr>
        <w:t>, охватываемых данным контуром.</w:t>
      </w:r>
    </w:p>
    <w:p w:rsidR="00DA4255" w:rsidRDefault="00DA425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Опыты показывают, что вектор намагничения связан с напряжённ</w:t>
      </w:r>
      <w:r>
        <w:rPr>
          <w:szCs w:val="28"/>
        </w:rPr>
        <w:t>о</w:t>
      </w:r>
      <w:r>
        <w:rPr>
          <w:szCs w:val="28"/>
        </w:rPr>
        <w:t>ст</w:t>
      </w:r>
      <w:r w:rsidR="00B137CD">
        <w:rPr>
          <w:szCs w:val="28"/>
        </w:rPr>
        <w:t>ь</w:t>
      </w:r>
      <w:r>
        <w:rPr>
          <w:szCs w:val="28"/>
        </w:rPr>
        <w:t>ю магнитного поля в той же точке изотропного</w:t>
      </w:r>
      <w:r w:rsidR="00E022CE">
        <w:rPr>
          <w:szCs w:val="28"/>
        </w:rPr>
        <w:t xml:space="preserve"> и однородного </w:t>
      </w:r>
      <w:r>
        <w:rPr>
          <w:szCs w:val="28"/>
        </w:rPr>
        <w:t xml:space="preserve"> магн</w:t>
      </w:r>
      <w:r>
        <w:rPr>
          <w:szCs w:val="28"/>
        </w:rPr>
        <w:t>е</w:t>
      </w:r>
      <w:r>
        <w:rPr>
          <w:szCs w:val="28"/>
        </w:rPr>
        <w:t>тика соотношением</w:t>
      </w:r>
    </w:p>
    <w:p w:rsidR="00DA4255" w:rsidRDefault="00DA4255" w:rsidP="00E022CE">
      <w:pPr>
        <w:spacing w:line="276" w:lineRule="auto"/>
        <w:ind w:firstLine="709"/>
        <w:jc w:val="right"/>
        <w:rPr>
          <w:szCs w:val="28"/>
        </w:rPr>
      </w:pPr>
      <w:r w:rsidRPr="00A848CF">
        <w:rPr>
          <w:position w:val="-10"/>
          <w:szCs w:val="28"/>
        </w:rPr>
        <w:object w:dxaOrig="820" w:dyaOrig="380">
          <v:shape id="_x0000_i1343" type="#_x0000_t75" style="width:40.5pt;height:19.5pt" o:ole="">
            <v:imagedata r:id="rId689" o:title=""/>
          </v:shape>
          <o:OLEObject Type="Embed" ProgID="Equation.3" ShapeID="_x0000_i1343" DrawAspect="Content" ObjectID="_1444675553" r:id="rId690"/>
        </w:object>
      </w:r>
      <w:r w:rsidR="00B137CD">
        <w:rPr>
          <w:szCs w:val="28"/>
        </w:rPr>
        <w:t xml:space="preserve">, </w:t>
      </w:r>
      <w:r w:rsidR="00E022CE">
        <w:rPr>
          <w:szCs w:val="28"/>
        </w:rPr>
        <w:tab/>
      </w:r>
      <w:r w:rsidR="00E022CE">
        <w:rPr>
          <w:szCs w:val="28"/>
        </w:rPr>
        <w:tab/>
      </w:r>
      <w:r w:rsidR="00E022CE">
        <w:rPr>
          <w:szCs w:val="28"/>
        </w:rPr>
        <w:tab/>
      </w:r>
      <w:r w:rsidR="00E022CE">
        <w:rPr>
          <w:szCs w:val="28"/>
        </w:rPr>
        <w:tab/>
      </w:r>
      <w:r w:rsidR="00E022CE">
        <w:rPr>
          <w:szCs w:val="28"/>
        </w:rPr>
        <w:tab/>
      </w:r>
      <w:r w:rsidR="00B137CD">
        <w:rPr>
          <w:szCs w:val="28"/>
        </w:rPr>
        <w:t xml:space="preserve"> (3</w:t>
      </w:r>
      <w:r>
        <w:rPr>
          <w:szCs w:val="28"/>
        </w:rPr>
        <w:t>.11)</w:t>
      </w:r>
    </w:p>
    <w:p w:rsidR="008753A5" w:rsidRDefault="00DA4255" w:rsidP="00E022CE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где величина </w:t>
      </w:r>
      <w:r w:rsidRPr="00A848CF">
        <w:rPr>
          <w:position w:val="-10"/>
          <w:szCs w:val="28"/>
        </w:rPr>
        <w:object w:dxaOrig="240" w:dyaOrig="260">
          <v:shape id="_x0000_i1344" type="#_x0000_t75" style="width:12pt;height:14.25pt" o:ole="">
            <v:imagedata r:id="rId691" o:title=""/>
          </v:shape>
          <o:OLEObject Type="Embed" ProgID="Equation.3" ShapeID="_x0000_i1344" DrawAspect="Content" ObjectID="_1444675554" r:id="rId692"/>
        </w:object>
      </w:r>
      <w:r>
        <w:rPr>
          <w:szCs w:val="28"/>
        </w:rPr>
        <w:t xml:space="preserve"> называется магнитной восприимчивостью вещества. Для диамагнетиков </w:t>
      </w:r>
      <w:r w:rsidRPr="00A848CF">
        <w:rPr>
          <w:position w:val="-10"/>
          <w:szCs w:val="28"/>
        </w:rPr>
        <w:object w:dxaOrig="240" w:dyaOrig="260">
          <v:shape id="_x0000_i1345" type="#_x0000_t75" style="width:12pt;height:14.25pt" o:ole="">
            <v:imagedata r:id="rId693" o:title=""/>
          </v:shape>
          <o:OLEObject Type="Embed" ProgID="Equation.3" ShapeID="_x0000_i1345" DrawAspect="Content" ObjectID="_1444675555" r:id="rId694"/>
        </w:object>
      </w:r>
      <w:r>
        <w:rPr>
          <w:szCs w:val="28"/>
        </w:rPr>
        <w:t xml:space="preserve"> - отрицательна и диамагнетики намагничиваются против поля </w:t>
      </w:r>
      <w:r w:rsidRPr="00326B09">
        <w:rPr>
          <w:position w:val="-12"/>
          <w:szCs w:val="28"/>
        </w:rPr>
        <w:object w:dxaOrig="300" w:dyaOrig="400">
          <v:shape id="_x0000_i1346" type="#_x0000_t75" style="width:15pt;height:20.25pt" o:ole="">
            <v:imagedata r:id="rId624" o:title=""/>
          </v:shape>
          <o:OLEObject Type="Embed" ProgID="Equation.3" ShapeID="_x0000_i1346" DrawAspect="Content" ObjectID="_1444675556" r:id="rId695"/>
        </w:object>
      </w:r>
      <w:r>
        <w:rPr>
          <w:szCs w:val="28"/>
        </w:rPr>
        <w:t xml:space="preserve">, для парамагнетиков и ферромагнетиков </w:t>
      </w:r>
      <w:r w:rsidRPr="00A848CF">
        <w:rPr>
          <w:position w:val="-10"/>
          <w:szCs w:val="28"/>
        </w:rPr>
        <w:object w:dxaOrig="240" w:dyaOrig="260">
          <v:shape id="_x0000_i1347" type="#_x0000_t75" style="width:12pt;height:14.25pt" o:ole="">
            <v:imagedata r:id="rId691" o:title=""/>
          </v:shape>
          <o:OLEObject Type="Embed" ProgID="Equation.3" ShapeID="_x0000_i1347" DrawAspect="Content" ObjectID="_1444675557" r:id="rId696"/>
        </w:object>
      </w:r>
      <w:r>
        <w:rPr>
          <w:szCs w:val="28"/>
        </w:rPr>
        <w:t xml:space="preserve"> - положительна и ве</w:t>
      </w:r>
      <w:r>
        <w:rPr>
          <w:szCs w:val="28"/>
        </w:rPr>
        <w:t>к</w:t>
      </w:r>
      <w:r>
        <w:rPr>
          <w:szCs w:val="28"/>
        </w:rPr>
        <w:t xml:space="preserve">тор намагничения </w:t>
      </w:r>
      <w:r w:rsidRPr="00807EAD">
        <w:rPr>
          <w:position w:val="-6"/>
          <w:szCs w:val="28"/>
        </w:rPr>
        <w:object w:dxaOrig="220" w:dyaOrig="340">
          <v:shape id="_x0000_i1348" type="#_x0000_t75" style="width:11.25pt;height:16.5pt" o:ole="">
            <v:imagedata r:id="rId697" o:title=""/>
          </v:shape>
          <o:OLEObject Type="Embed" ProgID="Equation.3" ShapeID="_x0000_i1348" DrawAspect="Content" ObjectID="_1444675558" r:id="rId698"/>
        </w:object>
      </w:r>
      <w:r>
        <w:rPr>
          <w:szCs w:val="28"/>
        </w:rPr>
        <w:t xml:space="preserve"> совпадает с направлением </w:t>
      </w:r>
      <w:r w:rsidRPr="00807EAD">
        <w:rPr>
          <w:position w:val="-4"/>
          <w:szCs w:val="28"/>
        </w:rPr>
        <w:object w:dxaOrig="279" w:dyaOrig="320">
          <v:shape id="_x0000_i1349" type="#_x0000_t75" style="width:14.25pt;height:15.75pt" o:ole="">
            <v:imagedata r:id="rId699" o:title=""/>
          </v:shape>
          <o:OLEObject Type="Embed" ProgID="Equation.3" ShapeID="_x0000_i1349" DrawAspect="Content" ObjectID="_1444675559" r:id="rId700"/>
        </w:object>
      </w:r>
      <w:r>
        <w:rPr>
          <w:szCs w:val="28"/>
        </w:rPr>
        <w:t>.</w:t>
      </w:r>
    </w:p>
    <w:p w:rsidR="00E022CE" w:rsidRDefault="00957EF5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С учётом (3</w:t>
      </w:r>
      <w:r w:rsidR="008753A5">
        <w:rPr>
          <w:szCs w:val="28"/>
        </w:rPr>
        <w:t>.</w:t>
      </w:r>
      <w:r>
        <w:rPr>
          <w:szCs w:val="28"/>
        </w:rPr>
        <w:t>11</w:t>
      </w:r>
      <w:r w:rsidR="008753A5">
        <w:rPr>
          <w:szCs w:val="28"/>
        </w:rPr>
        <w:t>), у</w:t>
      </w:r>
      <w:r w:rsidR="00B137CD">
        <w:rPr>
          <w:szCs w:val="28"/>
        </w:rPr>
        <w:t>равнение (3</w:t>
      </w:r>
      <w:r w:rsidR="008753A5">
        <w:rPr>
          <w:szCs w:val="28"/>
        </w:rPr>
        <w:t xml:space="preserve">.9) можно переписать как </w:t>
      </w:r>
      <w:r w:rsidR="00A03569" w:rsidRPr="00A03569">
        <w:rPr>
          <w:position w:val="-12"/>
          <w:szCs w:val="28"/>
        </w:rPr>
        <w:object w:dxaOrig="1600" w:dyaOrig="400">
          <v:shape id="_x0000_i1350" type="#_x0000_t75" style="width:79.5pt;height:20.25pt" o:ole="">
            <v:imagedata r:id="rId701" o:title=""/>
          </v:shape>
          <o:OLEObject Type="Embed" ProgID="Equation.3" ShapeID="_x0000_i1350" DrawAspect="Content" ObjectID="_1444675560" r:id="rId702"/>
        </w:object>
      </w:r>
      <w:r w:rsidR="008753A5">
        <w:rPr>
          <w:szCs w:val="28"/>
        </w:rPr>
        <w:t xml:space="preserve">, или </w:t>
      </w:r>
    </w:p>
    <w:p w:rsidR="00E022CE" w:rsidRDefault="00681964" w:rsidP="00A1767A">
      <w:pPr>
        <w:spacing w:line="276" w:lineRule="auto"/>
        <w:ind w:firstLine="709"/>
        <w:jc w:val="right"/>
        <w:rPr>
          <w:szCs w:val="28"/>
        </w:rPr>
      </w:pPr>
      <w:r w:rsidRPr="008753A5">
        <w:rPr>
          <w:position w:val="-12"/>
          <w:szCs w:val="28"/>
        </w:rPr>
        <w:object w:dxaOrig="1060" w:dyaOrig="400">
          <v:shape id="_x0000_i1351" type="#_x0000_t75" style="width:52.5pt;height:20.25pt" o:ole="">
            <v:imagedata r:id="rId703" o:title=""/>
          </v:shape>
          <o:OLEObject Type="Embed" ProgID="Equation.3" ShapeID="_x0000_i1351" DrawAspect="Content" ObjectID="_1444675561" r:id="rId704"/>
        </w:object>
      </w:r>
      <w:r w:rsidR="00B137CD">
        <w:rPr>
          <w:szCs w:val="28"/>
        </w:rPr>
        <w:t xml:space="preserve">,   </w:t>
      </w:r>
      <w:r w:rsidR="00A1767A">
        <w:rPr>
          <w:szCs w:val="28"/>
        </w:rPr>
        <w:tab/>
      </w:r>
      <w:r w:rsidR="00A1767A">
        <w:rPr>
          <w:szCs w:val="28"/>
        </w:rPr>
        <w:tab/>
      </w:r>
      <w:r w:rsidR="00A1767A">
        <w:rPr>
          <w:szCs w:val="28"/>
        </w:rPr>
        <w:tab/>
      </w:r>
      <w:r w:rsidR="00A1767A">
        <w:rPr>
          <w:szCs w:val="28"/>
        </w:rPr>
        <w:tab/>
      </w:r>
      <w:r w:rsidR="00A1767A">
        <w:rPr>
          <w:szCs w:val="28"/>
        </w:rPr>
        <w:tab/>
      </w:r>
      <w:r w:rsidR="00B137CD">
        <w:rPr>
          <w:szCs w:val="28"/>
        </w:rPr>
        <w:t>(3</w:t>
      </w:r>
      <w:r w:rsidR="00957EF5">
        <w:rPr>
          <w:szCs w:val="28"/>
        </w:rPr>
        <w:t>.12</w:t>
      </w:r>
      <w:r w:rsidR="008753A5">
        <w:rPr>
          <w:szCs w:val="28"/>
        </w:rPr>
        <w:t xml:space="preserve">)  </w:t>
      </w:r>
    </w:p>
    <w:p w:rsidR="00EF65E9" w:rsidRDefault="008753A5" w:rsidP="00A1767A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где </w:t>
      </w:r>
      <w:r w:rsidR="00681964" w:rsidRPr="008753A5">
        <w:rPr>
          <w:position w:val="-10"/>
          <w:szCs w:val="28"/>
        </w:rPr>
        <w:object w:dxaOrig="240" w:dyaOrig="260">
          <v:shape id="_x0000_i1352" type="#_x0000_t75" style="width:12pt;height:14.25pt" o:ole="">
            <v:imagedata r:id="rId705" o:title=""/>
          </v:shape>
          <o:OLEObject Type="Embed" ProgID="Equation.3" ShapeID="_x0000_i1352" DrawAspect="Content" ObjectID="_1444675562" r:id="rId706"/>
        </w:object>
      </w:r>
      <w:r>
        <w:rPr>
          <w:szCs w:val="28"/>
        </w:rPr>
        <w:t xml:space="preserve"> </w:t>
      </w:r>
      <w:r w:rsidR="00681964">
        <w:rPr>
          <w:szCs w:val="28"/>
        </w:rPr>
        <w:t>- магнитная проницаемость ср</w:t>
      </w:r>
      <w:r w:rsidR="00B137CD">
        <w:rPr>
          <w:szCs w:val="28"/>
        </w:rPr>
        <w:t>еды. Отметим</w:t>
      </w:r>
      <w:r w:rsidR="00A1767A">
        <w:rPr>
          <w:szCs w:val="28"/>
        </w:rPr>
        <w:t xml:space="preserve"> ещё раз</w:t>
      </w:r>
      <w:r w:rsidR="00B137CD">
        <w:rPr>
          <w:szCs w:val="28"/>
        </w:rPr>
        <w:t>, что уравнение (3</w:t>
      </w:r>
      <w:r w:rsidR="00957EF5">
        <w:rPr>
          <w:szCs w:val="28"/>
        </w:rPr>
        <w:t>.12</w:t>
      </w:r>
      <w:r w:rsidR="00681964">
        <w:rPr>
          <w:szCs w:val="28"/>
        </w:rPr>
        <w:t xml:space="preserve">) справедливо для однородных и </w:t>
      </w:r>
      <w:r w:rsidR="00EF65E9">
        <w:rPr>
          <w:szCs w:val="28"/>
        </w:rPr>
        <w:t>изотропных магнетиков.</w:t>
      </w:r>
    </w:p>
    <w:p w:rsidR="00A1767A" w:rsidRDefault="00EF65E9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Для выяснения физического смысла </w:t>
      </w:r>
      <w:r w:rsidRPr="00EF65E9">
        <w:rPr>
          <w:position w:val="-10"/>
          <w:szCs w:val="28"/>
        </w:rPr>
        <w:object w:dxaOrig="240" w:dyaOrig="260">
          <v:shape id="_x0000_i1353" type="#_x0000_t75" style="width:12pt;height:14.25pt" o:ole="">
            <v:imagedata r:id="rId707" o:title=""/>
          </v:shape>
          <o:OLEObject Type="Embed" ProgID="Equation.3" ShapeID="_x0000_i1353" DrawAspect="Content" ObjectID="_1444675563" r:id="rId708"/>
        </w:object>
      </w:r>
      <w:r>
        <w:rPr>
          <w:szCs w:val="28"/>
        </w:rPr>
        <w:t xml:space="preserve"> рассмотрим в вакууме прои</w:t>
      </w:r>
      <w:r>
        <w:rPr>
          <w:szCs w:val="28"/>
        </w:rPr>
        <w:t>з</w:t>
      </w:r>
      <w:r>
        <w:rPr>
          <w:szCs w:val="28"/>
        </w:rPr>
        <w:t xml:space="preserve">вольный контур </w:t>
      </w:r>
      <w:r w:rsidRPr="00A1767A">
        <w:rPr>
          <w:i/>
          <w:szCs w:val="28"/>
          <w:lang w:val="en-US"/>
        </w:rPr>
        <w:t>L</w:t>
      </w:r>
      <w:r>
        <w:rPr>
          <w:szCs w:val="28"/>
        </w:rPr>
        <w:t xml:space="preserve">, охватывающий ток </w:t>
      </w:r>
      <w:r w:rsidRPr="00A1767A">
        <w:rPr>
          <w:i/>
          <w:szCs w:val="28"/>
          <w:lang w:val="en-US"/>
        </w:rPr>
        <w:t>I</w:t>
      </w:r>
      <w:r w:rsidRPr="00A1767A">
        <w:rPr>
          <w:i/>
          <w:szCs w:val="28"/>
          <w:vertAlign w:val="subscript"/>
        </w:rPr>
        <w:t>0</w:t>
      </w:r>
      <w:r>
        <w:rPr>
          <w:szCs w:val="28"/>
        </w:rPr>
        <w:t xml:space="preserve">. Циркуляция вектора </w:t>
      </w:r>
      <w:r w:rsidRPr="00EF65E9">
        <w:rPr>
          <w:position w:val="-12"/>
          <w:szCs w:val="28"/>
        </w:rPr>
        <w:object w:dxaOrig="300" w:dyaOrig="400">
          <v:shape id="_x0000_i1354" type="#_x0000_t75" style="width:15pt;height:20.25pt" o:ole="">
            <v:imagedata r:id="rId709" o:title=""/>
          </v:shape>
          <o:OLEObject Type="Embed" ProgID="Equation.3" ShapeID="_x0000_i1354" DrawAspect="Content" ObjectID="_1444675564" r:id="rId710"/>
        </w:object>
      </w:r>
      <w:r>
        <w:rPr>
          <w:szCs w:val="28"/>
        </w:rPr>
        <w:t>, созд</w:t>
      </w:r>
      <w:r>
        <w:rPr>
          <w:szCs w:val="28"/>
        </w:rPr>
        <w:t>а</w:t>
      </w:r>
      <w:r>
        <w:rPr>
          <w:szCs w:val="28"/>
        </w:rPr>
        <w:t xml:space="preserve">ваемого током </w:t>
      </w:r>
      <w:r w:rsidRPr="00A1767A">
        <w:rPr>
          <w:i/>
          <w:szCs w:val="28"/>
          <w:lang w:val="en-US"/>
        </w:rPr>
        <w:t>I</w:t>
      </w:r>
      <w:r w:rsidRPr="00A1767A">
        <w:rPr>
          <w:i/>
          <w:szCs w:val="28"/>
          <w:vertAlign w:val="subscript"/>
        </w:rPr>
        <w:t>0</w:t>
      </w:r>
      <w:r>
        <w:rPr>
          <w:szCs w:val="28"/>
        </w:rPr>
        <w:t xml:space="preserve">, будет равна </w:t>
      </w:r>
    </w:p>
    <w:p w:rsidR="00EF65E9" w:rsidRDefault="00EF65E9" w:rsidP="00A1767A">
      <w:pPr>
        <w:spacing w:line="276" w:lineRule="auto"/>
        <w:ind w:firstLine="709"/>
        <w:jc w:val="right"/>
        <w:rPr>
          <w:szCs w:val="28"/>
        </w:rPr>
      </w:pPr>
      <w:r w:rsidRPr="00EF65E9">
        <w:rPr>
          <w:position w:val="-30"/>
          <w:szCs w:val="28"/>
        </w:rPr>
        <w:object w:dxaOrig="1320" w:dyaOrig="580">
          <v:shape id="_x0000_i1355" type="#_x0000_t75" style="width:66pt;height:29.25pt" o:ole="">
            <v:imagedata r:id="rId711" o:title=""/>
          </v:shape>
          <o:OLEObject Type="Embed" ProgID="Equation.3" ShapeID="_x0000_i1355" DrawAspect="Content" ObjectID="_1444675565" r:id="rId712"/>
        </w:object>
      </w:r>
      <w:r w:rsidR="00A1767A">
        <w:rPr>
          <w:szCs w:val="28"/>
        </w:rPr>
        <w:t>.</w:t>
      </w:r>
      <w:r w:rsidR="00A1767A">
        <w:rPr>
          <w:szCs w:val="28"/>
        </w:rPr>
        <w:tab/>
      </w:r>
      <w:r w:rsidR="00A1767A">
        <w:rPr>
          <w:szCs w:val="28"/>
        </w:rPr>
        <w:tab/>
      </w:r>
      <w:r w:rsidR="00A1767A">
        <w:rPr>
          <w:szCs w:val="28"/>
        </w:rPr>
        <w:tab/>
      </w:r>
      <w:r w:rsidR="00A1767A">
        <w:rPr>
          <w:szCs w:val="28"/>
        </w:rPr>
        <w:tab/>
      </w:r>
      <w:r w:rsidR="00A1767A">
        <w:rPr>
          <w:szCs w:val="28"/>
        </w:rPr>
        <w:tab/>
      </w:r>
      <w:r w:rsidR="00B137CD">
        <w:rPr>
          <w:szCs w:val="28"/>
        </w:rPr>
        <w:t xml:space="preserve">   (3</w:t>
      </w:r>
      <w:r w:rsidR="00957EF5">
        <w:rPr>
          <w:szCs w:val="28"/>
        </w:rPr>
        <w:t>.13</w:t>
      </w:r>
      <w:r>
        <w:rPr>
          <w:szCs w:val="28"/>
        </w:rPr>
        <w:t>)</w:t>
      </w:r>
    </w:p>
    <w:p w:rsidR="00CC1870" w:rsidRDefault="00EF65E9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Если пространство, окружающее ток </w:t>
      </w:r>
      <w:r w:rsidRPr="00CC1870">
        <w:rPr>
          <w:i/>
          <w:szCs w:val="28"/>
          <w:lang w:val="en-US"/>
        </w:rPr>
        <w:t>I</w:t>
      </w:r>
      <w:r w:rsidRPr="00CC1870">
        <w:rPr>
          <w:i/>
          <w:szCs w:val="28"/>
          <w:vertAlign w:val="subscript"/>
        </w:rPr>
        <w:t>0</w:t>
      </w:r>
      <w:r>
        <w:rPr>
          <w:szCs w:val="28"/>
        </w:rPr>
        <w:t xml:space="preserve">, заполнить однородным и изотропным магнетиком, то магнитное поле изменится и станет равным </w:t>
      </w:r>
      <w:r w:rsidRPr="00EF65E9">
        <w:rPr>
          <w:position w:val="-4"/>
          <w:szCs w:val="28"/>
        </w:rPr>
        <w:object w:dxaOrig="240" w:dyaOrig="320">
          <v:shape id="_x0000_i1356" type="#_x0000_t75" style="width:12pt;height:15.75pt" o:ole="">
            <v:imagedata r:id="rId713" o:title=""/>
          </v:shape>
          <o:OLEObject Type="Embed" ProgID="Equation.3" ShapeID="_x0000_i1356" DrawAspect="Content" ObjectID="_1444675566" r:id="rId714"/>
        </w:object>
      </w:r>
      <w:r>
        <w:rPr>
          <w:szCs w:val="28"/>
        </w:rPr>
        <w:t xml:space="preserve">. Циркуляцию вектора </w:t>
      </w:r>
      <w:r w:rsidRPr="00EF65E9">
        <w:rPr>
          <w:position w:val="-4"/>
          <w:szCs w:val="28"/>
        </w:rPr>
        <w:object w:dxaOrig="240" w:dyaOrig="320">
          <v:shape id="_x0000_i1357" type="#_x0000_t75" style="width:12pt;height:15.75pt" o:ole="">
            <v:imagedata r:id="rId715" o:title=""/>
          </v:shape>
          <o:OLEObject Type="Embed" ProgID="Equation.3" ShapeID="_x0000_i1357" DrawAspect="Content" ObjectID="_1444675567" r:id="rId716"/>
        </w:object>
      </w:r>
      <w:r>
        <w:rPr>
          <w:szCs w:val="28"/>
        </w:rPr>
        <w:t xml:space="preserve"> по тому же контуру </w:t>
      </w:r>
      <w:r w:rsidRPr="00CC1870">
        <w:rPr>
          <w:i/>
          <w:szCs w:val="28"/>
          <w:lang w:val="en-US"/>
        </w:rPr>
        <w:t>L</w:t>
      </w:r>
      <w:r w:rsidR="00B137CD">
        <w:rPr>
          <w:szCs w:val="28"/>
        </w:rPr>
        <w:t xml:space="preserve"> с учётом уравнений (3.10) и (3</w:t>
      </w:r>
      <w:r>
        <w:rPr>
          <w:szCs w:val="28"/>
        </w:rPr>
        <w:t xml:space="preserve">.11) можно записать как </w:t>
      </w:r>
    </w:p>
    <w:p w:rsidR="00EF65E9" w:rsidRDefault="00B3170E" w:rsidP="00CC1870">
      <w:pPr>
        <w:spacing w:line="276" w:lineRule="auto"/>
        <w:ind w:firstLine="709"/>
        <w:jc w:val="right"/>
        <w:rPr>
          <w:szCs w:val="28"/>
        </w:rPr>
      </w:pPr>
      <w:r w:rsidRPr="00EF65E9">
        <w:rPr>
          <w:position w:val="-30"/>
          <w:szCs w:val="28"/>
        </w:rPr>
        <w:object w:dxaOrig="1400" w:dyaOrig="580">
          <v:shape id="_x0000_i1358" type="#_x0000_t75" style="width:70.5pt;height:29.25pt" o:ole="">
            <v:imagedata r:id="rId717" o:title=""/>
          </v:shape>
          <o:OLEObject Type="Embed" ProgID="Equation.3" ShapeID="_x0000_i1358" DrawAspect="Content" ObjectID="_1444675568" r:id="rId718"/>
        </w:object>
      </w:r>
      <w:r w:rsidR="00CC1870">
        <w:rPr>
          <w:szCs w:val="28"/>
        </w:rPr>
        <w:t>.</w:t>
      </w:r>
      <w:r w:rsidR="00CC1870">
        <w:rPr>
          <w:szCs w:val="28"/>
        </w:rPr>
        <w:tab/>
      </w:r>
      <w:r w:rsidR="00CC1870">
        <w:rPr>
          <w:szCs w:val="28"/>
        </w:rPr>
        <w:tab/>
      </w:r>
      <w:r w:rsidR="00CC1870">
        <w:rPr>
          <w:szCs w:val="28"/>
        </w:rPr>
        <w:tab/>
      </w:r>
      <w:r w:rsidR="00CC1870">
        <w:rPr>
          <w:szCs w:val="28"/>
        </w:rPr>
        <w:tab/>
      </w:r>
      <w:r w:rsidR="00B137CD">
        <w:rPr>
          <w:szCs w:val="28"/>
        </w:rPr>
        <w:t xml:space="preserve">  (3</w:t>
      </w:r>
      <w:r w:rsidR="00957EF5">
        <w:rPr>
          <w:szCs w:val="28"/>
        </w:rPr>
        <w:t>.14</w:t>
      </w:r>
      <w:r>
        <w:rPr>
          <w:szCs w:val="28"/>
        </w:rPr>
        <w:t>)</w:t>
      </w:r>
    </w:p>
    <w:p w:rsidR="00B3170E" w:rsidRDefault="00B137C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Из сравнения уравнений (3.12) и (3</w:t>
      </w:r>
      <w:r w:rsidR="00B3170E">
        <w:rPr>
          <w:szCs w:val="28"/>
        </w:rPr>
        <w:t xml:space="preserve">.13), следует, </w:t>
      </w:r>
      <w:r w:rsidR="00CC1870">
        <w:rPr>
          <w:szCs w:val="28"/>
        </w:rPr>
        <w:t>что,</w:t>
      </w:r>
      <w:r w:rsidR="00B3170E">
        <w:rPr>
          <w:szCs w:val="28"/>
        </w:rPr>
        <w:t xml:space="preserve"> так как правая часть уравнения возросла или уменьшилась в </w:t>
      </w:r>
      <w:r w:rsidR="00B3170E" w:rsidRPr="00B3170E">
        <w:rPr>
          <w:position w:val="-10"/>
          <w:szCs w:val="28"/>
        </w:rPr>
        <w:object w:dxaOrig="240" w:dyaOrig="260">
          <v:shape id="_x0000_i1359" type="#_x0000_t75" style="width:12pt;height:14.25pt" o:ole="">
            <v:imagedata r:id="rId719" o:title=""/>
          </v:shape>
          <o:OLEObject Type="Embed" ProgID="Equation.3" ShapeID="_x0000_i1359" DrawAspect="Content" ObjectID="_1444675569" r:id="rId720"/>
        </w:object>
      </w:r>
      <w:r w:rsidR="00B3170E">
        <w:rPr>
          <w:szCs w:val="28"/>
        </w:rPr>
        <w:t xml:space="preserve"> раз</w:t>
      </w:r>
      <w:r>
        <w:rPr>
          <w:szCs w:val="28"/>
        </w:rPr>
        <w:t>, то и левая часть ура</w:t>
      </w:r>
      <w:r>
        <w:rPr>
          <w:szCs w:val="28"/>
        </w:rPr>
        <w:t>в</w:t>
      </w:r>
      <w:r>
        <w:rPr>
          <w:szCs w:val="28"/>
        </w:rPr>
        <w:t>нения (3</w:t>
      </w:r>
      <w:r w:rsidR="00B3170E">
        <w:rPr>
          <w:szCs w:val="28"/>
        </w:rPr>
        <w:t xml:space="preserve">.12) изменилась в </w:t>
      </w:r>
      <w:r w:rsidR="00B3170E" w:rsidRPr="00B3170E">
        <w:rPr>
          <w:position w:val="-10"/>
          <w:szCs w:val="28"/>
        </w:rPr>
        <w:object w:dxaOrig="240" w:dyaOrig="260">
          <v:shape id="_x0000_i1360" type="#_x0000_t75" style="width:12pt;height:14.25pt" o:ole="">
            <v:imagedata r:id="rId721" o:title=""/>
          </v:shape>
          <o:OLEObject Type="Embed" ProgID="Equation.3" ShapeID="_x0000_i1360" DrawAspect="Content" ObjectID="_1444675570" r:id="rId722"/>
        </w:object>
      </w:r>
      <w:r w:rsidR="00B3170E">
        <w:rPr>
          <w:szCs w:val="28"/>
        </w:rPr>
        <w:t xml:space="preserve"> раз, т.е. </w:t>
      </w:r>
      <w:r w:rsidR="00B3170E" w:rsidRPr="00B3170E">
        <w:rPr>
          <w:position w:val="-12"/>
          <w:szCs w:val="28"/>
        </w:rPr>
        <w:object w:dxaOrig="840" w:dyaOrig="400">
          <v:shape id="_x0000_i1361" type="#_x0000_t75" style="width:42pt;height:20.25pt" o:ole="">
            <v:imagedata r:id="rId723" o:title=""/>
          </v:shape>
          <o:OLEObject Type="Embed" ProgID="Equation.3" ShapeID="_x0000_i1361" DrawAspect="Content" ObjectID="_1444675571" r:id="rId724"/>
        </w:object>
      </w:r>
      <w:r w:rsidR="00B3170E">
        <w:rPr>
          <w:szCs w:val="28"/>
        </w:rPr>
        <w:t xml:space="preserve"> или </w:t>
      </w:r>
      <w:r w:rsidR="00B3170E" w:rsidRPr="00B3170E">
        <w:rPr>
          <w:position w:val="-30"/>
          <w:szCs w:val="28"/>
        </w:rPr>
        <w:object w:dxaOrig="760" w:dyaOrig="720">
          <v:shape id="_x0000_i1362" type="#_x0000_t75" style="width:37.5pt;height:36pt" o:ole="">
            <v:imagedata r:id="rId725" o:title=""/>
          </v:shape>
          <o:OLEObject Type="Embed" ProgID="Equation.3" ShapeID="_x0000_i1362" DrawAspect="Content" ObjectID="_1444675572" r:id="rId726"/>
        </w:object>
      </w:r>
      <w:r w:rsidR="00B3170E">
        <w:rPr>
          <w:szCs w:val="28"/>
        </w:rPr>
        <w:t>.</w:t>
      </w:r>
    </w:p>
    <w:p w:rsidR="006A26DA" w:rsidRDefault="00B3170E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Таким образом, </w:t>
      </w:r>
      <w:r w:rsidRPr="00B3170E">
        <w:rPr>
          <w:position w:val="-10"/>
          <w:szCs w:val="28"/>
        </w:rPr>
        <w:object w:dxaOrig="240" w:dyaOrig="260">
          <v:shape id="_x0000_i1363" type="#_x0000_t75" style="width:12pt;height:14.25pt" o:ole="">
            <v:imagedata r:id="rId721" o:title=""/>
          </v:shape>
          <o:OLEObject Type="Embed" ProgID="Equation.3" ShapeID="_x0000_i1363" DrawAspect="Content" ObjectID="_1444675573" r:id="rId727"/>
        </w:object>
      </w:r>
      <w:r>
        <w:rPr>
          <w:szCs w:val="28"/>
        </w:rPr>
        <w:t>- это физическая величина, показывающая во сколько раз изменилась магнитная индукция в магнетике по сравне</w:t>
      </w:r>
      <w:r w:rsidR="00B137CD">
        <w:rPr>
          <w:szCs w:val="28"/>
        </w:rPr>
        <w:t>нию с вакуумом. Из уравнений (3</w:t>
      </w:r>
      <w:r>
        <w:rPr>
          <w:szCs w:val="28"/>
        </w:rPr>
        <w:t>.10</w:t>
      </w:r>
      <w:r w:rsidR="00B137CD">
        <w:rPr>
          <w:szCs w:val="28"/>
        </w:rPr>
        <w:t>) и (3</w:t>
      </w:r>
      <w:r>
        <w:rPr>
          <w:szCs w:val="28"/>
        </w:rPr>
        <w:t>.11) следует, что напряжённость ма</w:t>
      </w:r>
      <w:r>
        <w:rPr>
          <w:szCs w:val="28"/>
        </w:rPr>
        <w:t>г</w:t>
      </w:r>
      <w:r>
        <w:rPr>
          <w:szCs w:val="28"/>
        </w:rPr>
        <w:t xml:space="preserve">нитного поля </w:t>
      </w:r>
      <w:r w:rsidRPr="00CC1870">
        <w:rPr>
          <w:i/>
          <w:szCs w:val="28"/>
        </w:rPr>
        <w:t>Н</w:t>
      </w:r>
      <w:r>
        <w:rPr>
          <w:szCs w:val="28"/>
        </w:rPr>
        <w:t xml:space="preserve"> в однородном и изотропном магнетике не зависит от его свойств, а определяется лишь макроскопическими токами (токами тек</w:t>
      </w:r>
      <w:r>
        <w:rPr>
          <w:szCs w:val="28"/>
        </w:rPr>
        <w:t>у</w:t>
      </w:r>
      <w:r>
        <w:rPr>
          <w:szCs w:val="28"/>
        </w:rPr>
        <w:t>щими по проводам). Поэтому расчёт магнитных полей в магнетиках удо</w:t>
      </w:r>
      <w:r>
        <w:rPr>
          <w:szCs w:val="28"/>
        </w:rPr>
        <w:t>б</w:t>
      </w:r>
      <w:r>
        <w:rPr>
          <w:szCs w:val="28"/>
        </w:rPr>
        <w:t xml:space="preserve">но производить, используя напряжённость магнитного поля </w:t>
      </w:r>
      <w:r w:rsidR="00B137CD" w:rsidRPr="00CC1870">
        <w:rPr>
          <w:i/>
          <w:szCs w:val="28"/>
        </w:rPr>
        <w:t>Н</w:t>
      </w:r>
      <w:r w:rsidR="00B137CD">
        <w:rPr>
          <w:szCs w:val="28"/>
        </w:rPr>
        <w:t xml:space="preserve">, а рассчитав </w:t>
      </w:r>
      <w:r w:rsidR="00B137CD" w:rsidRPr="00CC1870">
        <w:rPr>
          <w:i/>
          <w:szCs w:val="28"/>
        </w:rPr>
        <w:t>Н</w:t>
      </w:r>
      <w:r w:rsidR="00B137CD">
        <w:rPr>
          <w:szCs w:val="28"/>
        </w:rPr>
        <w:t xml:space="preserve"> по формуле (3</w:t>
      </w:r>
      <w:r>
        <w:rPr>
          <w:szCs w:val="28"/>
        </w:rPr>
        <w:t>.1</w:t>
      </w:r>
      <w:r w:rsidR="00CC1870">
        <w:rPr>
          <w:szCs w:val="28"/>
        </w:rPr>
        <w:t>2</w:t>
      </w:r>
      <w:r>
        <w:rPr>
          <w:szCs w:val="28"/>
        </w:rPr>
        <w:t>)</w:t>
      </w:r>
      <w:r w:rsidR="00A76AA0">
        <w:rPr>
          <w:szCs w:val="28"/>
        </w:rPr>
        <w:t xml:space="preserve">, </w:t>
      </w:r>
      <w:r w:rsidR="00753279">
        <w:rPr>
          <w:szCs w:val="28"/>
        </w:rPr>
        <w:t>м</w:t>
      </w:r>
      <w:r w:rsidR="006A26DA">
        <w:rPr>
          <w:szCs w:val="28"/>
        </w:rPr>
        <w:t xml:space="preserve">ожно вычислить </w:t>
      </w:r>
      <w:r w:rsidR="006A26DA" w:rsidRPr="006A26DA">
        <w:rPr>
          <w:position w:val="-4"/>
          <w:szCs w:val="28"/>
        </w:rPr>
        <w:object w:dxaOrig="240" w:dyaOrig="320">
          <v:shape id="_x0000_i1364" type="#_x0000_t75" style="width:12pt;height:15.75pt" o:ole="">
            <v:imagedata r:id="rId728" o:title=""/>
          </v:shape>
          <o:OLEObject Type="Embed" ProgID="Equation.3" ShapeID="_x0000_i1364" DrawAspect="Content" ObjectID="_1444675574" r:id="rId729"/>
        </w:object>
      </w:r>
      <w:r w:rsidR="006A26DA">
        <w:rPr>
          <w:szCs w:val="28"/>
        </w:rPr>
        <w:t>.</w:t>
      </w:r>
    </w:p>
    <w:p w:rsidR="00CC1870" w:rsidRDefault="00CC1870" w:rsidP="002762DB">
      <w:pPr>
        <w:spacing w:line="276" w:lineRule="auto"/>
        <w:ind w:firstLine="709"/>
        <w:jc w:val="both"/>
        <w:rPr>
          <w:szCs w:val="28"/>
        </w:rPr>
      </w:pPr>
    </w:p>
    <w:p w:rsidR="006A26DA" w:rsidRDefault="006A26DA" w:rsidP="00A22041">
      <w:pPr>
        <w:pStyle w:val="20"/>
      </w:pPr>
      <w:bookmarkStart w:id="101" w:name="_Toc368388429"/>
      <w:bookmarkStart w:id="102" w:name="_Toc368396455"/>
      <w:r w:rsidRPr="00E647EF">
        <w:t>§ 3.2. Диамагнетики в магнитном поле</w:t>
      </w:r>
      <w:bookmarkEnd w:id="101"/>
      <w:bookmarkEnd w:id="102"/>
    </w:p>
    <w:p w:rsidR="00297F0D" w:rsidRDefault="00297F0D" w:rsidP="00E647EF">
      <w:pPr>
        <w:pStyle w:val="aa"/>
      </w:pPr>
    </w:p>
    <w:p w:rsidR="00B15AA7" w:rsidRDefault="00531F47" w:rsidP="00531F47">
      <w:pPr>
        <w:spacing w:before="100" w:beforeAutospacing="1" w:after="100" w:afterAutospacing="1" w:line="360" w:lineRule="auto"/>
        <w:ind w:firstLine="708"/>
        <w:jc w:val="both"/>
        <w:rPr>
          <w:szCs w:val="28"/>
        </w:rPr>
      </w:pPr>
      <w:r w:rsidRPr="00531F47">
        <w:rPr>
          <w:bCs/>
          <w:color w:val="000000" w:themeColor="text1"/>
          <w:szCs w:val="28"/>
        </w:rPr>
        <w:t>Диамагнетиками</w:t>
      </w:r>
      <w:r w:rsidRPr="00531F47">
        <w:rPr>
          <w:color w:val="000000" w:themeColor="text1"/>
          <w:szCs w:val="28"/>
        </w:rPr>
        <w:t xml:space="preserve"> называются такие вещества, у которых магнитный момент атома в отсутствии внешнего магнитного поля равен </w:t>
      </w:r>
      <w:proofErr w:type="spellStart"/>
      <w:r w:rsidRPr="00531F47">
        <w:rPr>
          <w:color w:val="000000" w:themeColor="text1"/>
          <w:szCs w:val="28"/>
        </w:rPr>
        <w:t>нулю.</w:t>
      </w:r>
      <w:r w:rsidR="006A26DA">
        <w:rPr>
          <w:szCs w:val="28"/>
        </w:rPr>
        <w:t>К</w:t>
      </w:r>
      <w:proofErr w:type="spellEnd"/>
      <w:r w:rsidR="006A26DA">
        <w:rPr>
          <w:szCs w:val="28"/>
        </w:rPr>
        <w:t xml:space="preserve"> ди</w:t>
      </w:r>
      <w:r w:rsidR="006A26DA">
        <w:rPr>
          <w:szCs w:val="28"/>
        </w:rPr>
        <w:t>а</w:t>
      </w:r>
      <w:r w:rsidR="006A26DA">
        <w:rPr>
          <w:szCs w:val="28"/>
        </w:rPr>
        <w:t xml:space="preserve">магнетикам относятся ряд металлов </w:t>
      </w:r>
      <w:r w:rsidR="00B15AA7">
        <w:rPr>
          <w:szCs w:val="28"/>
        </w:rPr>
        <w:t xml:space="preserve">(висмут, цинк, золото, серебро, медь, </w:t>
      </w:r>
      <w:r w:rsidR="00B15AA7">
        <w:rPr>
          <w:szCs w:val="28"/>
        </w:rPr>
        <w:lastRenderedPageBreak/>
        <w:t>ртуть и др.), вода, стекло, большинство органических веществ, инертные газы. Диамагнетики легко распознаются, если их поместить в неодноро</w:t>
      </w:r>
      <w:r w:rsidR="00B15AA7">
        <w:rPr>
          <w:szCs w:val="28"/>
        </w:rPr>
        <w:t>д</w:t>
      </w:r>
      <w:r w:rsidR="00B15AA7">
        <w:rPr>
          <w:szCs w:val="28"/>
        </w:rPr>
        <w:t>ное магнитное поле. Они всегда выталкиваются из областей высокой и</w:t>
      </w:r>
      <w:r w:rsidR="00B15AA7">
        <w:rPr>
          <w:szCs w:val="28"/>
        </w:rPr>
        <w:t>н</w:t>
      </w:r>
      <w:r w:rsidR="00B15AA7">
        <w:rPr>
          <w:szCs w:val="28"/>
        </w:rPr>
        <w:t>дуктивности магнитного поля, как, например, стержень из висмута, кот</w:t>
      </w:r>
      <w:r w:rsidR="00B15AA7">
        <w:rPr>
          <w:szCs w:val="28"/>
        </w:rPr>
        <w:t>о</w:t>
      </w:r>
      <w:r w:rsidR="00B15AA7">
        <w:rPr>
          <w:szCs w:val="28"/>
        </w:rPr>
        <w:t xml:space="preserve">рый устанавливается так, чтобы его ось была перпендикулярна </w:t>
      </w:r>
      <w:r w:rsidR="003725A8">
        <w:rPr>
          <w:szCs w:val="28"/>
        </w:rPr>
        <w:t>к линиям магнитной индукции. Это объясняется тем, что в атомах диамагнетиков, помещаемых в магнитное поле возникают индукционные токи, магнитные моменты которых направлены против линий магнитной</w:t>
      </w:r>
      <w:r>
        <w:rPr>
          <w:szCs w:val="28"/>
        </w:rPr>
        <w:t xml:space="preserve"> </w:t>
      </w:r>
      <w:r w:rsidR="003725A8">
        <w:rPr>
          <w:szCs w:val="28"/>
        </w:rPr>
        <w:t xml:space="preserve">индукции данного поля. </w:t>
      </w:r>
    </w:p>
    <w:p w:rsidR="00136F65" w:rsidRDefault="00B15AA7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Такие индукционные токи возникают в атомах любых веществ, т.е. все вещества обладают диамагнитными свойствами. Однако в большинс</w:t>
      </w:r>
      <w:r>
        <w:rPr>
          <w:szCs w:val="28"/>
        </w:rPr>
        <w:t>т</w:t>
      </w:r>
      <w:r>
        <w:rPr>
          <w:szCs w:val="28"/>
        </w:rPr>
        <w:t>ве случаев их диамагнитные свойства являются незначительными</w:t>
      </w:r>
      <w:r w:rsidR="003725A8">
        <w:rPr>
          <w:szCs w:val="28"/>
        </w:rPr>
        <w:t xml:space="preserve">, </w:t>
      </w:r>
      <w:r w:rsidR="00136F65">
        <w:rPr>
          <w:szCs w:val="28"/>
        </w:rPr>
        <w:t>по сравнению с другими магнитными явлениями.</w:t>
      </w:r>
    </w:p>
    <w:p w:rsidR="00136F65" w:rsidRDefault="00455600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Согласно определению, </w:t>
      </w:r>
      <w:r w:rsidR="006037D6" w:rsidRPr="006037D6">
        <w:rPr>
          <w:position w:val="-12"/>
          <w:szCs w:val="28"/>
        </w:rPr>
        <w:object w:dxaOrig="820" w:dyaOrig="360">
          <v:shape id="_x0000_i1365" type="#_x0000_t75" style="width:40.5pt;height:18.75pt" o:ole="">
            <v:imagedata r:id="rId730" o:title=""/>
          </v:shape>
          <o:OLEObject Type="Embed" ProgID="Equation.3" ShapeID="_x0000_i1365" DrawAspect="Content" ObjectID="_1444675575" r:id="rId731"/>
        </w:object>
      </w:r>
      <w:r w:rsidR="00B137CD">
        <w:rPr>
          <w:szCs w:val="28"/>
        </w:rPr>
        <w:t>,  (3</w:t>
      </w:r>
      <w:r w:rsidR="006037D6">
        <w:rPr>
          <w:szCs w:val="28"/>
        </w:rPr>
        <w:t xml:space="preserve">.1) где </w:t>
      </w:r>
      <w:r w:rsidR="006037D6">
        <w:rPr>
          <w:szCs w:val="28"/>
          <w:lang w:val="en-US"/>
        </w:rPr>
        <w:t>S</w:t>
      </w:r>
      <w:r w:rsidR="006037D6">
        <w:rPr>
          <w:szCs w:val="28"/>
        </w:rPr>
        <w:t xml:space="preserve"> – площадь орбиты эле</w:t>
      </w:r>
      <w:r w:rsidR="006037D6">
        <w:rPr>
          <w:szCs w:val="28"/>
        </w:rPr>
        <w:t>к</w:t>
      </w:r>
      <w:r w:rsidR="006037D6">
        <w:rPr>
          <w:szCs w:val="28"/>
        </w:rPr>
        <w:t xml:space="preserve">трона, </w:t>
      </w:r>
      <w:r w:rsidR="006037D6">
        <w:rPr>
          <w:szCs w:val="28"/>
          <w:lang w:val="en-US"/>
        </w:rPr>
        <w:t>I</w:t>
      </w:r>
      <w:r w:rsidR="006037D6">
        <w:rPr>
          <w:szCs w:val="28"/>
        </w:rPr>
        <w:t xml:space="preserve"> – сила кругового тока. Обозначив через </w:t>
      </w:r>
      <w:r w:rsidR="006037D6" w:rsidRPr="006037D6">
        <w:rPr>
          <w:position w:val="-6"/>
          <w:szCs w:val="28"/>
        </w:rPr>
        <w:object w:dxaOrig="200" w:dyaOrig="220">
          <v:shape id="_x0000_i1366" type="#_x0000_t75" style="width:9.75pt;height:11.25pt" o:ole="">
            <v:imagedata r:id="rId732" o:title=""/>
          </v:shape>
          <o:OLEObject Type="Embed" ProgID="Equation.3" ShapeID="_x0000_i1366" DrawAspect="Content" ObjectID="_1444675576" r:id="rId733"/>
        </w:object>
      </w:r>
      <w:r w:rsidR="006037D6">
        <w:rPr>
          <w:szCs w:val="28"/>
        </w:rPr>
        <w:t>число оборотов электр</w:t>
      </w:r>
      <w:r w:rsidR="006037D6">
        <w:rPr>
          <w:szCs w:val="28"/>
        </w:rPr>
        <w:t>о</w:t>
      </w:r>
      <w:r w:rsidR="006037D6">
        <w:rPr>
          <w:szCs w:val="28"/>
        </w:rPr>
        <w:t xml:space="preserve">на за единицу времени можно записать, что </w:t>
      </w:r>
      <w:r w:rsidR="006037D6" w:rsidRPr="006037D6">
        <w:rPr>
          <w:position w:val="-14"/>
          <w:szCs w:val="28"/>
        </w:rPr>
        <w:object w:dxaOrig="720" w:dyaOrig="400">
          <v:shape id="_x0000_i1367" type="#_x0000_t75" style="width:36pt;height:20.25pt" o:ole="">
            <v:imagedata r:id="rId734" o:title=""/>
          </v:shape>
          <o:OLEObject Type="Embed" ProgID="Equation.3" ShapeID="_x0000_i1367" DrawAspect="Content" ObjectID="_1444675577" r:id="rId735"/>
        </w:object>
      </w:r>
      <w:r w:rsidR="006037D6">
        <w:rPr>
          <w:szCs w:val="28"/>
        </w:rPr>
        <w:t xml:space="preserve">. Учитывая, что </w:t>
      </w:r>
      <w:r w:rsidR="006037D6" w:rsidRPr="006037D6">
        <w:rPr>
          <w:position w:val="-24"/>
          <w:szCs w:val="28"/>
        </w:rPr>
        <w:object w:dxaOrig="900" w:dyaOrig="620">
          <v:shape id="_x0000_i1368" type="#_x0000_t75" style="width:45pt;height:31.5pt" o:ole="">
            <v:imagedata r:id="rId736" o:title=""/>
          </v:shape>
          <o:OLEObject Type="Embed" ProgID="Equation.3" ShapeID="_x0000_i1368" DrawAspect="Content" ObjectID="_1444675578" r:id="rId737"/>
        </w:object>
      </w:r>
      <w:r w:rsidR="006037D6">
        <w:rPr>
          <w:szCs w:val="28"/>
        </w:rPr>
        <w:t xml:space="preserve">, где </w:t>
      </w:r>
      <w:r w:rsidR="006037D6" w:rsidRPr="006037D6">
        <w:rPr>
          <w:position w:val="-6"/>
          <w:szCs w:val="28"/>
        </w:rPr>
        <w:object w:dxaOrig="200" w:dyaOrig="220">
          <v:shape id="_x0000_i1369" type="#_x0000_t75" style="width:9.75pt;height:11.25pt" o:ole="">
            <v:imagedata r:id="rId738" o:title=""/>
          </v:shape>
          <o:OLEObject Type="Embed" ProgID="Equation.3" ShapeID="_x0000_i1369" DrawAspect="Content" ObjectID="_1444675579" r:id="rId739"/>
        </w:object>
      </w:r>
      <w:r w:rsidR="006037D6">
        <w:rPr>
          <w:szCs w:val="28"/>
        </w:rPr>
        <w:t xml:space="preserve">- скорость электрона, </w:t>
      </w:r>
      <w:r w:rsidR="006037D6" w:rsidRPr="006037D6">
        <w:rPr>
          <w:position w:val="-4"/>
          <w:szCs w:val="28"/>
        </w:rPr>
        <w:object w:dxaOrig="180" w:dyaOrig="200">
          <v:shape id="_x0000_i1370" type="#_x0000_t75" style="width:9pt;height:9.75pt" o:ole="">
            <v:imagedata r:id="rId740" o:title=""/>
          </v:shape>
          <o:OLEObject Type="Embed" ProgID="Equation.3" ShapeID="_x0000_i1370" DrawAspect="Content" ObjectID="_1444675580" r:id="rId741"/>
        </w:object>
      </w:r>
      <w:r w:rsidR="006037D6">
        <w:rPr>
          <w:szCs w:val="28"/>
        </w:rPr>
        <w:t xml:space="preserve">- радиус его орбиты, запишем для </w:t>
      </w:r>
      <w:r w:rsidR="006037D6" w:rsidRPr="006037D6">
        <w:rPr>
          <w:position w:val="-12"/>
          <w:szCs w:val="28"/>
        </w:rPr>
        <w:object w:dxaOrig="340" w:dyaOrig="360">
          <v:shape id="_x0000_i1371" type="#_x0000_t75" style="width:16.5pt;height:18.75pt" o:ole="">
            <v:imagedata r:id="rId742" o:title=""/>
          </v:shape>
          <o:OLEObject Type="Embed" ProgID="Equation.3" ShapeID="_x0000_i1371" DrawAspect="Content" ObjectID="_1444675581" r:id="rId743"/>
        </w:object>
      </w:r>
      <w:r w:rsidR="006037D6">
        <w:rPr>
          <w:szCs w:val="28"/>
        </w:rPr>
        <w:t>следу</w:t>
      </w:r>
      <w:r w:rsidR="006037D6">
        <w:rPr>
          <w:szCs w:val="28"/>
        </w:rPr>
        <w:t>ю</w:t>
      </w:r>
      <w:r w:rsidR="006037D6">
        <w:rPr>
          <w:szCs w:val="28"/>
        </w:rPr>
        <w:t>щее выражение</w:t>
      </w:r>
    </w:p>
    <w:p w:rsidR="006037D6" w:rsidRDefault="006037D6" w:rsidP="002762DB">
      <w:pPr>
        <w:spacing w:line="276" w:lineRule="auto"/>
        <w:ind w:firstLine="709"/>
        <w:jc w:val="both"/>
        <w:rPr>
          <w:szCs w:val="28"/>
        </w:rPr>
      </w:pPr>
      <w:r w:rsidRPr="006037D6">
        <w:rPr>
          <w:position w:val="-24"/>
          <w:szCs w:val="28"/>
        </w:rPr>
        <w:object w:dxaOrig="1020" w:dyaOrig="660">
          <v:shape id="_x0000_i1372" type="#_x0000_t75" style="width:51pt;height:33pt" o:ole="">
            <v:imagedata r:id="rId744" o:title=""/>
          </v:shape>
          <o:OLEObject Type="Embed" ProgID="Equation.3" ShapeID="_x0000_i1372" DrawAspect="Content" ObjectID="_1444675582" r:id="rId745"/>
        </w:object>
      </w:r>
      <w:r w:rsidR="00B137CD">
        <w:rPr>
          <w:szCs w:val="28"/>
        </w:rPr>
        <w:t xml:space="preserve"> (3</w:t>
      </w:r>
      <w:r w:rsidR="00957EF5">
        <w:rPr>
          <w:szCs w:val="28"/>
        </w:rPr>
        <w:t>.15</w:t>
      </w:r>
      <w:r>
        <w:rPr>
          <w:szCs w:val="28"/>
        </w:rPr>
        <w:t xml:space="preserve">)  </w:t>
      </w:r>
      <w:r w:rsidR="00957EF5">
        <w:rPr>
          <w:szCs w:val="28"/>
        </w:rPr>
        <w:t>.</w:t>
      </w:r>
    </w:p>
    <w:p w:rsidR="006037D6" w:rsidRDefault="006037D6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С другой стороны, электрон обладает моментом механического и</w:t>
      </w:r>
      <w:r>
        <w:rPr>
          <w:szCs w:val="28"/>
        </w:rPr>
        <w:t>м</w:t>
      </w:r>
      <w:r>
        <w:rPr>
          <w:szCs w:val="28"/>
        </w:rPr>
        <w:t xml:space="preserve">пульса. </w:t>
      </w:r>
      <w:r w:rsidR="00B60E1D" w:rsidRPr="00B60E1D">
        <w:rPr>
          <w:position w:val="-12"/>
          <w:szCs w:val="28"/>
        </w:rPr>
        <w:object w:dxaOrig="1100" w:dyaOrig="400">
          <v:shape id="_x0000_i1373" type="#_x0000_t75" style="width:55.5pt;height:20.25pt" o:ole="">
            <v:imagedata r:id="rId746" o:title=""/>
          </v:shape>
          <o:OLEObject Type="Embed" ProgID="Equation.3" ShapeID="_x0000_i1373" DrawAspect="Content" ObjectID="_1444675583" r:id="rId747"/>
        </w:object>
      </w:r>
      <w:r w:rsidR="00B60E1D">
        <w:rPr>
          <w:szCs w:val="28"/>
        </w:rPr>
        <w:t xml:space="preserve">, который численно равен  </w:t>
      </w:r>
      <w:r w:rsidR="00B60E1D" w:rsidRPr="00B60E1D">
        <w:rPr>
          <w:position w:val="-12"/>
          <w:szCs w:val="28"/>
        </w:rPr>
        <w:object w:dxaOrig="960" w:dyaOrig="360">
          <v:shape id="_x0000_i1374" type="#_x0000_t75" style="width:48pt;height:18.75pt" o:ole="">
            <v:imagedata r:id="rId748" o:title=""/>
          </v:shape>
          <o:OLEObject Type="Embed" ProgID="Equation.3" ShapeID="_x0000_i1374" DrawAspect="Content" ObjectID="_1444675584" r:id="rId749"/>
        </w:object>
      </w:r>
      <w:r w:rsidR="00B137CD">
        <w:rPr>
          <w:szCs w:val="28"/>
        </w:rPr>
        <w:t xml:space="preserve">  (3</w:t>
      </w:r>
      <w:r w:rsidR="00957EF5">
        <w:rPr>
          <w:szCs w:val="28"/>
        </w:rPr>
        <w:t>.16</w:t>
      </w:r>
      <w:r w:rsidR="00B60E1D">
        <w:rPr>
          <w:szCs w:val="28"/>
        </w:rPr>
        <w:t>)</w:t>
      </w:r>
    </w:p>
    <w:p w:rsidR="00B60E1D" w:rsidRDefault="00B60E1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Найдём отношение </w:t>
      </w:r>
      <w:r w:rsidRPr="00B60E1D">
        <w:rPr>
          <w:position w:val="-12"/>
          <w:szCs w:val="28"/>
        </w:rPr>
        <w:object w:dxaOrig="340" w:dyaOrig="360">
          <v:shape id="_x0000_i1375" type="#_x0000_t75" style="width:16.5pt;height:18.75pt" o:ole="">
            <v:imagedata r:id="rId750" o:title=""/>
          </v:shape>
          <o:OLEObject Type="Embed" ProgID="Equation.3" ShapeID="_x0000_i1375" DrawAspect="Content" ObjectID="_1444675585" r:id="rId751"/>
        </w:object>
      </w:r>
      <w:r>
        <w:rPr>
          <w:szCs w:val="28"/>
        </w:rPr>
        <w:t xml:space="preserve"> к </w:t>
      </w:r>
      <w:r w:rsidRPr="00B60E1D">
        <w:rPr>
          <w:position w:val="-12"/>
          <w:szCs w:val="28"/>
        </w:rPr>
        <w:object w:dxaOrig="279" w:dyaOrig="360">
          <v:shape id="_x0000_i1376" type="#_x0000_t75" style="width:14.25pt;height:18.75pt" o:ole="">
            <v:imagedata r:id="rId752" o:title=""/>
          </v:shape>
          <o:OLEObject Type="Embed" ProgID="Equation.3" ShapeID="_x0000_i1376" DrawAspect="Content" ObjectID="_1444675586" r:id="rId753"/>
        </w:object>
      </w:r>
      <w:r>
        <w:rPr>
          <w:szCs w:val="28"/>
        </w:rPr>
        <w:t xml:space="preserve"> и обозначим его через </w:t>
      </w:r>
      <w:r>
        <w:rPr>
          <w:szCs w:val="28"/>
          <w:lang w:val="en-US"/>
        </w:rPr>
        <w:t>g</w:t>
      </w:r>
      <w:r>
        <w:rPr>
          <w:szCs w:val="28"/>
        </w:rPr>
        <w:t>:</w:t>
      </w:r>
    </w:p>
    <w:p w:rsidR="00B60E1D" w:rsidRDefault="00B60E1D" w:rsidP="002762DB">
      <w:pPr>
        <w:spacing w:line="276" w:lineRule="auto"/>
        <w:ind w:firstLine="709"/>
        <w:jc w:val="both"/>
        <w:rPr>
          <w:szCs w:val="28"/>
        </w:rPr>
      </w:pPr>
      <w:r w:rsidRPr="00B60E1D">
        <w:rPr>
          <w:position w:val="-30"/>
          <w:szCs w:val="28"/>
        </w:rPr>
        <w:object w:dxaOrig="1380" w:dyaOrig="720">
          <v:shape id="_x0000_i1377" type="#_x0000_t75" style="width:69pt;height:36pt" o:ole="">
            <v:imagedata r:id="rId754" o:title=""/>
          </v:shape>
          <o:OLEObject Type="Embed" ProgID="Equation.3" ShapeID="_x0000_i1377" DrawAspect="Content" ObjectID="_1444675587" r:id="rId755"/>
        </w:object>
      </w:r>
      <w:r>
        <w:rPr>
          <w:szCs w:val="28"/>
        </w:rPr>
        <w:t xml:space="preserve">;  </w:t>
      </w:r>
      <w:r>
        <w:rPr>
          <w:szCs w:val="28"/>
          <w:lang w:val="en-US"/>
        </w:rPr>
        <w:t>g</w:t>
      </w:r>
      <w:r w:rsidRPr="00BB6FDE">
        <w:rPr>
          <w:szCs w:val="28"/>
        </w:rPr>
        <w:t xml:space="preserve"> = 9·10</w:t>
      </w:r>
      <w:r w:rsidRPr="00BB6FDE">
        <w:rPr>
          <w:szCs w:val="28"/>
          <w:vertAlign w:val="superscript"/>
        </w:rPr>
        <w:t>10</w:t>
      </w:r>
      <w:r w:rsidRPr="00BB6FDE">
        <w:rPr>
          <w:szCs w:val="28"/>
        </w:rPr>
        <w:t xml:space="preserve"> </w:t>
      </w:r>
      <w:r w:rsidR="00B137CD">
        <w:rPr>
          <w:szCs w:val="28"/>
        </w:rPr>
        <w:t>Кл/кг (3</w:t>
      </w:r>
      <w:r w:rsidR="00957EF5">
        <w:rPr>
          <w:szCs w:val="28"/>
        </w:rPr>
        <w:t>.17</w:t>
      </w:r>
      <w:r>
        <w:rPr>
          <w:szCs w:val="28"/>
        </w:rPr>
        <w:t>)</w:t>
      </w:r>
    </w:p>
    <w:p w:rsidR="00416E42" w:rsidRDefault="00B60E1D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Это отношение называют гиромагнитным.</w:t>
      </w:r>
    </w:p>
    <w:p w:rsidR="00416E42" w:rsidRDefault="00D967FB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Учитывая, что вектора </w:t>
      </w:r>
      <w:r w:rsidR="00343C34" w:rsidRPr="004D47AB">
        <w:rPr>
          <w:position w:val="-12"/>
          <w:szCs w:val="28"/>
        </w:rPr>
        <w:object w:dxaOrig="340" w:dyaOrig="360">
          <v:shape id="_x0000_i1378" type="#_x0000_t75" style="width:16.5pt;height:18.75pt" o:ole="">
            <v:imagedata r:id="rId756" o:title=""/>
          </v:shape>
          <o:OLEObject Type="Embed" ProgID="Equation.3" ShapeID="_x0000_i1378" DrawAspect="Content" ObjectID="_1444675588" r:id="rId757"/>
        </w:object>
      </w:r>
      <w:r w:rsidR="004D47AB">
        <w:rPr>
          <w:szCs w:val="28"/>
        </w:rPr>
        <w:t xml:space="preserve"> и </w:t>
      </w:r>
      <w:r w:rsidR="00343C34" w:rsidRPr="004D47AB">
        <w:rPr>
          <w:position w:val="-12"/>
          <w:szCs w:val="28"/>
        </w:rPr>
        <w:object w:dxaOrig="279" w:dyaOrig="400">
          <v:shape id="_x0000_i1379" type="#_x0000_t75" style="width:14.25pt;height:20.25pt" o:ole="">
            <v:imagedata r:id="rId758" o:title=""/>
          </v:shape>
          <o:OLEObject Type="Embed" ProgID="Equation.3" ShapeID="_x0000_i1379" DrawAspect="Content" ObjectID="_1444675589" r:id="rId759"/>
        </w:object>
      </w:r>
      <w:r w:rsidR="00343C34">
        <w:rPr>
          <w:szCs w:val="28"/>
        </w:rPr>
        <w:t>направлены в противоположные ст</w:t>
      </w:r>
      <w:r w:rsidR="00343C34">
        <w:rPr>
          <w:szCs w:val="28"/>
        </w:rPr>
        <w:t>о</w:t>
      </w:r>
      <w:r w:rsidR="00343C34">
        <w:rPr>
          <w:szCs w:val="28"/>
        </w:rPr>
        <w:t xml:space="preserve">роны, для орбитального магнитного момента </w:t>
      </w:r>
      <w:r w:rsidR="00343C34" w:rsidRPr="004D47AB">
        <w:rPr>
          <w:position w:val="-12"/>
          <w:szCs w:val="28"/>
        </w:rPr>
        <w:object w:dxaOrig="340" w:dyaOrig="360">
          <v:shape id="_x0000_i1380" type="#_x0000_t75" style="width:16.5pt;height:18.75pt" o:ole="">
            <v:imagedata r:id="rId756" o:title=""/>
          </v:shape>
          <o:OLEObject Type="Embed" ProgID="Equation.3" ShapeID="_x0000_i1380" DrawAspect="Content" ObjectID="_1444675590" r:id="rId760"/>
        </w:object>
      </w:r>
      <w:r w:rsidR="00343C34">
        <w:rPr>
          <w:szCs w:val="28"/>
        </w:rPr>
        <w:t xml:space="preserve"> электрона можно зап</w:t>
      </w:r>
      <w:r w:rsidR="00343C34">
        <w:rPr>
          <w:szCs w:val="28"/>
        </w:rPr>
        <w:t>и</w:t>
      </w:r>
      <w:r w:rsidR="00343C34">
        <w:rPr>
          <w:szCs w:val="28"/>
        </w:rPr>
        <w:t xml:space="preserve">сать: </w:t>
      </w:r>
      <w:r w:rsidR="00343C34" w:rsidRPr="00343C34">
        <w:rPr>
          <w:position w:val="-12"/>
          <w:szCs w:val="28"/>
        </w:rPr>
        <w:object w:dxaOrig="1020" w:dyaOrig="400">
          <v:shape id="_x0000_i1381" type="#_x0000_t75" style="width:51pt;height:20.25pt" o:ole="">
            <v:imagedata r:id="rId761" o:title=""/>
          </v:shape>
          <o:OLEObject Type="Embed" ProgID="Equation.3" ShapeID="_x0000_i1381" DrawAspect="Content" ObjectID="_1444675591" r:id="rId762"/>
        </w:object>
      </w:r>
      <w:r w:rsidR="00343C34">
        <w:rPr>
          <w:szCs w:val="28"/>
        </w:rPr>
        <w:t>,   (</w:t>
      </w:r>
      <w:r w:rsidR="00957EF5">
        <w:rPr>
          <w:szCs w:val="28"/>
        </w:rPr>
        <w:t>3.18</w:t>
      </w:r>
      <w:r w:rsidR="00343C34">
        <w:rPr>
          <w:szCs w:val="28"/>
        </w:rPr>
        <w:t>)</w:t>
      </w:r>
      <w:r w:rsidR="00957EF5">
        <w:rPr>
          <w:szCs w:val="28"/>
        </w:rPr>
        <w:t>.</w:t>
      </w:r>
    </w:p>
    <w:p w:rsidR="00343C34" w:rsidRDefault="00343C34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Таким образом орбитальный магнитный момент </w:t>
      </w:r>
      <w:r w:rsidRPr="00343C34">
        <w:rPr>
          <w:i/>
          <w:szCs w:val="28"/>
          <w:lang w:val="en-US"/>
        </w:rPr>
        <w:t>p</w:t>
      </w:r>
      <w:r w:rsidRPr="00343C34">
        <w:rPr>
          <w:i/>
          <w:szCs w:val="28"/>
          <w:vertAlign w:val="subscript"/>
          <w:lang w:val="en-US"/>
        </w:rPr>
        <w:t>m</w:t>
      </w:r>
      <w:r w:rsidRPr="00343C34">
        <w:rPr>
          <w:szCs w:val="28"/>
        </w:rPr>
        <w:t xml:space="preserve"> </w:t>
      </w:r>
      <w:r>
        <w:rPr>
          <w:szCs w:val="28"/>
        </w:rPr>
        <w:t xml:space="preserve"> пропорционален орбитальному механическому моменту импульса электрона </w:t>
      </w:r>
      <w:r w:rsidRPr="00343C34">
        <w:rPr>
          <w:i/>
          <w:szCs w:val="28"/>
          <w:lang w:val="en-US"/>
        </w:rPr>
        <w:t>L</w:t>
      </w:r>
      <w:r>
        <w:rPr>
          <w:szCs w:val="28"/>
        </w:rPr>
        <w:t>.</w:t>
      </w:r>
    </w:p>
    <w:p w:rsidR="00343C34" w:rsidRDefault="00343C34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Рассмотрим этот эффект подробнее. В атомах диамагнитных веществ пары электронов вращаются в противоположных направлениях и поэтому они не создают магнитного момента атома. Предположим, что атом нах</w:t>
      </w:r>
      <w:r>
        <w:rPr>
          <w:szCs w:val="28"/>
        </w:rPr>
        <w:t>о</w:t>
      </w:r>
      <w:r>
        <w:rPr>
          <w:szCs w:val="28"/>
        </w:rPr>
        <w:t>дится в магнитном поле, которое после включения нарастает в течении времени Δ</w:t>
      </w:r>
      <w:r>
        <w:rPr>
          <w:szCs w:val="28"/>
          <w:lang w:val="en-US"/>
        </w:rPr>
        <w:t>t</w:t>
      </w:r>
      <w:r>
        <w:rPr>
          <w:szCs w:val="28"/>
        </w:rPr>
        <w:t xml:space="preserve">. На рис. изображена заштрихованная экваториальная плоскость плоской модели атома. Вектор магнитной индукции </w:t>
      </w:r>
      <w:r w:rsidR="003D01CD" w:rsidRPr="00343C34">
        <w:rPr>
          <w:position w:val="-4"/>
          <w:szCs w:val="28"/>
        </w:rPr>
        <w:object w:dxaOrig="240" w:dyaOrig="320">
          <v:shape id="_x0000_i1382" type="#_x0000_t75" style="width:12pt;height:15.75pt" o:ole="">
            <v:imagedata r:id="rId763" o:title=""/>
          </v:shape>
          <o:OLEObject Type="Embed" ProgID="Equation.3" ShapeID="_x0000_i1382" DrawAspect="Content" ObjectID="_1444675592" r:id="rId764"/>
        </w:object>
      </w:r>
      <w:r>
        <w:rPr>
          <w:szCs w:val="28"/>
        </w:rPr>
        <w:t xml:space="preserve"> образует некоторый угол α с осью симметрии атома А, </w:t>
      </w:r>
      <w:r w:rsidR="003D01CD">
        <w:rPr>
          <w:szCs w:val="28"/>
        </w:rPr>
        <w:t>которая перпендикулярна заштрихова</w:t>
      </w:r>
      <w:r w:rsidR="003D01CD">
        <w:rPr>
          <w:szCs w:val="28"/>
        </w:rPr>
        <w:t>н</w:t>
      </w:r>
      <w:r w:rsidR="003D01CD">
        <w:rPr>
          <w:szCs w:val="28"/>
        </w:rPr>
        <w:t xml:space="preserve">ной экваториальной плоскости плоской модели атома. </w:t>
      </w:r>
    </w:p>
    <w:p w:rsidR="003D01CD" w:rsidRDefault="002E2826" w:rsidP="00297F0D">
      <w:pPr>
        <w:spacing w:line="276" w:lineRule="auto"/>
        <w:ind w:firstLine="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360805" cy="2466975"/>
            <wp:effectExtent l="19050" t="0" r="0" b="0"/>
            <wp:docPr id="414" name="Рисунок 41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Рис"/>
                    <pic:cNvPicPr>
                      <a:picLocks noChangeAspect="1" noChangeArrowheads="1"/>
                    </pic:cNvPicPr>
                  </pic:nvPicPr>
                  <pic:blipFill>
                    <a:blip r:embed="rId765" cstate="print"/>
                    <a:srcRect l="22487" t="6845" r="39294" b="2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CD" w:rsidRDefault="00297F0D" w:rsidP="00297F0D">
      <w:pPr>
        <w:spacing w:line="276" w:lineRule="auto"/>
        <w:rPr>
          <w:szCs w:val="28"/>
        </w:rPr>
      </w:pPr>
      <w:r>
        <w:rPr>
          <w:szCs w:val="28"/>
        </w:rPr>
        <w:t xml:space="preserve">        </w:t>
      </w:r>
      <w:r w:rsidR="003D01CD">
        <w:rPr>
          <w:szCs w:val="28"/>
        </w:rPr>
        <w:t>Рис.</w:t>
      </w:r>
      <w:r w:rsidR="006B009C">
        <w:rPr>
          <w:szCs w:val="28"/>
        </w:rPr>
        <w:t>37</w:t>
      </w:r>
    </w:p>
    <w:p w:rsidR="00D652B6" w:rsidRDefault="00D652B6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Пусть в момент включения магнитного поля электрон находится на расстоянии </w:t>
      </w:r>
      <w:r w:rsidRPr="00D652B6">
        <w:rPr>
          <w:i/>
          <w:szCs w:val="28"/>
          <w:lang w:val="en-US"/>
        </w:rPr>
        <w:t>r</w:t>
      </w:r>
      <w:r>
        <w:rPr>
          <w:szCs w:val="28"/>
        </w:rPr>
        <w:t xml:space="preserve"> от </w:t>
      </w:r>
      <w:r w:rsidR="00FB0C95" w:rsidRPr="00D652B6">
        <w:rPr>
          <w:position w:val="-4"/>
          <w:szCs w:val="28"/>
        </w:rPr>
        <w:object w:dxaOrig="240" w:dyaOrig="320">
          <v:shape id="_x0000_i1383" type="#_x0000_t75" style="width:12pt;height:15.75pt" o:ole="">
            <v:imagedata r:id="rId766" o:title=""/>
          </v:shape>
          <o:OLEObject Type="Embed" ProgID="Equation.3" ShapeID="_x0000_i1383" DrawAspect="Content" ObjectID="_1444675593" r:id="rId767"/>
        </w:object>
      </w:r>
      <w:r>
        <w:rPr>
          <w:szCs w:val="28"/>
        </w:rPr>
        <w:t>. При нарастании поля, согласно уравн</w:t>
      </w:r>
      <w:r w:rsidR="00B137CD">
        <w:rPr>
          <w:szCs w:val="28"/>
        </w:rPr>
        <w:t>ению (</w:t>
      </w:r>
      <w:r w:rsidR="00957EF5">
        <w:rPr>
          <w:szCs w:val="28"/>
        </w:rPr>
        <w:t>2</w:t>
      </w:r>
      <w:r>
        <w:rPr>
          <w:szCs w:val="28"/>
        </w:rPr>
        <w:t>.13 с.44) возникает</w:t>
      </w:r>
      <w:r w:rsidR="0099605E">
        <w:rPr>
          <w:szCs w:val="28"/>
        </w:rPr>
        <w:t xml:space="preserve"> вихревое электрическое поле, одна из силовых линий которого, направлена вдоль окружности радиуса </w:t>
      </w:r>
      <w:r w:rsidR="0099605E" w:rsidRPr="0099605E">
        <w:rPr>
          <w:i/>
          <w:szCs w:val="28"/>
          <w:lang w:val="en-US"/>
        </w:rPr>
        <w:t>r</w:t>
      </w:r>
      <w:r w:rsidR="0099605E">
        <w:rPr>
          <w:szCs w:val="28"/>
        </w:rPr>
        <w:t xml:space="preserve">. Напряжённость Е этого поля Е найдём из уравнения </w:t>
      </w:r>
      <w:r w:rsidR="0099605E" w:rsidRPr="0099605E">
        <w:rPr>
          <w:position w:val="-32"/>
          <w:szCs w:val="28"/>
        </w:rPr>
        <w:object w:dxaOrig="1900" w:dyaOrig="780">
          <v:shape id="_x0000_i1384" type="#_x0000_t75" style="width:95.25pt;height:39pt" o:ole="">
            <v:imagedata r:id="rId768" o:title=""/>
          </v:shape>
          <o:OLEObject Type="Embed" ProgID="Equation.3" ShapeID="_x0000_i1384" DrawAspect="Content" ObjectID="_1444675594" r:id="rId769"/>
        </w:object>
      </w:r>
      <w:r w:rsidR="0099605E">
        <w:rPr>
          <w:szCs w:val="28"/>
        </w:rPr>
        <w:t xml:space="preserve">  или </w:t>
      </w:r>
      <w:r w:rsidR="0099605E" w:rsidRPr="0099605E">
        <w:rPr>
          <w:position w:val="-24"/>
          <w:szCs w:val="28"/>
        </w:rPr>
        <w:object w:dxaOrig="900" w:dyaOrig="620">
          <v:shape id="_x0000_i1385" type="#_x0000_t75" style="width:45pt;height:31.5pt" o:ole="">
            <v:imagedata r:id="rId770" o:title=""/>
          </v:shape>
          <o:OLEObject Type="Embed" ProgID="Equation.3" ShapeID="_x0000_i1385" DrawAspect="Content" ObjectID="_1444675595" r:id="rId771"/>
        </w:object>
      </w:r>
      <w:r w:rsidR="0099605E">
        <w:rPr>
          <w:szCs w:val="28"/>
        </w:rPr>
        <w:t xml:space="preserve"> или </w:t>
      </w:r>
      <w:r w:rsidR="0099605E" w:rsidRPr="0099605E">
        <w:rPr>
          <w:position w:val="-24"/>
          <w:szCs w:val="28"/>
        </w:rPr>
        <w:object w:dxaOrig="1060" w:dyaOrig="620">
          <v:shape id="_x0000_i1386" type="#_x0000_t75" style="width:52.5pt;height:31.5pt" o:ole="">
            <v:imagedata r:id="rId772" o:title=""/>
          </v:shape>
          <o:OLEObject Type="Embed" ProgID="Equation.3" ShapeID="_x0000_i1386" DrawAspect="Content" ObjectID="_1444675596" r:id="rId773"/>
        </w:object>
      </w:r>
      <w:r w:rsidR="0099605E">
        <w:rPr>
          <w:szCs w:val="28"/>
        </w:rPr>
        <w:t>.</w:t>
      </w:r>
    </w:p>
    <w:p w:rsidR="00E465DC" w:rsidRDefault="0099605E" w:rsidP="002762DB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Электрическое поле действует на электрон с силой </w:t>
      </w:r>
      <w:r w:rsidRPr="0099605E">
        <w:rPr>
          <w:position w:val="-14"/>
          <w:szCs w:val="28"/>
        </w:rPr>
        <w:object w:dxaOrig="400" w:dyaOrig="400">
          <v:shape id="_x0000_i1387" type="#_x0000_t75" style="width:20.25pt;height:20.25pt" o:ole="">
            <v:imagedata r:id="rId774" o:title=""/>
          </v:shape>
          <o:OLEObject Type="Embed" ProgID="Equation.3" ShapeID="_x0000_i1387" DrawAspect="Content" ObjectID="_1444675597" r:id="rId775"/>
        </w:object>
      </w:r>
      <w:r>
        <w:rPr>
          <w:szCs w:val="28"/>
        </w:rPr>
        <w:t xml:space="preserve">, и сообщает ему ускорение </w:t>
      </w:r>
      <w:r w:rsidRPr="0099605E">
        <w:rPr>
          <w:i/>
          <w:szCs w:val="28"/>
          <w:lang w:val="en-US"/>
        </w:rPr>
        <w:t>a</w:t>
      </w:r>
      <w:r>
        <w:rPr>
          <w:szCs w:val="28"/>
        </w:rPr>
        <w:t xml:space="preserve">: </w:t>
      </w:r>
      <w:r w:rsidRPr="0099605E">
        <w:rPr>
          <w:position w:val="-24"/>
          <w:szCs w:val="28"/>
        </w:rPr>
        <w:object w:dxaOrig="820" w:dyaOrig="660">
          <v:shape id="_x0000_i1388" type="#_x0000_t75" style="width:40.5pt;height:33pt" o:ole="">
            <v:imagedata r:id="rId776" o:title=""/>
          </v:shape>
          <o:OLEObject Type="Embed" ProgID="Equation.3" ShapeID="_x0000_i1388" DrawAspect="Content" ObjectID="_1444675598" r:id="rId777"/>
        </w:object>
      </w:r>
      <w:r>
        <w:rPr>
          <w:szCs w:val="28"/>
        </w:rPr>
        <w:t xml:space="preserve">  или </w:t>
      </w:r>
      <w:r w:rsidR="004D0F4C" w:rsidRPr="0099605E">
        <w:rPr>
          <w:position w:val="-24"/>
          <w:szCs w:val="28"/>
        </w:rPr>
        <w:object w:dxaOrig="940" w:dyaOrig="680">
          <v:shape id="_x0000_i1389" type="#_x0000_t75" style="width:47.25pt;height:34.5pt" o:ole="">
            <v:imagedata r:id="rId778" o:title=""/>
          </v:shape>
          <o:OLEObject Type="Embed" ProgID="Equation.3" ShapeID="_x0000_i1389" DrawAspect="Content" ObjectID="_1444675599" r:id="rId779"/>
        </w:object>
      </w:r>
      <w:r w:rsidR="00B137CD">
        <w:rPr>
          <w:szCs w:val="28"/>
        </w:rPr>
        <w:t xml:space="preserve">   (3</w:t>
      </w:r>
      <w:r>
        <w:rPr>
          <w:szCs w:val="28"/>
        </w:rPr>
        <w:t>.</w:t>
      </w:r>
      <w:r w:rsidR="00957EF5">
        <w:rPr>
          <w:szCs w:val="28"/>
        </w:rPr>
        <w:t>19</w:t>
      </w:r>
      <w:r>
        <w:rPr>
          <w:szCs w:val="28"/>
        </w:rPr>
        <w:t xml:space="preserve">), где </w:t>
      </w:r>
      <w:r w:rsidR="004D0F4C" w:rsidRPr="0099605E">
        <w:rPr>
          <w:position w:val="-14"/>
          <w:szCs w:val="28"/>
        </w:rPr>
        <w:object w:dxaOrig="240" w:dyaOrig="400">
          <v:shape id="_x0000_i1390" type="#_x0000_t75" style="width:12pt;height:20.25pt" o:ole="">
            <v:imagedata r:id="rId780" o:title=""/>
          </v:shape>
          <o:OLEObject Type="Embed" ProgID="Equation.3" ShapeID="_x0000_i1390" DrawAspect="Content" ObjectID="_1444675600" r:id="rId781"/>
        </w:object>
      </w:r>
      <w:r w:rsidR="004D0F4C">
        <w:rPr>
          <w:szCs w:val="28"/>
        </w:rPr>
        <w:t xml:space="preserve">- абсолютное значение заряда электрона, </w:t>
      </w:r>
      <w:r w:rsidR="004D0F4C">
        <w:rPr>
          <w:szCs w:val="28"/>
          <w:lang w:val="en-US"/>
        </w:rPr>
        <w:t>m</w:t>
      </w:r>
      <w:r w:rsidR="004D0F4C">
        <w:rPr>
          <w:szCs w:val="28"/>
        </w:rPr>
        <w:t xml:space="preserve"> – масса электрона. Поэтому за время Δ</w:t>
      </w:r>
      <w:r w:rsidR="004D0F4C">
        <w:rPr>
          <w:szCs w:val="28"/>
          <w:lang w:val="en-US"/>
        </w:rPr>
        <w:t>t</w:t>
      </w:r>
      <w:r w:rsidR="004D0F4C">
        <w:rPr>
          <w:szCs w:val="28"/>
        </w:rPr>
        <w:t xml:space="preserve"> электрон пр</w:t>
      </w:r>
      <w:r w:rsidR="004D0F4C">
        <w:rPr>
          <w:szCs w:val="28"/>
        </w:rPr>
        <w:t>и</w:t>
      </w:r>
      <w:r w:rsidR="004D0F4C">
        <w:rPr>
          <w:szCs w:val="28"/>
        </w:rPr>
        <w:t xml:space="preserve">обретает скорость </w:t>
      </w:r>
      <w:r w:rsidR="004D0F4C" w:rsidRPr="004D0F4C">
        <w:rPr>
          <w:position w:val="-6"/>
          <w:szCs w:val="28"/>
        </w:rPr>
        <w:object w:dxaOrig="200" w:dyaOrig="220">
          <v:shape id="_x0000_i1391" type="#_x0000_t75" style="width:9.75pt;height:11.25pt" o:ole="">
            <v:imagedata r:id="rId782" o:title=""/>
          </v:shape>
          <o:OLEObject Type="Embed" ProgID="Equation.3" ShapeID="_x0000_i1391" DrawAspect="Content" ObjectID="_1444675601" r:id="rId783"/>
        </w:object>
      </w:r>
      <w:r w:rsidR="004D0F4C">
        <w:rPr>
          <w:szCs w:val="28"/>
        </w:rPr>
        <w:t xml:space="preserve"> по окружности радиуса </w:t>
      </w:r>
      <w:r w:rsidR="004D0F4C" w:rsidRPr="004D0F4C">
        <w:rPr>
          <w:i/>
          <w:szCs w:val="28"/>
          <w:lang w:val="en-US"/>
        </w:rPr>
        <w:t>r</w:t>
      </w:r>
      <w:r w:rsidR="004D0F4C" w:rsidRPr="004D0F4C">
        <w:rPr>
          <w:szCs w:val="28"/>
        </w:rPr>
        <w:t xml:space="preserve"> </w:t>
      </w:r>
      <w:r w:rsidR="004D0F4C">
        <w:rPr>
          <w:szCs w:val="28"/>
        </w:rPr>
        <w:t xml:space="preserve">: </w:t>
      </w:r>
      <w:r w:rsidR="004D0F4C" w:rsidRPr="004D0F4C">
        <w:rPr>
          <w:position w:val="-32"/>
          <w:szCs w:val="28"/>
        </w:rPr>
        <w:object w:dxaOrig="2720" w:dyaOrig="760">
          <v:shape id="_x0000_i1392" type="#_x0000_t75" style="width:135.75pt;height:37.5pt" o:ole="">
            <v:imagedata r:id="rId784" o:title=""/>
          </v:shape>
          <o:OLEObject Type="Embed" ProgID="Equation.3" ShapeID="_x0000_i1392" DrawAspect="Content" ObjectID="_1444675602" r:id="rId785"/>
        </w:object>
      </w:r>
      <w:r w:rsidR="004D0F4C">
        <w:rPr>
          <w:szCs w:val="28"/>
        </w:rPr>
        <w:t xml:space="preserve"> и угловую скорость </w:t>
      </w:r>
      <w:r w:rsidR="004D0F4C" w:rsidRPr="004D0F4C">
        <w:rPr>
          <w:position w:val="-24"/>
          <w:szCs w:val="28"/>
        </w:rPr>
        <w:object w:dxaOrig="660" w:dyaOrig="620">
          <v:shape id="_x0000_i1393" type="#_x0000_t75" style="width:33pt;height:31.5pt" o:ole="">
            <v:imagedata r:id="rId786" o:title=""/>
          </v:shape>
          <o:OLEObject Type="Embed" ProgID="Equation.3" ShapeID="_x0000_i1393" DrawAspect="Content" ObjectID="_1444675603" r:id="rId787"/>
        </w:object>
      </w:r>
      <w:r w:rsidR="004D0F4C">
        <w:rPr>
          <w:szCs w:val="28"/>
        </w:rPr>
        <w:t xml:space="preserve">   или </w:t>
      </w:r>
      <w:r w:rsidR="00191BD0" w:rsidRPr="004D0F4C">
        <w:rPr>
          <w:position w:val="-24"/>
          <w:szCs w:val="28"/>
        </w:rPr>
        <w:object w:dxaOrig="1020" w:dyaOrig="660">
          <v:shape id="_x0000_i1394" type="#_x0000_t75" style="width:51pt;height:33pt" o:ole="">
            <v:imagedata r:id="rId788" o:title=""/>
          </v:shape>
          <o:OLEObject Type="Embed" ProgID="Equation.3" ShapeID="_x0000_i1394" DrawAspect="Content" ObjectID="_1444675604" r:id="rId789"/>
        </w:object>
      </w:r>
      <w:r w:rsidR="00B137CD">
        <w:rPr>
          <w:szCs w:val="28"/>
        </w:rPr>
        <w:t xml:space="preserve">  (3</w:t>
      </w:r>
      <w:r w:rsidR="004D0F4C">
        <w:rPr>
          <w:szCs w:val="28"/>
        </w:rPr>
        <w:t>.</w:t>
      </w:r>
      <w:r w:rsidR="00957EF5">
        <w:rPr>
          <w:szCs w:val="28"/>
        </w:rPr>
        <w:t>20</w:t>
      </w:r>
      <w:r w:rsidR="004D0F4C">
        <w:rPr>
          <w:szCs w:val="28"/>
        </w:rPr>
        <w:t>). Эту угловую скорость (или соответствующую</w:t>
      </w:r>
      <w:r w:rsidR="003725A8">
        <w:rPr>
          <w:szCs w:val="28"/>
        </w:rPr>
        <w:t xml:space="preserve"> </w:t>
      </w:r>
      <w:r w:rsidR="00D51378">
        <w:rPr>
          <w:szCs w:val="28"/>
        </w:rPr>
        <w:t xml:space="preserve">угловую частоту)  называют </w:t>
      </w:r>
      <w:proofErr w:type="spellStart"/>
      <w:r w:rsidR="00D51378">
        <w:rPr>
          <w:szCs w:val="28"/>
        </w:rPr>
        <w:t>ларморовой</w:t>
      </w:r>
      <w:proofErr w:type="spellEnd"/>
      <w:r w:rsidR="00D51378">
        <w:rPr>
          <w:szCs w:val="28"/>
        </w:rPr>
        <w:t xml:space="preserve"> по имени </w:t>
      </w:r>
      <w:proofErr w:type="spellStart"/>
      <w:r w:rsidR="00D51378">
        <w:rPr>
          <w:szCs w:val="28"/>
        </w:rPr>
        <w:t>Ла</w:t>
      </w:r>
      <w:r w:rsidR="00D51378">
        <w:rPr>
          <w:szCs w:val="28"/>
        </w:rPr>
        <w:t>р</w:t>
      </w:r>
      <w:r w:rsidR="00D51378">
        <w:rPr>
          <w:szCs w:val="28"/>
        </w:rPr>
        <w:t>мора</w:t>
      </w:r>
      <w:proofErr w:type="spellEnd"/>
      <w:r w:rsidR="00D51378">
        <w:rPr>
          <w:szCs w:val="28"/>
        </w:rPr>
        <w:t>, открывшего её.</w:t>
      </w:r>
      <w:r w:rsidR="00B137CD">
        <w:rPr>
          <w:szCs w:val="28"/>
        </w:rPr>
        <w:t xml:space="preserve"> Из формулы (3</w:t>
      </w:r>
      <w:r w:rsidR="00C0598F">
        <w:rPr>
          <w:szCs w:val="28"/>
        </w:rPr>
        <w:t>.</w:t>
      </w:r>
      <w:r w:rsidR="00957EF5">
        <w:rPr>
          <w:szCs w:val="28"/>
        </w:rPr>
        <w:t>20</w:t>
      </w:r>
      <w:r w:rsidR="00C0598F">
        <w:rPr>
          <w:szCs w:val="28"/>
        </w:rPr>
        <w:t xml:space="preserve">) следует, что угловая скорость </w:t>
      </w:r>
      <w:proofErr w:type="spellStart"/>
      <w:r w:rsidR="00C0598F">
        <w:rPr>
          <w:szCs w:val="28"/>
        </w:rPr>
        <w:lastRenderedPageBreak/>
        <w:t>Лармора</w:t>
      </w:r>
      <w:proofErr w:type="spellEnd"/>
      <w:r w:rsidR="00C0598F">
        <w:rPr>
          <w:szCs w:val="28"/>
        </w:rPr>
        <w:t xml:space="preserve"> (в дальнейшем будем обозначать её через </w:t>
      </w:r>
      <w:r w:rsidR="00C0598F" w:rsidRPr="00C0598F">
        <w:rPr>
          <w:position w:val="-10"/>
          <w:szCs w:val="28"/>
        </w:rPr>
        <w:object w:dxaOrig="320" w:dyaOrig="340">
          <v:shape id="_x0000_i1395" type="#_x0000_t75" style="width:15.75pt;height:16.5pt" o:ole="">
            <v:imagedata r:id="rId790" o:title=""/>
          </v:shape>
          <o:OLEObject Type="Embed" ProgID="Equation.3" ShapeID="_x0000_i1395" DrawAspect="Content" ObjectID="_1444675605" r:id="rId791"/>
        </w:object>
      </w:r>
      <w:r w:rsidR="00C0598F">
        <w:rPr>
          <w:szCs w:val="28"/>
        </w:rPr>
        <w:t>) не зависит от р</w:t>
      </w:r>
      <w:r w:rsidR="00C0598F">
        <w:rPr>
          <w:szCs w:val="28"/>
        </w:rPr>
        <w:t>а</w:t>
      </w:r>
      <w:r w:rsidR="00C0598F">
        <w:rPr>
          <w:szCs w:val="28"/>
        </w:rPr>
        <w:t xml:space="preserve">диуса </w:t>
      </w:r>
      <w:r w:rsidR="00C0598F" w:rsidRPr="00C0598F">
        <w:rPr>
          <w:i/>
          <w:szCs w:val="28"/>
          <w:lang w:val="en-US"/>
        </w:rPr>
        <w:t>r</w:t>
      </w:r>
      <w:r w:rsidR="00C0598F">
        <w:rPr>
          <w:szCs w:val="28"/>
        </w:rPr>
        <w:t>. Таким образом все электроны в атоме приходят во вращение в</w:t>
      </w:r>
      <w:r w:rsidR="00C0598F">
        <w:rPr>
          <w:szCs w:val="28"/>
        </w:rPr>
        <w:t>о</w:t>
      </w:r>
      <w:r w:rsidR="00C0598F">
        <w:rPr>
          <w:szCs w:val="28"/>
        </w:rPr>
        <w:t xml:space="preserve">круг направления магнитного поля </w:t>
      </w:r>
      <w:r w:rsidR="00C0598F" w:rsidRPr="00C0598F">
        <w:rPr>
          <w:position w:val="-4"/>
          <w:szCs w:val="28"/>
        </w:rPr>
        <w:object w:dxaOrig="240" w:dyaOrig="320">
          <v:shape id="_x0000_i1396" type="#_x0000_t75" style="width:12pt;height:15.75pt" o:ole="">
            <v:imagedata r:id="rId792" o:title=""/>
          </v:shape>
          <o:OLEObject Type="Embed" ProgID="Equation.3" ShapeID="_x0000_i1396" DrawAspect="Content" ObjectID="_1444675606" r:id="rId793"/>
        </w:object>
      </w:r>
      <w:r w:rsidR="00C0598F">
        <w:rPr>
          <w:szCs w:val="28"/>
        </w:rPr>
        <w:t xml:space="preserve"> с одной и той же угловой скоростью </w:t>
      </w:r>
      <w:r w:rsidR="00C0598F" w:rsidRPr="00C0598F">
        <w:rPr>
          <w:position w:val="-10"/>
          <w:szCs w:val="28"/>
        </w:rPr>
        <w:object w:dxaOrig="320" w:dyaOrig="340">
          <v:shape id="_x0000_i1397" type="#_x0000_t75" style="width:15.75pt;height:16.5pt" o:ole="">
            <v:imagedata r:id="rId790" o:title=""/>
          </v:shape>
          <o:OLEObject Type="Embed" ProgID="Equation.3" ShapeID="_x0000_i1397" DrawAspect="Content" ObjectID="_1444675607" r:id="rId794"/>
        </w:object>
      </w:r>
      <w:r w:rsidR="00C0598F">
        <w:rPr>
          <w:szCs w:val="28"/>
        </w:rPr>
        <w:t>. При этом ось симметрии А, сохраняя неизменным угол α своего накл</w:t>
      </w:r>
      <w:r w:rsidR="00C0598F">
        <w:rPr>
          <w:szCs w:val="28"/>
        </w:rPr>
        <w:t>о</w:t>
      </w:r>
      <w:r w:rsidR="00C0598F">
        <w:rPr>
          <w:szCs w:val="28"/>
        </w:rPr>
        <w:t xml:space="preserve">на к индукции </w:t>
      </w:r>
      <w:r w:rsidR="00C0598F" w:rsidRPr="00C0598F">
        <w:rPr>
          <w:position w:val="-4"/>
          <w:szCs w:val="28"/>
        </w:rPr>
        <w:object w:dxaOrig="240" w:dyaOrig="320">
          <v:shape id="_x0000_i1398" type="#_x0000_t75" style="width:12pt;height:15.75pt" o:ole="">
            <v:imagedata r:id="rId792" o:title=""/>
          </v:shape>
          <o:OLEObject Type="Embed" ProgID="Equation.3" ShapeID="_x0000_i1398" DrawAspect="Content" ObjectID="_1444675608" r:id="rId795"/>
        </w:object>
      </w:r>
      <w:r w:rsidR="00C0598F">
        <w:rPr>
          <w:szCs w:val="28"/>
        </w:rPr>
        <w:t xml:space="preserve"> (рис.  </w:t>
      </w:r>
      <w:r w:rsidR="006B009C">
        <w:rPr>
          <w:szCs w:val="28"/>
        </w:rPr>
        <w:t>37</w:t>
      </w:r>
      <w:r w:rsidR="00C0598F">
        <w:rPr>
          <w:szCs w:val="28"/>
        </w:rPr>
        <w:t xml:space="preserve">), вращается вокруг направления </w:t>
      </w:r>
      <w:r w:rsidR="00C0598F" w:rsidRPr="00C0598F">
        <w:rPr>
          <w:position w:val="-4"/>
          <w:szCs w:val="28"/>
        </w:rPr>
        <w:object w:dxaOrig="240" w:dyaOrig="320">
          <v:shape id="_x0000_i1399" type="#_x0000_t75" style="width:12pt;height:15.75pt" o:ole="">
            <v:imagedata r:id="rId792" o:title=""/>
          </v:shape>
          <o:OLEObject Type="Embed" ProgID="Equation.3" ShapeID="_x0000_i1399" DrawAspect="Content" ObjectID="_1444675609" r:id="rId796"/>
        </w:object>
      </w:r>
      <w:r w:rsidR="00C0598F">
        <w:rPr>
          <w:szCs w:val="28"/>
        </w:rPr>
        <w:t xml:space="preserve"> с той же у</w:t>
      </w:r>
      <w:r w:rsidR="00C0598F">
        <w:rPr>
          <w:szCs w:val="28"/>
        </w:rPr>
        <w:t>г</w:t>
      </w:r>
      <w:r w:rsidR="00C0598F">
        <w:rPr>
          <w:szCs w:val="28"/>
        </w:rPr>
        <w:t xml:space="preserve">ловой скоростью  </w:t>
      </w:r>
      <w:r w:rsidR="00C0598F" w:rsidRPr="00C0598F">
        <w:rPr>
          <w:position w:val="-10"/>
          <w:szCs w:val="28"/>
        </w:rPr>
        <w:object w:dxaOrig="320" w:dyaOrig="340">
          <v:shape id="_x0000_i1400" type="#_x0000_t75" style="width:15.75pt;height:16.5pt" o:ole="">
            <v:imagedata r:id="rId790" o:title=""/>
          </v:shape>
          <o:OLEObject Type="Embed" ProgID="Equation.3" ShapeID="_x0000_i1400" DrawAspect="Content" ObjectID="_1444675610" r:id="rId797"/>
        </w:object>
      </w:r>
      <w:r w:rsidR="00C0598F">
        <w:rPr>
          <w:szCs w:val="28"/>
        </w:rPr>
        <w:t>. Такое движение в механике называют прецессио</w:t>
      </w:r>
      <w:r w:rsidR="00C0598F">
        <w:rPr>
          <w:szCs w:val="28"/>
        </w:rPr>
        <w:t>н</w:t>
      </w:r>
      <w:r w:rsidR="00C0598F">
        <w:rPr>
          <w:szCs w:val="28"/>
        </w:rPr>
        <w:t>ным. Оно аналогично движению оси вращающегося волчка. Данное пр</w:t>
      </w:r>
      <w:r w:rsidR="00C0598F">
        <w:rPr>
          <w:szCs w:val="28"/>
        </w:rPr>
        <w:t>е</w:t>
      </w:r>
      <w:r w:rsidR="00C0598F">
        <w:rPr>
          <w:szCs w:val="28"/>
        </w:rPr>
        <w:t xml:space="preserve">цессионное движение создаёт в атоме ток </w:t>
      </w:r>
      <w:proofErr w:type="spellStart"/>
      <w:r w:rsidR="00C0598F" w:rsidRPr="00C0598F">
        <w:rPr>
          <w:i/>
          <w:szCs w:val="28"/>
          <w:lang w:val="en-US"/>
        </w:rPr>
        <w:t>I</w:t>
      </w:r>
      <w:r w:rsidR="00C0598F" w:rsidRPr="00C0598F">
        <w:rPr>
          <w:i/>
          <w:szCs w:val="28"/>
          <w:vertAlign w:val="subscript"/>
          <w:lang w:val="en-US"/>
        </w:rPr>
        <w:t>a</w:t>
      </w:r>
      <w:proofErr w:type="spellEnd"/>
      <w:r w:rsidR="00C0598F" w:rsidRPr="003725A8">
        <w:rPr>
          <w:szCs w:val="28"/>
        </w:rPr>
        <w:t xml:space="preserve"> </w:t>
      </w:r>
      <w:r w:rsidR="00C0598F">
        <w:rPr>
          <w:szCs w:val="28"/>
        </w:rPr>
        <w:t xml:space="preserve">, который сообщает </w:t>
      </w:r>
      <w:r w:rsidR="00154F82">
        <w:rPr>
          <w:szCs w:val="28"/>
        </w:rPr>
        <w:t>атому, с</w:t>
      </w:r>
      <w:r w:rsidR="00154F82">
        <w:rPr>
          <w:szCs w:val="28"/>
        </w:rPr>
        <w:t>о</w:t>
      </w:r>
      <w:r w:rsidR="00154F82">
        <w:rPr>
          <w:szCs w:val="28"/>
        </w:rPr>
        <w:t xml:space="preserve">держащему </w:t>
      </w:r>
      <w:r w:rsidR="00154F82">
        <w:rPr>
          <w:szCs w:val="28"/>
          <w:lang w:val="en-US"/>
        </w:rPr>
        <w:t>z</w:t>
      </w:r>
      <w:r w:rsidR="00154F82">
        <w:rPr>
          <w:szCs w:val="28"/>
        </w:rPr>
        <w:t xml:space="preserve"> электронов, магнитный момент </w:t>
      </w:r>
      <w:r w:rsidR="00A97EAA" w:rsidRPr="00A97EAA">
        <w:rPr>
          <w:position w:val="-12"/>
          <w:szCs w:val="28"/>
        </w:rPr>
        <w:object w:dxaOrig="400" w:dyaOrig="360">
          <v:shape id="_x0000_i1401" type="#_x0000_t75" style="width:20.25pt;height:18.75pt" o:ole="">
            <v:imagedata r:id="rId798" o:title=""/>
          </v:shape>
          <o:OLEObject Type="Embed" ProgID="Equation.3" ShapeID="_x0000_i1401" DrawAspect="Content" ObjectID="_1444675611" r:id="rId799"/>
        </w:object>
      </w:r>
      <w:r w:rsidR="00A97EAA">
        <w:rPr>
          <w:szCs w:val="28"/>
        </w:rPr>
        <w:t xml:space="preserve">, направленный против поля </w:t>
      </w:r>
      <w:r w:rsidR="00A97EAA" w:rsidRPr="00A97EAA">
        <w:rPr>
          <w:position w:val="-4"/>
          <w:szCs w:val="28"/>
        </w:rPr>
        <w:object w:dxaOrig="240" w:dyaOrig="320">
          <v:shape id="_x0000_i1402" type="#_x0000_t75" style="width:12pt;height:15.75pt" o:ole="">
            <v:imagedata r:id="rId800" o:title=""/>
          </v:shape>
          <o:OLEObject Type="Embed" ProgID="Equation.3" ShapeID="_x0000_i1402" DrawAspect="Content" ObjectID="_1444675612" r:id="rId801"/>
        </w:object>
      </w:r>
      <w:r w:rsidR="00A97EAA">
        <w:rPr>
          <w:szCs w:val="28"/>
        </w:rPr>
        <w:t xml:space="preserve">: </w:t>
      </w:r>
      <w:r w:rsidR="00A97EAA" w:rsidRPr="00A97EAA">
        <w:rPr>
          <w:position w:val="-24"/>
          <w:szCs w:val="28"/>
        </w:rPr>
        <w:object w:dxaOrig="3100" w:dyaOrig="660">
          <v:shape id="_x0000_i1403" type="#_x0000_t75" style="width:154.5pt;height:33pt" o:ole="">
            <v:imagedata r:id="rId802" o:title=""/>
          </v:shape>
          <o:OLEObject Type="Embed" ProgID="Equation.3" ShapeID="_x0000_i1403" DrawAspect="Content" ObjectID="_1444675613" r:id="rId803"/>
        </w:object>
      </w:r>
      <w:r w:rsidR="00957EF5">
        <w:rPr>
          <w:szCs w:val="28"/>
        </w:rPr>
        <w:t xml:space="preserve"> (3.21</w:t>
      </w:r>
      <w:r w:rsidR="00A97EAA">
        <w:rPr>
          <w:szCs w:val="28"/>
        </w:rPr>
        <w:t xml:space="preserve">)    или </w:t>
      </w:r>
      <w:r w:rsidR="00A97EAA" w:rsidRPr="00A97EAA">
        <w:rPr>
          <w:position w:val="-24"/>
          <w:szCs w:val="28"/>
        </w:rPr>
        <w:object w:dxaOrig="1860" w:dyaOrig="660">
          <v:shape id="_x0000_i1404" type="#_x0000_t75" style="width:93pt;height:33pt" o:ole="">
            <v:imagedata r:id="rId804" o:title=""/>
          </v:shape>
          <o:OLEObject Type="Embed" ProgID="Equation.3" ShapeID="_x0000_i1404" DrawAspect="Content" ObjectID="_1444675614" r:id="rId805"/>
        </w:object>
      </w:r>
      <w:r w:rsidR="00957EF5">
        <w:rPr>
          <w:szCs w:val="28"/>
        </w:rPr>
        <w:t xml:space="preserve">  (3.22</w:t>
      </w:r>
      <w:r w:rsidR="00A97EAA">
        <w:rPr>
          <w:szCs w:val="28"/>
        </w:rPr>
        <w:t xml:space="preserve">). Множитель </w:t>
      </w:r>
      <w:r w:rsidR="00A97EAA" w:rsidRPr="00A97EAA">
        <w:rPr>
          <w:position w:val="-24"/>
          <w:szCs w:val="28"/>
        </w:rPr>
        <w:object w:dxaOrig="240" w:dyaOrig="620">
          <v:shape id="_x0000_i1405" type="#_x0000_t75" style="width:12pt;height:30.75pt" o:ole="">
            <v:imagedata r:id="rId806" o:title=""/>
          </v:shape>
          <o:OLEObject Type="Embed" ProgID="Equation.3" ShapeID="_x0000_i1405" DrawAspect="Content" ObjectID="_1444675615" r:id="rId807"/>
        </w:object>
      </w:r>
      <w:r w:rsidR="00A97EAA">
        <w:rPr>
          <w:szCs w:val="28"/>
        </w:rPr>
        <w:t xml:space="preserve"> учитывает тот факт, что входящая в формулу величина </w:t>
      </w:r>
      <w:r w:rsidR="00A97EAA" w:rsidRPr="00A97EAA">
        <w:rPr>
          <w:i/>
          <w:szCs w:val="28"/>
          <w:lang w:val="en-US"/>
        </w:rPr>
        <w:t>r</w:t>
      </w:r>
      <w:r w:rsidR="00A97EAA" w:rsidRPr="00A97EAA">
        <w:rPr>
          <w:i/>
          <w:szCs w:val="28"/>
          <w:vertAlign w:val="superscript"/>
        </w:rPr>
        <w:t>2</w:t>
      </w:r>
      <w:r w:rsidR="00A97EAA" w:rsidRPr="00A97EAA">
        <w:rPr>
          <w:szCs w:val="28"/>
        </w:rPr>
        <w:t xml:space="preserve"> </w:t>
      </w:r>
      <w:r w:rsidR="00A97EAA">
        <w:rPr>
          <w:szCs w:val="28"/>
        </w:rPr>
        <w:t xml:space="preserve">представляет собой среднее значение для всех </w:t>
      </w:r>
      <w:r w:rsidR="00A97EAA">
        <w:rPr>
          <w:szCs w:val="28"/>
          <w:lang w:val="en-US"/>
        </w:rPr>
        <w:t>z</w:t>
      </w:r>
      <w:r w:rsidR="00A97EAA">
        <w:rPr>
          <w:szCs w:val="28"/>
        </w:rPr>
        <w:t xml:space="preserve"> электронов. Если конце</w:t>
      </w:r>
      <w:r w:rsidR="00A97EAA">
        <w:rPr>
          <w:szCs w:val="28"/>
        </w:rPr>
        <w:t>н</w:t>
      </w:r>
      <w:r w:rsidR="00A97EAA">
        <w:rPr>
          <w:szCs w:val="28"/>
        </w:rPr>
        <w:t xml:space="preserve">трацию атомов диамагнетика обозначить через </w:t>
      </w:r>
      <w:r w:rsidR="00A97EAA">
        <w:rPr>
          <w:szCs w:val="28"/>
          <w:lang w:val="en-US"/>
        </w:rPr>
        <w:t>n</w:t>
      </w:r>
      <w:r w:rsidR="00A97EAA">
        <w:rPr>
          <w:szCs w:val="28"/>
        </w:rPr>
        <w:t xml:space="preserve">, то его намагниченность единицы объёма вещества составит: </w:t>
      </w:r>
      <w:r w:rsidR="005D7995" w:rsidRPr="00A97EAA">
        <w:rPr>
          <w:position w:val="-30"/>
          <w:szCs w:val="28"/>
        </w:rPr>
        <w:object w:dxaOrig="2380" w:dyaOrig="720">
          <v:shape id="_x0000_i1406" type="#_x0000_t75" style="width:119.25pt;height:36pt" o:ole="">
            <v:imagedata r:id="rId808" o:title=""/>
          </v:shape>
          <o:OLEObject Type="Embed" ProgID="Equation.3" ShapeID="_x0000_i1406" DrawAspect="Content" ObjectID="_1444675616" r:id="rId809"/>
        </w:object>
      </w:r>
      <w:r w:rsidR="0066102B">
        <w:rPr>
          <w:szCs w:val="28"/>
        </w:rPr>
        <w:t xml:space="preserve">  (3.</w:t>
      </w:r>
      <w:r w:rsidR="00957EF5">
        <w:rPr>
          <w:szCs w:val="28"/>
        </w:rPr>
        <w:t>23</w:t>
      </w:r>
      <w:r w:rsidR="00A97EAA">
        <w:rPr>
          <w:szCs w:val="28"/>
        </w:rPr>
        <w:t>)</w:t>
      </w:r>
      <w:r w:rsidR="00957EF5">
        <w:rPr>
          <w:szCs w:val="28"/>
        </w:rPr>
        <w:t>. Из ура</w:t>
      </w:r>
      <w:r w:rsidR="00957EF5">
        <w:rPr>
          <w:szCs w:val="28"/>
        </w:rPr>
        <w:t>в</w:t>
      </w:r>
      <w:r w:rsidR="00957EF5">
        <w:rPr>
          <w:szCs w:val="28"/>
        </w:rPr>
        <w:t>нения (3.23</w:t>
      </w:r>
      <w:r w:rsidR="005D7995">
        <w:rPr>
          <w:szCs w:val="28"/>
        </w:rPr>
        <w:t xml:space="preserve">)  найдём </w:t>
      </w:r>
      <w:r w:rsidR="005D7995" w:rsidRPr="005D7995">
        <w:rPr>
          <w:position w:val="-10"/>
          <w:szCs w:val="28"/>
        </w:rPr>
        <w:object w:dxaOrig="240" w:dyaOrig="260">
          <v:shape id="_x0000_i1407" type="#_x0000_t75" style="width:12pt;height:13.5pt" o:ole="">
            <v:imagedata r:id="rId810" o:title=""/>
          </v:shape>
          <o:OLEObject Type="Embed" ProgID="Equation.3" ShapeID="_x0000_i1407" DrawAspect="Content" ObjectID="_1444675617" r:id="rId811"/>
        </w:object>
      </w:r>
      <w:r w:rsidR="005D7995">
        <w:rPr>
          <w:szCs w:val="28"/>
        </w:rPr>
        <w:t xml:space="preserve">: </w:t>
      </w:r>
      <w:r w:rsidR="00E465DC" w:rsidRPr="005D7995">
        <w:rPr>
          <w:position w:val="-24"/>
          <w:szCs w:val="28"/>
        </w:rPr>
        <w:object w:dxaOrig="1560" w:dyaOrig="660">
          <v:shape id="_x0000_i1408" type="#_x0000_t75" style="width:78pt;height:33pt" o:ole="">
            <v:imagedata r:id="rId812" o:title=""/>
          </v:shape>
          <o:OLEObject Type="Embed" ProgID="Equation.3" ShapeID="_x0000_i1408" DrawAspect="Content" ObjectID="_1444675618" r:id="rId813"/>
        </w:object>
      </w:r>
      <w:r w:rsidR="00957EF5">
        <w:rPr>
          <w:szCs w:val="28"/>
        </w:rPr>
        <w:t xml:space="preserve">   (3.24</w:t>
      </w:r>
      <w:r w:rsidR="005D7995">
        <w:rPr>
          <w:szCs w:val="28"/>
        </w:rPr>
        <w:t>).</w:t>
      </w:r>
    </w:p>
    <w:p w:rsidR="00343C34" w:rsidRPr="00343C34" w:rsidRDefault="00957EF5" w:rsidP="00F36587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Как видно из (3.24</w:t>
      </w:r>
      <w:r w:rsidR="00E465DC">
        <w:rPr>
          <w:szCs w:val="28"/>
        </w:rPr>
        <w:t xml:space="preserve">) </w:t>
      </w:r>
      <w:r w:rsidR="00E465DC" w:rsidRPr="00E465DC">
        <w:rPr>
          <w:position w:val="-10"/>
          <w:szCs w:val="28"/>
        </w:rPr>
        <w:object w:dxaOrig="240" w:dyaOrig="260">
          <v:shape id="_x0000_i1409" type="#_x0000_t75" style="width:12pt;height:13.5pt" o:ole="">
            <v:imagedata r:id="rId814" o:title=""/>
          </v:shape>
          <o:OLEObject Type="Embed" ProgID="Equation.3" ShapeID="_x0000_i1409" DrawAspect="Content" ObjectID="_1444675619" r:id="rId815"/>
        </w:object>
      </w:r>
      <w:r w:rsidR="00E465DC">
        <w:rPr>
          <w:szCs w:val="28"/>
        </w:rPr>
        <w:t xml:space="preserve"> не зависит от температуры и является велич</w:t>
      </w:r>
      <w:r w:rsidR="00E465DC">
        <w:rPr>
          <w:szCs w:val="28"/>
        </w:rPr>
        <w:t>и</w:t>
      </w:r>
      <w:r w:rsidR="00E465DC">
        <w:rPr>
          <w:szCs w:val="28"/>
        </w:rPr>
        <w:t xml:space="preserve">ной отрицательной. Абсолютная величина магнитной восприимчивости </w:t>
      </w:r>
      <w:r w:rsidR="00E465DC" w:rsidRPr="00E465DC">
        <w:rPr>
          <w:position w:val="-10"/>
          <w:szCs w:val="28"/>
        </w:rPr>
        <w:object w:dxaOrig="240" w:dyaOrig="260">
          <v:shape id="_x0000_i1410" type="#_x0000_t75" style="width:12pt;height:13.5pt" o:ole="">
            <v:imagedata r:id="rId816" o:title=""/>
          </v:shape>
          <o:OLEObject Type="Embed" ProgID="Equation.3" ShapeID="_x0000_i1410" DrawAspect="Content" ObjectID="_1444675620" r:id="rId817"/>
        </w:object>
      </w:r>
      <w:r w:rsidR="00E465DC">
        <w:rPr>
          <w:szCs w:val="28"/>
        </w:rPr>
        <w:t xml:space="preserve"> диамагнетиков очень мала (порядка 10</w:t>
      </w:r>
      <w:r w:rsidR="00E465DC">
        <w:rPr>
          <w:szCs w:val="28"/>
          <w:vertAlign w:val="superscript"/>
        </w:rPr>
        <w:t>-5</w:t>
      </w:r>
      <w:r w:rsidR="00E465DC">
        <w:rPr>
          <w:szCs w:val="28"/>
        </w:rPr>
        <w:t>-10</w:t>
      </w:r>
      <w:r w:rsidR="00E465DC">
        <w:rPr>
          <w:szCs w:val="28"/>
          <w:vertAlign w:val="superscript"/>
        </w:rPr>
        <w:t>-6</w:t>
      </w:r>
      <w:r w:rsidR="00E465DC">
        <w:rPr>
          <w:szCs w:val="28"/>
        </w:rPr>
        <w:t>). Как следует из приведённых рассуждений диамагнитный эффект должен проявляться у атомов всех в</w:t>
      </w:r>
      <w:r w:rsidR="00E465DC">
        <w:rPr>
          <w:szCs w:val="28"/>
        </w:rPr>
        <w:t>е</w:t>
      </w:r>
      <w:r w:rsidR="00E465DC">
        <w:rPr>
          <w:szCs w:val="28"/>
        </w:rPr>
        <w:t>ществ. Однако у пара- и ферромагн</w:t>
      </w:r>
      <w:r w:rsidR="0072095A">
        <w:rPr>
          <w:szCs w:val="28"/>
        </w:rPr>
        <w:t>етиках</w:t>
      </w:r>
      <w:r w:rsidR="00E465DC">
        <w:rPr>
          <w:szCs w:val="28"/>
        </w:rPr>
        <w:t xml:space="preserve"> данным эффектом можно пр</w:t>
      </w:r>
      <w:r w:rsidR="00E465DC">
        <w:rPr>
          <w:szCs w:val="28"/>
        </w:rPr>
        <w:t>е</w:t>
      </w:r>
      <w:r w:rsidR="00E465DC">
        <w:rPr>
          <w:szCs w:val="28"/>
        </w:rPr>
        <w:t>небречь.</w:t>
      </w:r>
    </w:p>
    <w:p w:rsidR="00D066CF" w:rsidRDefault="0072095A" w:rsidP="0072095A">
      <w:pPr>
        <w:pStyle w:val="20"/>
      </w:pPr>
      <w:bookmarkStart w:id="103" w:name="_Toc368388430"/>
      <w:bookmarkStart w:id="104" w:name="_Toc368396456"/>
      <w:r w:rsidRPr="00E647EF">
        <w:t>§ 3.</w:t>
      </w:r>
      <w:r>
        <w:t>3</w:t>
      </w:r>
      <w:r w:rsidRPr="00E647EF">
        <w:t xml:space="preserve">. </w:t>
      </w:r>
      <w:r>
        <w:t xml:space="preserve">Парамагнетики </w:t>
      </w:r>
      <w:r w:rsidRPr="00E647EF">
        <w:t xml:space="preserve"> в магнитном поле</w:t>
      </w:r>
      <w:bookmarkEnd w:id="103"/>
      <w:bookmarkEnd w:id="104"/>
    </w:p>
    <w:p w:rsidR="00D066CF" w:rsidRDefault="00D066CF" w:rsidP="002762DB">
      <w:pPr>
        <w:spacing w:line="276" w:lineRule="auto"/>
        <w:ind w:firstLine="709"/>
        <w:jc w:val="both"/>
        <w:rPr>
          <w:szCs w:val="28"/>
        </w:rPr>
      </w:pPr>
    </w:p>
    <w:p w:rsidR="00F90951" w:rsidRDefault="0072095A" w:rsidP="00A03569">
      <w:pPr>
        <w:spacing w:line="276" w:lineRule="auto"/>
        <w:ind w:firstLine="709"/>
        <w:jc w:val="both"/>
        <w:rPr>
          <w:szCs w:val="28"/>
        </w:rPr>
      </w:pPr>
      <w:r w:rsidRPr="0072095A">
        <w:rPr>
          <w:szCs w:val="28"/>
        </w:rPr>
        <w:t>Парамагнетиками называются магнетики, атомы которых обладают магнитным моментом (</w:t>
      </w:r>
      <w:r w:rsidRPr="0072095A">
        <w:rPr>
          <w:noProof/>
          <w:szCs w:val="28"/>
        </w:rPr>
        <w:drawing>
          <wp:inline distT="0" distB="0" distL="0" distR="0">
            <wp:extent cx="514350" cy="238125"/>
            <wp:effectExtent l="19050" t="0" r="0" b="0"/>
            <wp:docPr id="390" name="Рисунок 390" descr="C:\Users\днс\Documents\Мои проекты\лабы_электродинамика\4_10_12 лабы электродинамика\4_10_12 Исследование гистерезиса ферромагнитных материалов\1\images\p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C:\Users\днс\Documents\Мои проекты\лабы_электродинамика\4_10_12 лабы электродинамика\4_10_12 Исследование гистерезиса ферромагнитных материалов\1\images\pm1.gif"/>
                    <pic:cNvPicPr>
                      <a:picLocks noChangeAspect="1" noChangeArrowheads="1"/>
                    </pic:cNvPicPr>
                  </pic:nvPicPr>
                  <pic:blipFill>
                    <a:blip r:embed="rId8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95A">
        <w:rPr>
          <w:szCs w:val="28"/>
        </w:rPr>
        <w:t>)     в отсутствии внешнего магнитного поля  (</w:t>
      </w:r>
      <w:r w:rsidRPr="0072095A">
        <w:rPr>
          <w:noProof/>
          <w:szCs w:val="28"/>
        </w:rPr>
        <w:drawing>
          <wp:inline distT="0" distB="0" distL="0" distR="0">
            <wp:extent cx="495300" cy="266700"/>
            <wp:effectExtent l="19050" t="0" r="0" b="0"/>
            <wp:docPr id="391" name="Рисунок 391" descr="C:\Users\днс\Documents\Мои проекты\лабы_электродинамика\4_10_12 лабы электродинамика\4_10_12 Исследование гистерезиса ферромагнитных материалов\1\images\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C:\Users\днс\Documents\Мои проекты\лабы_электродинамика\4_10_12 лабы электродинамика\4_10_12 Исследование гистерезиса ферромагнитных материалов\1\images\Bi.gif"/>
                    <pic:cNvPicPr>
                      <a:picLocks noChangeAspect="1" noChangeArrowheads="1"/>
                    </pic:cNvPicPr>
                  </pic:nvPicPr>
                  <pic:blipFill>
                    <a:blip r:embed="rId8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95A">
        <w:rPr>
          <w:szCs w:val="28"/>
        </w:rPr>
        <w:t>).    При наложении внешнего магнитного  поля магнитные моме</w:t>
      </w:r>
      <w:r w:rsidRPr="0072095A">
        <w:rPr>
          <w:szCs w:val="28"/>
        </w:rPr>
        <w:t>н</w:t>
      </w:r>
      <w:r w:rsidRPr="0072095A">
        <w:rPr>
          <w:szCs w:val="28"/>
        </w:rPr>
        <w:t xml:space="preserve">ты атомов ориентируются по </w:t>
      </w:r>
      <w:r w:rsidRPr="0072095A">
        <w:rPr>
          <w:noProof/>
          <w:szCs w:val="28"/>
        </w:rPr>
        <w:drawing>
          <wp:inline distT="0" distB="0" distL="0" distR="0">
            <wp:extent cx="209550" cy="266700"/>
            <wp:effectExtent l="19050" t="0" r="0" b="0"/>
            <wp:docPr id="392" name="Рисунок 392" descr="C:\Users\днс\Documents\Мои проекты\лабы_электродинамика\4_10_12 лабы электродинамика\4_10_12 Исследование гистерезиса ферромагнитных материалов\1\images\b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Users\днс\Documents\Мои проекты\лабы_электродинамика\4_10_12 лабы электродинамика\4_10_12 Исследование гистерезиса ферромагнитных материалов\1\images\bn.gif"/>
                    <pic:cNvPicPr>
                      <a:picLocks noChangeAspect="1" noChangeArrowheads="1"/>
                    </pic:cNvPicPr>
                  </pic:nvPicPr>
                  <pic:blipFill>
                    <a:blip r:embed="rId8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  <w:r w:rsidR="00A03569">
        <w:rPr>
          <w:szCs w:val="28"/>
        </w:rPr>
        <w:t xml:space="preserve">  </w:t>
      </w:r>
    </w:p>
    <w:p w:rsidR="00F90951" w:rsidRDefault="00F90951" w:rsidP="00A03569">
      <w:pPr>
        <w:spacing w:line="276" w:lineRule="auto"/>
        <w:ind w:firstLine="709"/>
        <w:jc w:val="both"/>
        <w:rPr>
          <w:szCs w:val="28"/>
        </w:rPr>
      </w:pPr>
    </w:p>
    <w:p w:rsidR="00F90951" w:rsidRDefault="00F90951" w:rsidP="00A03569">
      <w:pPr>
        <w:spacing w:line="276" w:lineRule="auto"/>
        <w:ind w:firstLine="709"/>
        <w:jc w:val="both"/>
        <w:rPr>
          <w:szCs w:val="28"/>
        </w:rPr>
      </w:pPr>
    </w:p>
    <w:p w:rsidR="00F90951" w:rsidRDefault="00F90951" w:rsidP="00A03569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286000" cy="1235242"/>
            <wp:effectExtent l="19050" t="0" r="0" b="0"/>
            <wp:docPr id="426" name="Рисунок 426" descr="C:\Users\днс\Documents\Мои проекты\лабы_электродинамика\4_10_12 лабы электродинамика\4_10_12 Исследование гистерезиса ферромагнитных материалов\1\images\clip20091108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днс\Documents\Мои проекты\лабы_электродинамика\4_10_12 лабы электродинамика\4_10_12 Исследование гистерезиса ферромагнитных материалов\1\images\clip20091108_23.png"/>
                    <pic:cNvPicPr>
                      <a:picLocks noChangeAspect="1" noChangeArrowheads="1"/>
                    </pic:cNvPicPr>
                  </pic:nvPicPr>
                  <pic:blipFill>
                    <a:blip r:embed="rId8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51" w:rsidRDefault="0006113C" w:rsidP="00A03569">
      <w:pPr>
        <w:spacing w:line="276" w:lineRule="auto"/>
        <w:ind w:firstLine="709"/>
        <w:jc w:val="both"/>
        <w:rPr>
          <w:szCs w:val="28"/>
        </w:rPr>
      </w:pPr>
      <w:r>
        <w:rPr>
          <w:noProof/>
          <w:szCs w:val="28"/>
        </w:rPr>
        <w:pict>
          <v:rect id="_x0000_s4569" style="position:absolute;left:0;text-align:left;margin-left:58.85pt;margin-top:.4pt;width:66pt;height:23.25pt;z-index:251675648" strokecolor="white [3212]">
            <v:textbox style="mso-next-textbox:#_x0000_s4569">
              <w:txbxContent>
                <w:p w:rsidR="006B009C" w:rsidRDefault="006B009C">
                  <w:r>
                    <w:t>Рис. 38</w:t>
                  </w:r>
                </w:p>
              </w:txbxContent>
            </v:textbox>
          </v:rect>
        </w:pict>
      </w:r>
    </w:p>
    <w:p w:rsidR="00F90951" w:rsidRDefault="00F90951" w:rsidP="00A03569">
      <w:pPr>
        <w:spacing w:line="276" w:lineRule="auto"/>
        <w:ind w:firstLine="709"/>
        <w:jc w:val="both"/>
        <w:rPr>
          <w:szCs w:val="28"/>
        </w:rPr>
      </w:pPr>
    </w:p>
    <w:p w:rsidR="00A03569" w:rsidRDefault="00A03569" w:rsidP="00A03569">
      <w:pPr>
        <w:spacing w:line="276" w:lineRule="auto"/>
        <w:ind w:firstLine="709"/>
        <w:jc w:val="both"/>
        <w:rPr>
          <w:bCs/>
          <w:color w:val="000000"/>
          <w:szCs w:val="28"/>
        </w:rPr>
      </w:pPr>
      <w:r>
        <w:rPr>
          <w:szCs w:val="28"/>
        </w:rPr>
        <w:t xml:space="preserve">Поэтому </w:t>
      </w:r>
      <w:r w:rsidRPr="00A03569">
        <w:rPr>
          <w:bCs/>
          <w:szCs w:val="28"/>
        </w:rPr>
        <w:t>χ &gt; 0 (</w:t>
      </w:r>
      <w:r w:rsidR="005554F1" w:rsidRPr="00A03569">
        <w:rPr>
          <w:bCs/>
          <w:szCs w:val="28"/>
        </w:rPr>
        <w:t>намагничения</w:t>
      </w:r>
      <w:r w:rsidRPr="00A03569">
        <w:rPr>
          <w:bCs/>
          <w:szCs w:val="28"/>
        </w:rPr>
        <w:t xml:space="preserve"> по полю) </w:t>
      </w:r>
      <w:r>
        <w:rPr>
          <w:bCs/>
          <w:szCs w:val="28"/>
        </w:rPr>
        <w:t xml:space="preserve"> и  имеет значение</w:t>
      </w:r>
      <w:r w:rsidRPr="00A03569">
        <w:rPr>
          <w:szCs w:val="28"/>
        </w:rPr>
        <w:t>10</w:t>
      </w:r>
      <w:r w:rsidRPr="00A03569">
        <w:rPr>
          <w:szCs w:val="28"/>
          <w:vertAlign w:val="superscript"/>
        </w:rPr>
        <w:t xml:space="preserve">-3  </w:t>
      </w:r>
      <w:r w:rsidRPr="00A03569">
        <w:rPr>
          <w:szCs w:val="28"/>
        </w:rPr>
        <w:t>- 10</w:t>
      </w:r>
      <w:r w:rsidRPr="00A03569">
        <w:rPr>
          <w:szCs w:val="28"/>
          <w:vertAlign w:val="superscript"/>
        </w:rPr>
        <w:t>-6</w:t>
      </w:r>
      <w:r w:rsidRPr="00A03569">
        <w:rPr>
          <w:szCs w:val="28"/>
        </w:rPr>
        <w:t>,</w:t>
      </w:r>
      <w:r w:rsidRPr="00A03569">
        <w:rPr>
          <w:bCs/>
          <w:szCs w:val="28"/>
        </w:rPr>
        <w:t> а</w:t>
      </w:r>
      <w:r>
        <w:rPr>
          <w:rStyle w:val="af0"/>
          <w:b w:val="0"/>
          <w:color w:val="000000"/>
        </w:rPr>
        <w:t xml:space="preserve"> </w:t>
      </w:r>
      <w:r w:rsidRPr="00A03569">
        <w:rPr>
          <w:rStyle w:val="af0"/>
          <w:b w:val="0"/>
          <w:color w:val="000000"/>
        </w:rPr>
        <w:t>μ</w:t>
      </w:r>
      <w:r w:rsidRPr="00A03569">
        <w:rPr>
          <w:rStyle w:val="af0"/>
          <w:b w:val="0"/>
          <w:color w:val="000000"/>
          <w:szCs w:val="28"/>
        </w:rPr>
        <w:t xml:space="preserve"> = 1 + </w:t>
      </w:r>
      <w:r w:rsidRPr="00A03569">
        <w:rPr>
          <w:b/>
          <w:bCs/>
          <w:color w:val="000000"/>
          <w:szCs w:val="28"/>
        </w:rPr>
        <w:t>χ</w:t>
      </w:r>
      <w:r>
        <w:rPr>
          <w:b/>
          <w:bCs/>
          <w:color w:val="000000"/>
          <w:szCs w:val="28"/>
        </w:rPr>
        <w:t> </w:t>
      </w:r>
      <w:r w:rsidRPr="00A03569">
        <w:rPr>
          <w:b/>
          <w:bCs/>
          <w:color w:val="000000"/>
          <w:szCs w:val="28"/>
        </w:rPr>
        <w:t xml:space="preserve">&gt; </w:t>
      </w:r>
      <w:r w:rsidRPr="00A03569">
        <w:rPr>
          <w:bCs/>
          <w:color w:val="000000"/>
          <w:szCs w:val="28"/>
        </w:rPr>
        <w:t>1</w:t>
      </w:r>
      <w:r>
        <w:rPr>
          <w:bCs/>
          <w:color w:val="000000"/>
          <w:szCs w:val="28"/>
        </w:rPr>
        <w:t>. К парамагнетикам, например, относятся платина, алюминий, воздух</w:t>
      </w:r>
      <w:r w:rsidR="002A785D">
        <w:rPr>
          <w:bCs/>
          <w:color w:val="000000"/>
          <w:szCs w:val="28"/>
        </w:rPr>
        <w:t>.</w:t>
      </w:r>
    </w:p>
    <w:p w:rsidR="0072515A" w:rsidRPr="00A03569" w:rsidRDefault="0072515A" w:rsidP="00A03569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Магнитная восприимчивость п</w:t>
      </w:r>
      <w:r w:rsidRPr="0072095A">
        <w:rPr>
          <w:szCs w:val="28"/>
        </w:rPr>
        <w:t>арамагнетик</w:t>
      </w:r>
      <w:r>
        <w:rPr>
          <w:szCs w:val="28"/>
        </w:rPr>
        <w:t>ов</w:t>
      </w:r>
      <w:r w:rsidRPr="00A848CF">
        <w:rPr>
          <w:szCs w:val="28"/>
        </w:rPr>
        <w:t xml:space="preserve"> </w:t>
      </w:r>
      <w:r w:rsidRPr="00A848CF">
        <w:rPr>
          <w:position w:val="-10"/>
          <w:szCs w:val="28"/>
        </w:rPr>
        <w:object w:dxaOrig="240" w:dyaOrig="260">
          <v:shape id="_x0000_i1411" type="#_x0000_t75" style="width:12pt;height:13.5pt" o:ole="">
            <v:imagedata r:id="rId691" o:title=""/>
          </v:shape>
          <o:OLEObject Type="Embed" ProgID="Equation.3" ShapeID="_x0000_i1411" DrawAspect="Content" ObjectID="_1444675621" r:id="rId822"/>
        </w:object>
      </w:r>
      <w:r>
        <w:rPr>
          <w:szCs w:val="28"/>
        </w:rPr>
        <w:t xml:space="preserve"> зависит обратно пропорционально от  их абсолютной температуры:</w:t>
      </w:r>
    </w:p>
    <w:p w:rsidR="00FE59C2" w:rsidRDefault="00FE59C2" w:rsidP="002762DB">
      <w:pPr>
        <w:spacing w:line="276" w:lineRule="auto"/>
        <w:ind w:firstLine="709"/>
        <w:jc w:val="both"/>
        <w:rPr>
          <w:szCs w:val="28"/>
        </w:rPr>
      </w:pPr>
    </w:p>
    <w:p w:rsidR="006B009C" w:rsidRDefault="00C80162" w:rsidP="006B009C">
      <w:r w:rsidRPr="00C80162">
        <w:rPr>
          <w:noProof/>
          <w:szCs w:val="28"/>
        </w:rPr>
        <w:drawing>
          <wp:inline distT="0" distB="0" distL="0" distR="0">
            <wp:extent cx="1449403" cy="1343025"/>
            <wp:effectExtent l="0" t="0" r="0" b="0"/>
            <wp:docPr id="13" name="Рисунок 425" descr="C:\Users\днс\Documents\Мои проекты\лабы_электродинамика\4_10_12 лабы электродинамика\4_10_12 Исследование гистерезиса ферромагнитных материалов\1\images\clip20091108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:\Users\днс\Documents\Мои проекты\лабы_электродинамика\4_10_12 лабы электродинамика\4_10_12 Исследование гистерезиса ферромагнитных материалов\1\images\clip20091108_24.png"/>
                    <pic:cNvPicPr>
                      <a:picLocks noChangeAspect="1" noChangeArrowheads="1"/>
                    </pic:cNvPicPr>
                  </pic:nvPicPr>
                  <pic:blipFill>
                    <a:blip r:embed="rId823" cstate="print"/>
                    <a:srcRect l="5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03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009C" w:rsidRPr="006B009C">
        <w:t xml:space="preserve"> </w:t>
      </w:r>
      <w:r w:rsidR="006B009C">
        <w:t>Рис. 39</w:t>
      </w:r>
    </w:p>
    <w:p w:rsidR="0072095A" w:rsidRDefault="0072095A" w:rsidP="002762DB">
      <w:pPr>
        <w:spacing w:line="276" w:lineRule="auto"/>
        <w:ind w:firstLine="709"/>
        <w:jc w:val="both"/>
        <w:rPr>
          <w:szCs w:val="28"/>
        </w:rPr>
      </w:pPr>
    </w:p>
    <w:p w:rsidR="0072095A" w:rsidRDefault="00F90951" w:rsidP="002762DB">
      <w:pPr>
        <w:spacing w:line="276" w:lineRule="auto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t>По данному адресу можно посмотреть опыты с парамагнетиками:</w:t>
      </w:r>
    </w:p>
    <w:p w:rsidR="00F90951" w:rsidRDefault="0006113C" w:rsidP="002762DB">
      <w:pPr>
        <w:spacing w:line="276" w:lineRule="auto"/>
        <w:ind w:firstLine="709"/>
        <w:jc w:val="both"/>
        <w:rPr>
          <w:noProof/>
          <w:szCs w:val="28"/>
        </w:rPr>
      </w:pPr>
      <w:hyperlink r:id="rId824" w:history="1">
        <w:r w:rsidR="00F90951" w:rsidRPr="002E0424">
          <w:rPr>
            <w:rStyle w:val="ad"/>
            <w:noProof/>
            <w:szCs w:val="28"/>
          </w:rPr>
          <w:t>http://video.yandex.ru/search?filmId=a8jW0vrUUXI&amp;where=all&amp;text=%D0%BF%D0%B0%D1%80%D0%B0%D0%BC%D0%B0%D0%B3%D0%BD%D0%B8%D1%82%D0%BD%D1%8B%D0%B5%20%D0%B2%D0%B5%D1%89%D0%B5%D1%81%D1%82%D0%B2%D0%B0</w:t>
        </w:r>
      </w:hyperlink>
    </w:p>
    <w:p w:rsidR="00F90951" w:rsidRDefault="00F90951" w:rsidP="002762DB">
      <w:pPr>
        <w:spacing w:line="276" w:lineRule="auto"/>
        <w:ind w:firstLine="709"/>
        <w:jc w:val="both"/>
        <w:rPr>
          <w:noProof/>
          <w:szCs w:val="28"/>
        </w:rPr>
      </w:pPr>
    </w:p>
    <w:p w:rsidR="00C80162" w:rsidRDefault="00C80162" w:rsidP="002762DB">
      <w:pPr>
        <w:spacing w:line="276" w:lineRule="auto"/>
        <w:ind w:firstLine="709"/>
        <w:jc w:val="both"/>
        <w:rPr>
          <w:noProof/>
          <w:szCs w:val="28"/>
        </w:rPr>
      </w:pPr>
    </w:p>
    <w:p w:rsidR="00402AFA" w:rsidRPr="009B2BF7" w:rsidRDefault="00402AFA" w:rsidP="009B2BF7">
      <w:pPr>
        <w:pStyle w:val="20"/>
      </w:pPr>
      <w:bookmarkStart w:id="105" w:name="_Toc368388431"/>
      <w:bookmarkStart w:id="106" w:name="_Toc368396457"/>
      <w:r w:rsidRPr="009B2BF7">
        <w:t>§ 3.4. Ферромагнетики</w:t>
      </w:r>
      <w:bookmarkEnd w:id="105"/>
      <w:bookmarkEnd w:id="106"/>
    </w:p>
    <w:p w:rsidR="005554F1" w:rsidRDefault="00402AFA" w:rsidP="005554F1">
      <w:pPr>
        <w:spacing w:line="360" w:lineRule="auto"/>
        <w:jc w:val="both"/>
        <w:rPr>
          <w:szCs w:val="28"/>
        </w:rPr>
      </w:pPr>
      <w:r w:rsidRPr="00402AFA">
        <w:rPr>
          <w:bCs/>
        </w:rPr>
        <w:t>Ферромагнетики – вещества, которые могут в сотни и тысячи раз усил</w:t>
      </w:r>
      <w:r w:rsidRPr="00402AFA">
        <w:rPr>
          <w:bCs/>
        </w:rPr>
        <w:t>и</w:t>
      </w:r>
      <w:r w:rsidRPr="00402AFA">
        <w:rPr>
          <w:bCs/>
        </w:rPr>
        <w:t>вать магнитное поле.</w:t>
      </w:r>
      <w:r w:rsidR="005554F1">
        <w:rPr>
          <w:bCs/>
          <w:i/>
        </w:rPr>
        <w:t xml:space="preserve"> </w:t>
      </w:r>
      <w:r w:rsidR="005554F1" w:rsidRPr="005554F1">
        <w:rPr>
          <w:bCs/>
        </w:rPr>
        <w:t xml:space="preserve">Для этих веществ </w:t>
      </w:r>
      <w:r w:rsidR="005554F1" w:rsidRPr="005554F1">
        <w:rPr>
          <w:bCs/>
          <w:color w:val="000000"/>
          <w:szCs w:val="28"/>
        </w:rPr>
        <w:t xml:space="preserve">χ &gt; 0  </w:t>
      </w:r>
      <w:r w:rsidR="005554F1">
        <w:rPr>
          <w:bCs/>
          <w:color w:val="000000"/>
          <w:szCs w:val="28"/>
        </w:rPr>
        <w:t xml:space="preserve"> (</w:t>
      </w:r>
      <w:r w:rsidR="005554F1" w:rsidRPr="005554F1">
        <w:rPr>
          <w:color w:val="000000"/>
          <w:szCs w:val="28"/>
        </w:rPr>
        <w:t>10</w:t>
      </w:r>
      <w:r w:rsidR="005554F1" w:rsidRPr="005554F1">
        <w:rPr>
          <w:color w:val="000000"/>
          <w:szCs w:val="28"/>
          <w:vertAlign w:val="superscript"/>
        </w:rPr>
        <w:t xml:space="preserve">5  </w:t>
      </w:r>
      <w:r w:rsidR="005554F1" w:rsidRPr="005554F1">
        <w:rPr>
          <w:color w:val="000000"/>
          <w:szCs w:val="28"/>
        </w:rPr>
        <w:t>- 10</w:t>
      </w:r>
      <w:r w:rsidR="005554F1" w:rsidRPr="005554F1">
        <w:rPr>
          <w:color w:val="000000"/>
          <w:szCs w:val="28"/>
          <w:vertAlign w:val="superscript"/>
        </w:rPr>
        <w:t>6</w:t>
      </w:r>
      <w:r w:rsidR="005554F1">
        <w:rPr>
          <w:color w:val="000000"/>
          <w:szCs w:val="28"/>
        </w:rPr>
        <w:t xml:space="preserve">) и </w:t>
      </w:r>
      <w:r w:rsidR="005554F1" w:rsidRPr="005554F1">
        <w:rPr>
          <w:bCs/>
          <w:color w:val="000000"/>
          <w:szCs w:val="28"/>
        </w:rPr>
        <w:t>μ &gt;&gt; 1</w:t>
      </w:r>
      <w:r w:rsidR="005554F1">
        <w:rPr>
          <w:bCs/>
          <w:color w:val="000000"/>
          <w:szCs w:val="28"/>
        </w:rPr>
        <w:t xml:space="preserve">. Опыты показывают, что </w:t>
      </w:r>
      <w:r w:rsidR="005554F1">
        <w:rPr>
          <w:szCs w:val="28"/>
        </w:rPr>
        <w:t>магнитная восприимчивость ферромагнетиков</w:t>
      </w:r>
      <w:r w:rsidR="005554F1" w:rsidRPr="00A848CF">
        <w:rPr>
          <w:position w:val="-10"/>
          <w:szCs w:val="28"/>
        </w:rPr>
        <w:object w:dxaOrig="240" w:dyaOrig="260">
          <v:shape id="_x0000_i1412" type="#_x0000_t75" style="width:12pt;height:13.5pt" o:ole="">
            <v:imagedata r:id="rId691" o:title=""/>
          </v:shape>
          <o:OLEObject Type="Embed" ProgID="Equation.3" ShapeID="_x0000_i1412" DrawAspect="Content" ObjectID="_1444675622" r:id="rId825"/>
        </w:object>
      </w:r>
      <w:r w:rsidR="005554F1">
        <w:rPr>
          <w:szCs w:val="28"/>
        </w:rPr>
        <w:t xml:space="preserve"> является непостоянной величиной и зависит от внешнего поля В</w:t>
      </w:r>
      <w:r w:rsidR="005554F1">
        <w:rPr>
          <w:szCs w:val="28"/>
          <w:vertAlign w:val="subscript"/>
        </w:rPr>
        <w:t>0</w:t>
      </w:r>
      <w:r w:rsidR="005554F1">
        <w:rPr>
          <w:szCs w:val="28"/>
        </w:rPr>
        <w:t xml:space="preserve"> и от температуры:</w:t>
      </w:r>
    </w:p>
    <w:p w:rsidR="00FA1F7C" w:rsidRDefault="00FA1F7C" w:rsidP="00055C8A">
      <w:pPr>
        <w:spacing w:line="360" w:lineRule="auto"/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4171950" cy="1924050"/>
            <wp:effectExtent l="0" t="0" r="0" b="0"/>
            <wp:docPr id="428" name="Рисунок 428" descr="C:\Users\днс\Documents\Мои проекты\лабы_электродинамика\4_10_12 лабы электродинамика\4_10_12 Исследование гистерезиса ферромагнитных материалов\1\images\clip2009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днс\Documents\Мои проекты\лабы_электродинамика\4_10_12 лабы электродинамика\4_10_12 Исследование гистерезиса ферромагнитных материалов\1\images\clip20091109.png"/>
                    <pic:cNvPicPr>
                      <a:picLocks noChangeAspect="1" noChangeArrowheads="1"/>
                    </pic:cNvPicPr>
                  </pic:nvPicPr>
                  <pic:blipFill>
                    <a:blip r:embed="rId8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9C" w:rsidRDefault="006B009C" w:rsidP="006B009C">
      <w:r>
        <w:t>Рис. 40</w:t>
      </w:r>
    </w:p>
    <w:p w:rsidR="006B009C" w:rsidRDefault="006B009C" w:rsidP="009C4B2E">
      <w:pPr>
        <w:spacing w:line="360" w:lineRule="auto"/>
        <w:ind w:firstLine="708"/>
        <w:jc w:val="both"/>
        <w:rPr>
          <w:color w:val="000000"/>
          <w:szCs w:val="28"/>
        </w:rPr>
      </w:pPr>
    </w:p>
    <w:p w:rsidR="006B009C" w:rsidRDefault="006B009C" w:rsidP="009C4B2E">
      <w:pPr>
        <w:spacing w:line="360" w:lineRule="auto"/>
        <w:ind w:firstLine="708"/>
        <w:jc w:val="both"/>
        <w:rPr>
          <w:color w:val="000000"/>
          <w:szCs w:val="28"/>
        </w:rPr>
      </w:pPr>
    </w:p>
    <w:p w:rsidR="00FA1F7C" w:rsidRDefault="00055C8A" w:rsidP="009C4B2E">
      <w:pPr>
        <w:spacing w:line="360" w:lineRule="auto"/>
        <w:ind w:firstLine="708"/>
        <w:jc w:val="both"/>
        <w:rPr>
          <w:color w:val="000000"/>
          <w:szCs w:val="28"/>
        </w:rPr>
      </w:pPr>
      <w:r w:rsidRPr="00055C8A">
        <w:rPr>
          <w:color w:val="000000"/>
          <w:szCs w:val="28"/>
        </w:rPr>
        <w:t>При некоторой температуре </w:t>
      </w:r>
      <w:proofErr w:type="spellStart"/>
      <w:r w:rsidRPr="00055C8A">
        <w:rPr>
          <w:bCs/>
          <w:color w:val="000000"/>
          <w:szCs w:val="28"/>
          <w:lang w:val="en-US"/>
        </w:rPr>
        <w:t>T</w:t>
      </w:r>
      <w:r w:rsidRPr="00055C8A">
        <w:rPr>
          <w:bCs/>
          <w:color w:val="000000"/>
          <w:szCs w:val="28"/>
          <w:vertAlign w:val="subscript"/>
          <w:lang w:val="en-US"/>
        </w:rPr>
        <w:t>k</w:t>
      </w:r>
      <w:proofErr w:type="spellEnd"/>
      <w:r w:rsidRPr="00055C8A">
        <w:rPr>
          <w:bCs/>
          <w:color w:val="000000"/>
          <w:szCs w:val="28"/>
          <w:vertAlign w:val="subscript"/>
        </w:rPr>
        <w:t xml:space="preserve"> , </w:t>
      </w:r>
      <w:r w:rsidRPr="00055C8A">
        <w:rPr>
          <w:color w:val="000000"/>
          <w:szCs w:val="28"/>
        </w:rPr>
        <w:t xml:space="preserve"> называемой </w:t>
      </w:r>
      <w:r w:rsidRPr="00055C8A">
        <w:rPr>
          <w:i/>
          <w:iCs/>
          <w:color w:val="000000"/>
          <w:szCs w:val="28"/>
        </w:rPr>
        <w:t>точкой Кюри</w:t>
      </w:r>
      <w:r>
        <w:rPr>
          <w:i/>
          <w:iCs/>
          <w:color w:val="000000"/>
          <w:szCs w:val="28"/>
        </w:rPr>
        <w:t>,</w:t>
      </w:r>
      <w:r w:rsidRPr="00055C8A">
        <w:rPr>
          <w:i/>
          <w:iCs/>
          <w:color w:val="000000"/>
          <w:szCs w:val="28"/>
        </w:rPr>
        <w:t xml:space="preserve"> </w:t>
      </w:r>
      <w:r w:rsidRPr="00055C8A">
        <w:rPr>
          <w:color w:val="000000"/>
          <w:szCs w:val="28"/>
        </w:rPr>
        <w:t>ферр</w:t>
      </w:r>
      <w:r w:rsidRPr="00055C8A">
        <w:rPr>
          <w:color w:val="000000"/>
          <w:szCs w:val="28"/>
        </w:rPr>
        <w:t>о</w:t>
      </w:r>
      <w:r w:rsidRPr="00055C8A">
        <w:rPr>
          <w:color w:val="000000"/>
          <w:szCs w:val="28"/>
        </w:rPr>
        <w:t>магнетик превращается в парамагнетик</w:t>
      </w:r>
      <w:r>
        <w:rPr>
          <w:color w:val="000000"/>
          <w:szCs w:val="28"/>
        </w:rPr>
        <w:t xml:space="preserve">. </w:t>
      </w:r>
    </w:p>
    <w:p w:rsidR="00055C8A" w:rsidRDefault="009C4B2E" w:rsidP="009C4B2E">
      <w:pPr>
        <w:spacing w:line="360" w:lineRule="auto"/>
        <w:ind w:firstLine="708"/>
        <w:jc w:val="both"/>
        <w:rPr>
          <w:color w:val="000000"/>
          <w:szCs w:val="28"/>
        </w:rPr>
      </w:pPr>
      <w:r w:rsidRPr="009C4B2E">
        <w:rPr>
          <w:color w:val="000000"/>
          <w:szCs w:val="28"/>
        </w:rPr>
        <w:t>Поведение ферромагнетиков в магнитном поле можно описать с п</w:t>
      </w:r>
      <w:r w:rsidRPr="009C4B2E">
        <w:rPr>
          <w:color w:val="000000"/>
          <w:szCs w:val="28"/>
        </w:rPr>
        <w:t>о</w:t>
      </w:r>
      <w:r w:rsidRPr="009C4B2E">
        <w:rPr>
          <w:color w:val="000000"/>
          <w:szCs w:val="28"/>
        </w:rPr>
        <w:t xml:space="preserve">мощью </w:t>
      </w:r>
      <w:r w:rsidRPr="009C4B2E">
        <w:rPr>
          <w:i/>
          <w:szCs w:val="28"/>
        </w:rPr>
        <w:t>петли гистерезиса</w:t>
      </w:r>
      <w:r>
        <w:rPr>
          <w:szCs w:val="28"/>
        </w:rPr>
        <w:t>:</w:t>
      </w:r>
    </w:p>
    <w:p w:rsidR="006B009C" w:rsidRDefault="006B009C" w:rsidP="009C4B2E">
      <w:pPr>
        <w:spacing w:line="360" w:lineRule="auto"/>
        <w:rPr>
          <w:color w:val="000000"/>
          <w:szCs w:val="28"/>
        </w:rPr>
      </w:pPr>
    </w:p>
    <w:p w:rsidR="006B009C" w:rsidRDefault="006B009C" w:rsidP="009C4B2E">
      <w:pPr>
        <w:spacing w:line="360" w:lineRule="auto"/>
        <w:rPr>
          <w:color w:val="000000"/>
          <w:szCs w:val="28"/>
        </w:rPr>
      </w:pPr>
    </w:p>
    <w:p w:rsidR="00055C8A" w:rsidRDefault="009C4B2E" w:rsidP="009C4B2E">
      <w:pPr>
        <w:spacing w:line="360" w:lineRule="auto"/>
        <w:rPr>
          <w:color w:val="000000"/>
          <w:szCs w:val="28"/>
        </w:rPr>
      </w:pPr>
      <w:r w:rsidRPr="009C4B2E">
        <w:rPr>
          <w:noProof/>
          <w:color w:val="000000"/>
          <w:szCs w:val="28"/>
        </w:rPr>
        <w:drawing>
          <wp:inline distT="0" distB="0" distL="0" distR="0">
            <wp:extent cx="3023893" cy="2847975"/>
            <wp:effectExtent l="19050" t="0" r="0" b="0"/>
            <wp:docPr id="14" name="Рисунок 429" descr="C:\Users\днс\Documents\Мои проекты\лабы_электродинамика\4_10_12 лабы электродинамика\4_10_12 Исследование гистерезиса ферромагнитных материалов\1\images\пет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C:\Users\днс\Documents\Мои проекты\лабы_электродинамика\4_10_12 лабы электродинамика\4_10_12 Исследование гистерезиса ферромагнитных материалов\1\images\петля.png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33" cy="285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09C" w:rsidRDefault="006B009C" w:rsidP="001A598F">
      <w:pPr>
        <w:spacing w:line="360" w:lineRule="auto"/>
        <w:ind w:firstLine="708"/>
        <w:jc w:val="both"/>
        <w:rPr>
          <w:color w:val="000000"/>
          <w:szCs w:val="28"/>
        </w:rPr>
      </w:pPr>
    </w:p>
    <w:p w:rsidR="006B009C" w:rsidRDefault="006B009C" w:rsidP="006B009C">
      <w:r>
        <w:t>Рис. 41</w:t>
      </w:r>
    </w:p>
    <w:p w:rsidR="006B009C" w:rsidRDefault="006B009C" w:rsidP="001A598F">
      <w:pPr>
        <w:spacing w:line="360" w:lineRule="auto"/>
        <w:ind w:firstLine="708"/>
        <w:jc w:val="both"/>
        <w:rPr>
          <w:color w:val="000000"/>
          <w:szCs w:val="28"/>
        </w:rPr>
      </w:pPr>
    </w:p>
    <w:p w:rsidR="00055C8A" w:rsidRDefault="001A598F" w:rsidP="001A598F">
      <w:pPr>
        <w:spacing w:line="360" w:lineRule="auto"/>
        <w:ind w:firstLine="708"/>
        <w:jc w:val="both"/>
        <w:rPr>
          <w:i/>
          <w:color w:val="000000"/>
          <w:szCs w:val="28"/>
        </w:rPr>
      </w:pPr>
      <w:r w:rsidRPr="001A598F">
        <w:rPr>
          <w:color w:val="000000"/>
          <w:szCs w:val="28"/>
        </w:rPr>
        <w:lastRenderedPageBreak/>
        <w:t>Петля гистерезиса - замкнутая кривая намагничивания и размагн</w:t>
      </w:r>
      <w:r w:rsidRPr="001A598F">
        <w:rPr>
          <w:color w:val="000000"/>
          <w:szCs w:val="28"/>
        </w:rPr>
        <w:t>и</w:t>
      </w:r>
      <w:r w:rsidRPr="001A598F">
        <w:rPr>
          <w:color w:val="000000"/>
          <w:szCs w:val="28"/>
        </w:rPr>
        <w:t>чивания ферромагнетиков.</w:t>
      </w:r>
      <w:r>
        <w:rPr>
          <w:color w:val="000000"/>
          <w:szCs w:val="28"/>
        </w:rPr>
        <w:t xml:space="preserve"> </w:t>
      </w:r>
      <w:r w:rsidR="00055C8A" w:rsidRPr="00055C8A">
        <w:rPr>
          <w:color w:val="000000"/>
          <w:szCs w:val="28"/>
        </w:rPr>
        <w:t xml:space="preserve">Если довести </w:t>
      </w:r>
      <w:proofErr w:type="spellStart"/>
      <w:r w:rsidR="00055C8A" w:rsidRPr="00055C8A">
        <w:rPr>
          <w:color w:val="000000"/>
          <w:szCs w:val="28"/>
        </w:rPr>
        <w:t>намагничение</w:t>
      </w:r>
      <w:proofErr w:type="spellEnd"/>
      <w:r w:rsidR="00055C8A" w:rsidRPr="00055C8A">
        <w:rPr>
          <w:color w:val="000000"/>
          <w:szCs w:val="28"/>
        </w:rPr>
        <w:t xml:space="preserve"> до насыщения (точка 1) и затем уменьшать напряжённость магнитного поля, то </w:t>
      </w:r>
      <w:proofErr w:type="spellStart"/>
      <w:r w:rsidR="00055C8A" w:rsidRPr="00055C8A">
        <w:rPr>
          <w:color w:val="000000"/>
          <w:szCs w:val="28"/>
        </w:rPr>
        <w:t>намагн</w:t>
      </w:r>
      <w:r w:rsidR="00055C8A" w:rsidRPr="00055C8A">
        <w:rPr>
          <w:color w:val="000000"/>
          <w:szCs w:val="28"/>
        </w:rPr>
        <w:t>и</w:t>
      </w:r>
      <w:r w:rsidR="00055C8A" w:rsidRPr="00055C8A">
        <w:rPr>
          <w:color w:val="000000"/>
          <w:szCs w:val="28"/>
        </w:rPr>
        <w:t>чение</w:t>
      </w:r>
      <w:proofErr w:type="spellEnd"/>
      <w:r w:rsidR="00055C8A" w:rsidRPr="00055C8A">
        <w:rPr>
          <w:color w:val="000000"/>
          <w:szCs w:val="28"/>
        </w:rPr>
        <w:t xml:space="preserve"> следует не по первоначальной кривой 0-1, а изменяется в соответс</w:t>
      </w:r>
      <w:r w:rsidR="00055C8A" w:rsidRPr="00055C8A">
        <w:rPr>
          <w:color w:val="000000"/>
          <w:szCs w:val="28"/>
        </w:rPr>
        <w:t>т</w:t>
      </w:r>
      <w:r w:rsidR="00055C8A" w:rsidRPr="00055C8A">
        <w:rPr>
          <w:color w:val="000000"/>
          <w:szCs w:val="28"/>
        </w:rPr>
        <w:t xml:space="preserve">вие с кривой 1-2. В результате, когда напряжённость внешнего поля станет равной нулю (точка 2), </w:t>
      </w:r>
      <w:proofErr w:type="spellStart"/>
      <w:r w:rsidR="00055C8A" w:rsidRPr="00055C8A">
        <w:rPr>
          <w:color w:val="000000"/>
          <w:szCs w:val="28"/>
        </w:rPr>
        <w:t>намагничение</w:t>
      </w:r>
      <w:proofErr w:type="spellEnd"/>
      <w:r w:rsidR="00055C8A" w:rsidRPr="00055C8A">
        <w:rPr>
          <w:color w:val="000000"/>
          <w:szCs w:val="28"/>
        </w:rPr>
        <w:t xml:space="preserve"> не исчезает и характеризуется вел</w:t>
      </w:r>
      <w:r w:rsidR="00055C8A" w:rsidRPr="00055C8A">
        <w:rPr>
          <w:color w:val="000000"/>
          <w:szCs w:val="28"/>
        </w:rPr>
        <w:t>и</w:t>
      </w:r>
      <w:r w:rsidR="00055C8A" w:rsidRPr="00055C8A">
        <w:rPr>
          <w:color w:val="000000"/>
          <w:szCs w:val="28"/>
        </w:rPr>
        <w:t>чиной В</w:t>
      </w:r>
      <w:r w:rsidR="00055C8A" w:rsidRPr="00055C8A">
        <w:rPr>
          <w:color w:val="000000"/>
          <w:szCs w:val="28"/>
          <w:vertAlign w:val="subscript"/>
          <w:lang w:val="en-US"/>
        </w:rPr>
        <w:t>r</w:t>
      </w:r>
      <w:r w:rsidR="00055C8A" w:rsidRPr="00055C8A">
        <w:rPr>
          <w:color w:val="000000"/>
          <w:szCs w:val="28"/>
          <w:vertAlign w:val="subscript"/>
        </w:rPr>
        <w:t xml:space="preserve"> </w:t>
      </w:r>
      <w:r w:rsidR="00055C8A" w:rsidRPr="00055C8A">
        <w:rPr>
          <w:color w:val="000000"/>
          <w:szCs w:val="28"/>
        </w:rPr>
        <w:t xml:space="preserve">, которая называется </w:t>
      </w:r>
      <w:r w:rsidR="00055C8A" w:rsidRPr="001A598F">
        <w:rPr>
          <w:i/>
          <w:color w:val="000000"/>
          <w:szCs w:val="28"/>
        </w:rPr>
        <w:t>остаточной индукцией</w:t>
      </w:r>
      <w:r w:rsidR="00055C8A" w:rsidRPr="00055C8A">
        <w:rPr>
          <w:color w:val="000000"/>
          <w:szCs w:val="28"/>
        </w:rPr>
        <w:t>.</w:t>
      </w:r>
      <w:r w:rsidR="00055C8A" w:rsidRPr="00055C8A">
        <w:rPr>
          <w:color w:val="000000"/>
          <w:szCs w:val="28"/>
          <w:lang w:val="en-US"/>
        </w:rPr>
        <w:t> </w:t>
      </w:r>
      <w:proofErr w:type="spellStart"/>
      <w:r w:rsidR="00055C8A" w:rsidRPr="00055C8A">
        <w:rPr>
          <w:color w:val="000000"/>
          <w:szCs w:val="28"/>
        </w:rPr>
        <w:t>Намагничение</w:t>
      </w:r>
      <w:proofErr w:type="spellEnd"/>
      <w:r w:rsidR="00055C8A" w:rsidRPr="00055C8A">
        <w:rPr>
          <w:color w:val="000000"/>
          <w:szCs w:val="28"/>
        </w:rPr>
        <w:t xml:space="preserve"> имеет при этом значение </w:t>
      </w:r>
      <w:proofErr w:type="spellStart"/>
      <w:r w:rsidR="00055C8A" w:rsidRPr="00055C8A">
        <w:rPr>
          <w:color w:val="000000"/>
          <w:szCs w:val="28"/>
          <w:lang w:val="en-US"/>
        </w:rPr>
        <w:t>J</w:t>
      </w:r>
      <w:r w:rsidR="00055C8A" w:rsidRPr="00055C8A">
        <w:rPr>
          <w:color w:val="000000"/>
          <w:szCs w:val="28"/>
          <w:vertAlign w:val="subscript"/>
          <w:lang w:val="en-US"/>
        </w:rPr>
        <w:t>r</w:t>
      </w:r>
      <w:proofErr w:type="spellEnd"/>
      <w:r w:rsidR="00055C8A" w:rsidRPr="00055C8A">
        <w:rPr>
          <w:color w:val="000000"/>
          <w:szCs w:val="28"/>
        </w:rPr>
        <w:t>, называемое</w:t>
      </w:r>
      <w:r w:rsidR="00055C8A" w:rsidRPr="00055C8A">
        <w:rPr>
          <w:color w:val="000000"/>
          <w:szCs w:val="28"/>
          <w:lang w:val="en-US"/>
        </w:rPr>
        <w:t> </w:t>
      </w:r>
      <w:r w:rsidR="00055C8A" w:rsidRPr="00055C8A">
        <w:rPr>
          <w:color w:val="000000"/>
          <w:szCs w:val="28"/>
          <w:vertAlign w:val="subscript"/>
        </w:rPr>
        <w:t xml:space="preserve"> </w:t>
      </w:r>
      <w:r w:rsidR="00055C8A" w:rsidRPr="001A598F">
        <w:rPr>
          <w:i/>
          <w:color w:val="000000"/>
          <w:szCs w:val="28"/>
        </w:rPr>
        <w:t xml:space="preserve">остаточным </w:t>
      </w:r>
      <w:proofErr w:type="spellStart"/>
      <w:r w:rsidR="00055C8A" w:rsidRPr="001A598F">
        <w:rPr>
          <w:i/>
          <w:color w:val="000000"/>
          <w:szCs w:val="28"/>
        </w:rPr>
        <w:t>намагничением</w:t>
      </w:r>
      <w:proofErr w:type="spellEnd"/>
      <w:r w:rsidR="00055C8A" w:rsidRPr="00055C8A">
        <w:rPr>
          <w:color w:val="000000"/>
          <w:szCs w:val="28"/>
        </w:rPr>
        <w:t xml:space="preserve">. </w:t>
      </w:r>
      <w:proofErr w:type="spellStart"/>
      <w:r w:rsidR="00055C8A" w:rsidRPr="00055C8A">
        <w:rPr>
          <w:color w:val="000000"/>
          <w:szCs w:val="28"/>
        </w:rPr>
        <w:t>Намагн</w:t>
      </w:r>
      <w:r w:rsidR="00055C8A" w:rsidRPr="00055C8A">
        <w:rPr>
          <w:color w:val="000000"/>
          <w:szCs w:val="28"/>
        </w:rPr>
        <w:t>и</w:t>
      </w:r>
      <w:r w:rsidR="00055C8A" w:rsidRPr="00055C8A">
        <w:rPr>
          <w:color w:val="000000"/>
          <w:szCs w:val="28"/>
        </w:rPr>
        <w:t>чение</w:t>
      </w:r>
      <w:proofErr w:type="spellEnd"/>
      <w:r w:rsidR="00055C8A" w:rsidRPr="00055C8A">
        <w:rPr>
          <w:color w:val="000000"/>
          <w:szCs w:val="28"/>
        </w:rPr>
        <w:t xml:space="preserve"> обращается в нуль (точка 3) лишь под действием поля </w:t>
      </w:r>
      <w:proofErr w:type="spellStart"/>
      <w:r w:rsidR="00055C8A" w:rsidRPr="00055C8A">
        <w:rPr>
          <w:color w:val="000000"/>
          <w:szCs w:val="28"/>
          <w:lang w:val="en-US"/>
        </w:rPr>
        <w:t>H</w:t>
      </w:r>
      <w:r w:rsidR="00055C8A" w:rsidRPr="00055C8A">
        <w:rPr>
          <w:color w:val="000000"/>
          <w:szCs w:val="28"/>
          <w:vertAlign w:val="subscript"/>
          <w:lang w:val="en-US"/>
        </w:rPr>
        <w:t>c</w:t>
      </w:r>
      <w:proofErr w:type="spellEnd"/>
      <w:r w:rsidR="00055C8A" w:rsidRPr="00055C8A">
        <w:rPr>
          <w:color w:val="000000"/>
          <w:szCs w:val="28"/>
        </w:rPr>
        <w:t xml:space="preserve">, имеющего направление противоположное полю, вызвавшему </w:t>
      </w:r>
      <w:proofErr w:type="spellStart"/>
      <w:r w:rsidR="00055C8A" w:rsidRPr="00055C8A">
        <w:rPr>
          <w:color w:val="000000"/>
          <w:szCs w:val="28"/>
        </w:rPr>
        <w:t>намагничение</w:t>
      </w:r>
      <w:proofErr w:type="spellEnd"/>
      <w:r w:rsidR="00055C8A" w:rsidRPr="00055C8A">
        <w:rPr>
          <w:color w:val="000000"/>
          <w:szCs w:val="28"/>
        </w:rPr>
        <w:t xml:space="preserve">. </w:t>
      </w:r>
      <w:r w:rsidR="00055C8A" w:rsidRPr="00234EC6">
        <w:rPr>
          <w:color w:val="000000"/>
          <w:szCs w:val="28"/>
        </w:rPr>
        <w:t>Напр</w:t>
      </w:r>
      <w:r w:rsidR="00055C8A" w:rsidRPr="00234EC6">
        <w:rPr>
          <w:color w:val="000000"/>
          <w:szCs w:val="28"/>
        </w:rPr>
        <w:t>я</w:t>
      </w:r>
      <w:r w:rsidR="00055C8A" w:rsidRPr="00234EC6">
        <w:rPr>
          <w:color w:val="000000"/>
          <w:szCs w:val="28"/>
        </w:rPr>
        <w:t xml:space="preserve">жённость </w:t>
      </w:r>
      <w:proofErr w:type="spellStart"/>
      <w:r w:rsidR="00055C8A" w:rsidRPr="00055C8A">
        <w:rPr>
          <w:color w:val="000000"/>
          <w:szCs w:val="28"/>
          <w:lang w:val="en-US"/>
        </w:rPr>
        <w:t>H</w:t>
      </w:r>
      <w:r w:rsidR="00055C8A" w:rsidRPr="00055C8A">
        <w:rPr>
          <w:color w:val="000000"/>
          <w:szCs w:val="28"/>
          <w:vertAlign w:val="subscript"/>
          <w:lang w:val="en-US"/>
        </w:rPr>
        <w:t>c</w:t>
      </w:r>
      <w:proofErr w:type="spellEnd"/>
      <w:r w:rsidR="00055C8A" w:rsidRPr="00234EC6">
        <w:rPr>
          <w:color w:val="000000"/>
          <w:szCs w:val="28"/>
          <w:vertAlign w:val="subscript"/>
        </w:rPr>
        <w:t xml:space="preserve"> </w:t>
      </w:r>
      <w:r w:rsidR="00055C8A" w:rsidRPr="00234EC6">
        <w:rPr>
          <w:color w:val="000000"/>
          <w:szCs w:val="28"/>
        </w:rPr>
        <w:t xml:space="preserve">называется </w:t>
      </w:r>
      <w:r w:rsidR="00055C8A" w:rsidRPr="00234EC6">
        <w:rPr>
          <w:i/>
          <w:color w:val="000000"/>
          <w:szCs w:val="28"/>
        </w:rPr>
        <w:t>коэрцитивной силой</w:t>
      </w:r>
      <w:r>
        <w:rPr>
          <w:i/>
          <w:color w:val="000000"/>
          <w:szCs w:val="28"/>
        </w:rPr>
        <w:t>.</w:t>
      </w:r>
    </w:p>
    <w:p w:rsidR="001A598F" w:rsidRDefault="001A598F" w:rsidP="001A598F">
      <w:pPr>
        <w:spacing w:line="360" w:lineRule="auto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>Вещества с малой</w:t>
      </w:r>
      <w:r w:rsidRPr="001A598F">
        <w:rPr>
          <w:i/>
          <w:color w:val="000000"/>
          <w:szCs w:val="28"/>
        </w:rPr>
        <w:t xml:space="preserve"> коэрцитивной силой</w:t>
      </w:r>
      <w:r>
        <w:rPr>
          <w:i/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называются магнитно-мягкими. Они характеризуются узкой петлёй гистерезиса. </w:t>
      </w:r>
      <w:proofErr w:type="spellStart"/>
      <w:r>
        <w:rPr>
          <w:color w:val="000000"/>
          <w:szCs w:val="28"/>
        </w:rPr>
        <w:t>Магнито</w:t>
      </w:r>
      <w:proofErr w:type="spellEnd"/>
      <w:r w:rsidR="0073162D">
        <w:rPr>
          <w:color w:val="000000"/>
          <w:szCs w:val="28"/>
        </w:rPr>
        <w:t>—</w:t>
      </w:r>
      <w:r>
        <w:rPr>
          <w:color w:val="000000"/>
          <w:szCs w:val="28"/>
        </w:rPr>
        <w:t>жёсткие</w:t>
      </w:r>
      <w:r w:rsidR="0073162D">
        <w:rPr>
          <w:color w:val="000000"/>
          <w:szCs w:val="28"/>
        </w:rPr>
        <w:t xml:space="preserve"> вещества обладают большой </w:t>
      </w:r>
      <w:r w:rsidR="0073162D" w:rsidRPr="001A598F">
        <w:rPr>
          <w:i/>
          <w:color w:val="000000"/>
          <w:szCs w:val="28"/>
        </w:rPr>
        <w:t>коэрцитивной силой</w:t>
      </w:r>
      <w:r w:rsidR="0073162D">
        <w:rPr>
          <w:color w:val="000000"/>
          <w:szCs w:val="28"/>
        </w:rPr>
        <w:t xml:space="preserve"> и широкой пе</w:t>
      </w:r>
      <w:r w:rsidR="0073162D">
        <w:rPr>
          <w:color w:val="000000"/>
          <w:szCs w:val="28"/>
        </w:rPr>
        <w:t>т</w:t>
      </w:r>
      <w:r w:rsidR="0073162D">
        <w:rPr>
          <w:color w:val="000000"/>
          <w:szCs w:val="28"/>
        </w:rPr>
        <w:t>лёй гистерезиса.</w:t>
      </w:r>
    </w:p>
    <w:p w:rsidR="00A90214" w:rsidRDefault="00A90214" w:rsidP="001A598F">
      <w:pPr>
        <w:spacing w:line="360" w:lineRule="auto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>О доменной структуре ферромагнетиков можно прочитать на сайте</w:t>
      </w:r>
    </w:p>
    <w:p w:rsidR="00A90214" w:rsidRDefault="0006113C" w:rsidP="001A598F">
      <w:pPr>
        <w:spacing w:line="360" w:lineRule="auto"/>
        <w:ind w:firstLine="708"/>
        <w:jc w:val="both"/>
        <w:rPr>
          <w:color w:val="000000"/>
          <w:szCs w:val="28"/>
        </w:rPr>
      </w:pPr>
      <w:hyperlink r:id="rId828" w:history="1"/>
      <w:r w:rsidR="00E12389">
        <w:t xml:space="preserve"> </w:t>
      </w:r>
    </w:p>
    <w:p w:rsidR="00A90214" w:rsidRDefault="00A90214" w:rsidP="001A598F">
      <w:pPr>
        <w:spacing w:line="360" w:lineRule="auto"/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>или</w:t>
      </w:r>
    </w:p>
    <w:p w:rsidR="00A90214" w:rsidRDefault="0006113C" w:rsidP="001A598F">
      <w:pPr>
        <w:spacing w:line="360" w:lineRule="auto"/>
        <w:ind w:firstLine="708"/>
        <w:jc w:val="both"/>
      </w:pPr>
      <w:hyperlink r:id="rId829" w:history="1">
        <w:r w:rsidR="00A90214" w:rsidRPr="002E0424">
          <w:rPr>
            <w:rStyle w:val="ad"/>
            <w:szCs w:val="28"/>
          </w:rPr>
          <w:t>http://msd.com.ua/magnitnye-materialy/kratkie-svedeniya-po-teorii-ferromagnetizma-5/</w:t>
        </w:r>
      </w:hyperlink>
    </w:p>
    <w:p w:rsidR="00A90214" w:rsidRPr="0073162D" w:rsidRDefault="00A90214" w:rsidP="001A598F">
      <w:pPr>
        <w:spacing w:line="360" w:lineRule="auto"/>
        <w:ind w:firstLine="708"/>
        <w:jc w:val="both"/>
        <w:rPr>
          <w:color w:val="000000"/>
          <w:szCs w:val="28"/>
        </w:rPr>
      </w:pPr>
    </w:p>
    <w:p w:rsidR="009B2BF7" w:rsidRDefault="009B2BF7" w:rsidP="002F5AF3">
      <w:pPr>
        <w:pStyle w:val="20"/>
      </w:pPr>
      <w:bookmarkStart w:id="107" w:name="_Toc368388432"/>
      <w:bookmarkStart w:id="108" w:name="_Toc368396458"/>
      <w:r w:rsidRPr="00E647EF">
        <w:t xml:space="preserve">§ 3.2. </w:t>
      </w:r>
      <w:r>
        <w:t>Работы А.Г. Столетова по магнетизму</w:t>
      </w:r>
      <w:bookmarkEnd w:id="107"/>
      <w:bookmarkEnd w:id="108"/>
    </w:p>
    <w:p w:rsidR="003B469D" w:rsidRDefault="003B469D" w:rsidP="002F5AF3">
      <w:pPr>
        <w:pStyle w:val="20"/>
      </w:pPr>
    </w:p>
    <w:p w:rsidR="00160029" w:rsidRPr="003B469D" w:rsidRDefault="00DE7A39" w:rsidP="003B469D">
      <w:pPr>
        <w:spacing w:line="360" w:lineRule="auto"/>
      </w:pPr>
      <w:r w:rsidRPr="003B469D">
        <w:t>Исследования А.Г. Столетова по намагничиванию железа можно проч</w:t>
      </w:r>
      <w:r w:rsidRPr="003B469D">
        <w:t>и</w:t>
      </w:r>
      <w:r w:rsidRPr="003B469D">
        <w:t xml:space="preserve">тать здесь: </w:t>
      </w:r>
      <w:hyperlink r:id="rId830" w:history="1">
        <w:r w:rsidR="00160029" w:rsidRPr="003B469D">
          <w:rPr>
            <w:rStyle w:val="ad"/>
          </w:rPr>
          <w:t>http://www.v-ratio.ru/fiziki/22-ferromagnetizm.html</w:t>
        </w:r>
      </w:hyperlink>
      <w:r w:rsidRPr="003B469D">
        <w:t xml:space="preserve">  или</w:t>
      </w:r>
    </w:p>
    <w:p w:rsidR="00160029" w:rsidRPr="003B469D" w:rsidRDefault="0006113C" w:rsidP="003B469D">
      <w:pPr>
        <w:spacing w:line="360" w:lineRule="auto"/>
      </w:pPr>
      <w:hyperlink r:id="rId831" w:history="1">
        <w:r w:rsidR="00160029" w:rsidRPr="003B469D">
          <w:rPr>
            <w:rStyle w:val="ad"/>
          </w:rPr>
          <w:t>http://class-fizika.narod.ru/port10.htm</w:t>
        </w:r>
      </w:hyperlink>
    </w:p>
    <w:p w:rsidR="0071625D" w:rsidRPr="000B73F3" w:rsidRDefault="007B1095" w:rsidP="0071625D">
      <w:pPr>
        <w:jc w:val="left"/>
        <w:rPr>
          <w:szCs w:val="28"/>
        </w:rPr>
      </w:pPr>
      <w:r>
        <w:rPr>
          <w:szCs w:val="28"/>
        </w:rPr>
        <w:t xml:space="preserve"> </w:t>
      </w:r>
      <w:r w:rsidR="00E338BB">
        <w:rPr>
          <w:szCs w:val="28"/>
        </w:rPr>
        <w:br w:type="page"/>
      </w:r>
    </w:p>
    <w:p w:rsidR="0071625D" w:rsidRPr="002F5AF3" w:rsidRDefault="0071625D" w:rsidP="002F5AF3">
      <w:pPr>
        <w:pStyle w:val="20"/>
      </w:pPr>
      <w:bookmarkStart w:id="109" w:name="_Toc368388433"/>
      <w:bookmarkStart w:id="110" w:name="_Toc368396459"/>
      <w:r w:rsidRPr="002F5AF3">
        <w:lastRenderedPageBreak/>
        <w:t>Вопросы для самостоятельной работы</w:t>
      </w:r>
      <w:bookmarkEnd w:id="109"/>
      <w:bookmarkEnd w:id="110"/>
    </w:p>
    <w:p w:rsidR="0071625D" w:rsidRPr="0071625D" w:rsidRDefault="0071625D" w:rsidP="0071625D">
      <w:pPr>
        <w:jc w:val="left"/>
        <w:rPr>
          <w:szCs w:val="28"/>
        </w:rPr>
      </w:pPr>
    </w:p>
    <w:p w:rsidR="0071625D" w:rsidRDefault="0071625D" w:rsidP="00EB7378">
      <w:pPr>
        <w:spacing w:line="276" w:lineRule="auto"/>
        <w:contextualSpacing/>
        <w:jc w:val="left"/>
      </w:pPr>
      <w:r w:rsidRPr="0071625D">
        <w:t>1</w:t>
      </w:r>
      <w:r>
        <w:t>. Что такое магнитный момент атома?</w:t>
      </w:r>
    </w:p>
    <w:p w:rsidR="0071625D" w:rsidRDefault="0071625D" w:rsidP="00EB7378">
      <w:pPr>
        <w:spacing w:line="276" w:lineRule="auto"/>
        <w:jc w:val="left"/>
        <w:rPr>
          <w:szCs w:val="28"/>
        </w:rPr>
      </w:pPr>
      <w:r>
        <w:rPr>
          <w:szCs w:val="28"/>
        </w:rPr>
        <w:t>2. Какие вещества называются диамагнетиками? Как они ведут себя в ма</w:t>
      </w:r>
      <w:r>
        <w:rPr>
          <w:szCs w:val="28"/>
        </w:rPr>
        <w:t>г</w:t>
      </w:r>
      <w:r>
        <w:rPr>
          <w:szCs w:val="28"/>
        </w:rPr>
        <w:t>нитном поле?</w:t>
      </w:r>
    </w:p>
    <w:p w:rsidR="0071625D" w:rsidRDefault="0071625D" w:rsidP="00EB7378">
      <w:pPr>
        <w:spacing w:line="276" w:lineRule="auto"/>
        <w:jc w:val="left"/>
        <w:rPr>
          <w:szCs w:val="28"/>
        </w:rPr>
      </w:pPr>
      <w:r>
        <w:rPr>
          <w:szCs w:val="28"/>
        </w:rPr>
        <w:t>3. Какие вещества называются парамагнетиками?</w:t>
      </w:r>
      <w:r w:rsidRPr="0071625D">
        <w:rPr>
          <w:szCs w:val="28"/>
        </w:rPr>
        <w:t xml:space="preserve"> </w:t>
      </w:r>
      <w:r>
        <w:rPr>
          <w:szCs w:val="28"/>
        </w:rPr>
        <w:t>Как они ведут себя в магнитном поле?</w:t>
      </w:r>
    </w:p>
    <w:p w:rsidR="0071625D" w:rsidRDefault="0071625D" w:rsidP="00EB7378">
      <w:pPr>
        <w:spacing w:line="276" w:lineRule="auto"/>
        <w:jc w:val="left"/>
        <w:rPr>
          <w:szCs w:val="28"/>
        </w:rPr>
      </w:pPr>
      <w:r>
        <w:rPr>
          <w:szCs w:val="28"/>
        </w:rPr>
        <w:t xml:space="preserve">4. Что называется вектором намагничения? Как он связан с вектором </w:t>
      </w:r>
    </w:p>
    <w:p w:rsidR="0071625D" w:rsidRDefault="0071625D" w:rsidP="00EB7378">
      <w:pPr>
        <w:spacing w:line="276" w:lineRule="auto"/>
        <w:jc w:val="left"/>
        <w:rPr>
          <w:szCs w:val="28"/>
        </w:rPr>
      </w:pPr>
      <w:r>
        <w:rPr>
          <w:szCs w:val="28"/>
        </w:rPr>
        <w:t>напряжённости магнитного поля?</w:t>
      </w:r>
    </w:p>
    <w:p w:rsidR="0071625D" w:rsidRDefault="0071625D" w:rsidP="00EB7378">
      <w:pPr>
        <w:spacing w:line="276" w:lineRule="auto"/>
        <w:jc w:val="left"/>
        <w:rPr>
          <w:szCs w:val="28"/>
        </w:rPr>
      </w:pPr>
      <w:r>
        <w:rPr>
          <w:szCs w:val="28"/>
        </w:rPr>
        <w:t xml:space="preserve">5. Чем различаются магнитные свойства </w:t>
      </w:r>
      <w:proofErr w:type="spellStart"/>
      <w:r>
        <w:rPr>
          <w:szCs w:val="28"/>
        </w:rPr>
        <w:t>диа</w:t>
      </w:r>
      <w:proofErr w:type="spellEnd"/>
      <w:r>
        <w:rPr>
          <w:szCs w:val="28"/>
        </w:rPr>
        <w:t>- и парамагнетиков?</w:t>
      </w:r>
    </w:p>
    <w:p w:rsidR="0071625D" w:rsidRDefault="0071625D" w:rsidP="00EB7378">
      <w:pPr>
        <w:spacing w:line="276" w:lineRule="auto"/>
        <w:jc w:val="left"/>
        <w:rPr>
          <w:szCs w:val="28"/>
        </w:rPr>
      </w:pPr>
      <w:r>
        <w:rPr>
          <w:szCs w:val="28"/>
        </w:rPr>
        <w:t xml:space="preserve">6. Как связны между собой вектора </w:t>
      </w:r>
      <w:r w:rsidRPr="0071625D">
        <w:rPr>
          <w:b/>
          <w:szCs w:val="28"/>
        </w:rPr>
        <w:t>Н</w:t>
      </w:r>
      <w:r>
        <w:rPr>
          <w:szCs w:val="28"/>
        </w:rPr>
        <w:t xml:space="preserve"> и </w:t>
      </w:r>
      <w:r w:rsidRPr="0071625D">
        <w:rPr>
          <w:b/>
          <w:szCs w:val="28"/>
        </w:rPr>
        <w:t>В</w:t>
      </w:r>
      <w:r>
        <w:rPr>
          <w:b/>
          <w:szCs w:val="28"/>
        </w:rPr>
        <w:t xml:space="preserve"> </w:t>
      </w:r>
      <w:r>
        <w:rPr>
          <w:szCs w:val="28"/>
        </w:rPr>
        <w:t xml:space="preserve">? В чём </w:t>
      </w:r>
      <w:r w:rsidR="002736C1">
        <w:rPr>
          <w:szCs w:val="28"/>
        </w:rPr>
        <w:t>состоит</w:t>
      </w:r>
      <w:r>
        <w:rPr>
          <w:szCs w:val="28"/>
        </w:rPr>
        <w:t xml:space="preserve"> физический смысл магнитной проницаемости?</w:t>
      </w:r>
    </w:p>
    <w:p w:rsidR="0071625D" w:rsidRDefault="0071625D" w:rsidP="00EB7378">
      <w:pPr>
        <w:spacing w:line="276" w:lineRule="auto"/>
        <w:jc w:val="left"/>
        <w:rPr>
          <w:szCs w:val="28"/>
        </w:rPr>
      </w:pPr>
      <w:r>
        <w:rPr>
          <w:szCs w:val="28"/>
        </w:rPr>
        <w:t>7. Изложите метод исследования ферромагнетиков. Предложенный А.Г. Столетовым. Каковы результаты его опытов?</w:t>
      </w:r>
    </w:p>
    <w:p w:rsidR="0071625D" w:rsidRDefault="0071625D" w:rsidP="00EB7378">
      <w:pPr>
        <w:spacing w:line="276" w:lineRule="auto"/>
        <w:jc w:val="left"/>
        <w:rPr>
          <w:szCs w:val="28"/>
        </w:rPr>
      </w:pPr>
      <w:r>
        <w:rPr>
          <w:szCs w:val="28"/>
        </w:rPr>
        <w:t>8. Опишите петлю гистерезиса для ферромагнетиков.</w:t>
      </w:r>
    </w:p>
    <w:p w:rsidR="0071625D" w:rsidRDefault="0071625D" w:rsidP="00EB7378">
      <w:pPr>
        <w:spacing w:line="276" w:lineRule="auto"/>
        <w:jc w:val="left"/>
        <w:rPr>
          <w:szCs w:val="28"/>
        </w:rPr>
      </w:pPr>
      <w:r>
        <w:rPr>
          <w:szCs w:val="28"/>
        </w:rPr>
        <w:t>9. Что такое доменная структура и как она объясняет свойства феррома</w:t>
      </w:r>
      <w:r>
        <w:rPr>
          <w:szCs w:val="28"/>
        </w:rPr>
        <w:t>г</w:t>
      </w:r>
      <w:r>
        <w:rPr>
          <w:szCs w:val="28"/>
        </w:rPr>
        <w:t xml:space="preserve">нетиков? </w:t>
      </w:r>
    </w:p>
    <w:p w:rsidR="0071625D" w:rsidRPr="0071625D" w:rsidRDefault="0071625D" w:rsidP="006D72E4">
      <w:pPr>
        <w:spacing w:line="276" w:lineRule="auto"/>
        <w:jc w:val="left"/>
        <w:rPr>
          <w:szCs w:val="28"/>
        </w:rPr>
      </w:pPr>
    </w:p>
    <w:p w:rsidR="00D10667" w:rsidRDefault="00D10667">
      <w:pPr>
        <w:jc w:val="left"/>
        <w:rPr>
          <w:szCs w:val="28"/>
        </w:rPr>
      </w:pPr>
      <w:r>
        <w:rPr>
          <w:szCs w:val="28"/>
        </w:rPr>
        <w:br w:type="page"/>
      </w:r>
    </w:p>
    <w:p w:rsidR="0071625D" w:rsidRDefault="0071625D">
      <w:pPr>
        <w:jc w:val="left"/>
        <w:rPr>
          <w:szCs w:val="28"/>
        </w:rPr>
      </w:pPr>
    </w:p>
    <w:p w:rsidR="00441828" w:rsidRPr="003B469D" w:rsidRDefault="00441828" w:rsidP="00D10667">
      <w:pPr>
        <w:pStyle w:val="20"/>
      </w:pPr>
      <w:bookmarkStart w:id="111" w:name="_Toc368388434"/>
      <w:bookmarkStart w:id="112" w:name="_Toc368396460"/>
      <w:r w:rsidRPr="003B469D">
        <w:t>Библиографический список</w:t>
      </w:r>
      <w:bookmarkEnd w:id="111"/>
      <w:bookmarkEnd w:id="112"/>
    </w:p>
    <w:p w:rsidR="00441828" w:rsidRPr="00425EC7" w:rsidRDefault="00441828" w:rsidP="00D10667">
      <w:pPr>
        <w:pStyle w:val="20"/>
      </w:pPr>
    </w:p>
    <w:p w:rsidR="00441828" w:rsidRPr="00E338BB" w:rsidRDefault="00441828" w:rsidP="00EB7378">
      <w:pPr>
        <w:numPr>
          <w:ilvl w:val="0"/>
          <w:numId w:val="1"/>
        </w:numPr>
        <w:spacing w:line="276" w:lineRule="auto"/>
        <w:ind w:left="714" w:hanging="357"/>
        <w:jc w:val="both"/>
        <w:rPr>
          <w:szCs w:val="28"/>
        </w:rPr>
      </w:pPr>
      <w:r w:rsidRPr="00E338BB">
        <w:rPr>
          <w:szCs w:val="28"/>
        </w:rPr>
        <w:t xml:space="preserve">Гершензон Е.М., Малов Н.Н., Мансуров А.Н.  Электродинамика, М.: Академия, </w:t>
      </w:r>
      <w:smartTag w:uri="urn:schemas-microsoft-com:office:smarttags" w:element="metricconverter">
        <w:smartTagPr>
          <w:attr w:name="ProductID" w:val="2002 г"/>
        </w:smartTagPr>
        <w:r w:rsidRPr="00E338BB">
          <w:rPr>
            <w:szCs w:val="28"/>
          </w:rPr>
          <w:t>2002 г</w:t>
        </w:r>
      </w:smartTag>
      <w:r w:rsidRPr="00E338BB">
        <w:rPr>
          <w:szCs w:val="28"/>
        </w:rPr>
        <w:t>.</w:t>
      </w:r>
    </w:p>
    <w:p w:rsidR="00441828" w:rsidRPr="00E338BB" w:rsidRDefault="00441828" w:rsidP="00EB7378">
      <w:pPr>
        <w:numPr>
          <w:ilvl w:val="0"/>
          <w:numId w:val="1"/>
        </w:numPr>
        <w:spacing w:line="276" w:lineRule="auto"/>
        <w:ind w:left="714" w:hanging="357"/>
        <w:jc w:val="both"/>
        <w:rPr>
          <w:szCs w:val="28"/>
        </w:rPr>
      </w:pPr>
      <w:r w:rsidRPr="00E338BB">
        <w:rPr>
          <w:szCs w:val="28"/>
        </w:rPr>
        <w:t>Савельев И.В. Курс общей физики, т. 2, СПб.: Лань, 2005 г.</w:t>
      </w:r>
    </w:p>
    <w:p w:rsidR="00441828" w:rsidRPr="00E338BB" w:rsidRDefault="00441828" w:rsidP="00EB7378">
      <w:pPr>
        <w:numPr>
          <w:ilvl w:val="0"/>
          <w:numId w:val="1"/>
        </w:numPr>
        <w:spacing w:line="276" w:lineRule="auto"/>
        <w:ind w:left="714" w:hanging="357"/>
        <w:jc w:val="both"/>
        <w:rPr>
          <w:szCs w:val="28"/>
        </w:rPr>
      </w:pPr>
      <w:proofErr w:type="spellStart"/>
      <w:r>
        <w:rPr>
          <w:szCs w:val="28"/>
        </w:rPr>
        <w:t>Детлаф</w:t>
      </w:r>
      <w:proofErr w:type="spellEnd"/>
      <w:r>
        <w:rPr>
          <w:szCs w:val="28"/>
        </w:rPr>
        <w:t xml:space="preserve"> А.А., Яворский</w:t>
      </w:r>
      <w:r w:rsidRPr="00E756CB">
        <w:rPr>
          <w:szCs w:val="28"/>
        </w:rPr>
        <w:t xml:space="preserve"> </w:t>
      </w:r>
      <w:r>
        <w:rPr>
          <w:szCs w:val="28"/>
        </w:rPr>
        <w:t xml:space="preserve">Б.М., </w:t>
      </w:r>
      <w:proofErr w:type="spellStart"/>
      <w:r>
        <w:rPr>
          <w:szCs w:val="28"/>
        </w:rPr>
        <w:t>Милковская</w:t>
      </w:r>
      <w:proofErr w:type="spellEnd"/>
      <w:r w:rsidRPr="00E756CB">
        <w:rPr>
          <w:szCs w:val="28"/>
        </w:rPr>
        <w:t xml:space="preserve"> </w:t>
      </w:r>
      <w:r>
        <w:rPr>
          <w:szCs w:val="28"/>
        </w:rPr>
        <w:t xml:space="preserve">Л.Б. .Курс физики том 2, М: Высшая школа, 2001 г. </w:t>
      </w:r>
    </w:p>
    <w:p w:rsidR="00441828" w:rsidRPr="00E338BB" w:rsidRDefault="00441828" w:rsidP="00EB7378">
      <w:pPr>
        <w:numPr>
          <w:ilvl w:val="0"/>
          <w:numId w:val="1"/>
        </w:numPr>
        <w:spacing w:line="276" w:lineRule="auto"/>
        <w:ind w:left="714" w:hanging="357"/>
        <w:jc w:val="both"/>
        <w:rPr>
          <w:szCs w:val="28"/>
        </w:rPr>
      </w:pPr>
      <w:r w:rsidRPr="00E338BB">
        <w:rPr>
          <w:szCs w:val="28"/>
        </w:rPr>
        <w:t xml:space="preserve">Калашников С.Г. Электричество, М.: Физмат, </w:t>
      </w:r>
      <w:smartTag w:uri="urn:schemas-microsoft-com:office:smarttags" w:element="metricconverter">
        <w:smartTagPr>
          <w:attr w:name="ProductID" w:val="2004 г"/>
        </w:smartTagPr>
        <w:r w:rsidRPr="00E338BB">
          <w:rPr>
            <w:szCs w:val="28"/>
          </w:rPr>
          <w:t>2004 г</w:t>
        </w:r>
      </w:smartTag>
      <w:r w:rsidRPr="00E338BB">
        <w:rPr>
          <w:szCs w:val="28"/>
        </w:rPr>
        <w:t>.</w:t>
      </w:r>
    </w:p>
    <w:p w:rsidR="00441828" w:rsidRPr="00E338BB" w:rsidRDefault="00441828" w:rsidP="00EB7378">
      <w:pPr>
        <w:numPr>
          <w:ilvl w:val="0"/>
          <w:numId w:val="1"/>
        </w:numPr>
        <w:spacing w:line="276" w:lineRule="auto"/>
        <w:ind w:left="714" w:hanging="357"/>
        <w:jc w:val="both"/>
        <w:rPr>
          <w:szCs w:val="28"/>
        </w:rPr>
      </w:pPr>
      <w:r w:rsidRPr="00E338BB">
        <w:rPr>
          <w:szCs w:val="28"/>
        </w:rPr>
        <w:t>Трофимова Т.И. Курс физики. М.: Академия, 2008 г.</w:t>
      </w:r>
    </w:p>
    <w:p w:rsidR="0071625D" w:rsidRDefault="0071625D">
      <w:pPr>
        <w:jc w:val="left"/>
        <w:rPr>
          <w:szCs w:val="28"/>
        </w:rPr>
      </w:pPr>
    </w:p>
    <w:p w:rsidR="0071625D" w:rsidRDefault="0071625D">
      <w:pPr>
        <w:jc w:val="left"/>
        <w:rPr>
          <w:szCs w:val="28"/>
        </w:rPr>
      </w:pPr>
    </w:p>
    <w:p w:rsidR="0071625D" w:rsidRDefault="0071625D">
      <w:pPr>
        <w:jc w:val="left"/>
        <w:rPr>
          <w:szCs w:val="28"/>
        </w:rPr>
      </w:pPr>
    </w:p>
    <w:p w:rsidR="0071625D" w:rsidRDefault="0071625D">
      <w:pPr>
        <w:jc w:val="left"/>
        <w:rPr>
          <w:szCs w:val="28"/>
        </w:rPr>
      </w:pPr>
    </w:p>
    <w:p w:rsidR="0071625D" w:rsidRDefault="0071625D">
      <w:pPr>
        <w:jc w:val="left"/>
        <w:rPr>
          <w:szCs w:val="28"/>
        </w:rPr>
      </w:pPr>
    </w:p>
    <w:p w:rsidR="0071625D" w:rsidRDefault="0071625D">
      <w:pPr>
        <w:jc w:val="left"/>
        <w:rPr>
          <w:szCs w:val="28"/>
        </w:rPr>
      </w:pPr>
    </w:p>
    <w:p w:rsidR="0071625D" w:rsidRDefault="0071625D">
      <w:pPr>
        <w:jc w:val="left"/>
        <w:rPr>
          <w:szCs w:val="28"/>
        </w:rPr>
      </w:pPr>
    </w:p>
    <w:p w:rsidR="00D10667" w:rsidRDefault="00D10667">
      <w:pPr>
        <w:jc w:val="left"/>
        <w:rPr>
          <w:szCs w:val="28"/>
        </w:rPr>
      </w:pPr>
      <w:r>
        <w:rPr>
          <w:szCs w:val="28"/>
        </w:rPr>
        <w:br w:type="page"/>
      </w:r>
    </w:p>
    <w:sdt>
      <w:sdtPr>
        <w:rPr>
          <w:rFonts w:eastAsia="Times New Roman" w:cs="Times New Roman"/>
          <w:b w:val="0"/>
          <w:bCs w:val="0"/>
          <w:szCs w:val="24"/>
          <w:lang w:eastAsia="ru-RU"/>
        </w:rPr>
        <w:id w:val="8420332"/>
        <w:docPartObj>
          <w:docPartGallery w:val="Table of Contents"/>
          <w:docPartUnique/>
        </w:docPartObj>
      </w:sdtPr>
      <w:sdtContent>
        <w:p w:rsidR="00EB7378" w:rsidRDefault="00EB7378" w:rsidP="00EB7378">
          <w:pPr>
            <w:pStyle w:val="ac"/>
            <w:jc w:val="center"/>
          </w:pPr>
          <w:r>
            <w:t>Оглавление</w:t>
          </w:r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r w:rsidRPr="00EB7378">
            <w:rPr>
              <w:sz w:val="24"/>
            </w:rPr>
            <w:fldChar w:fldCharType="begin"/>
          </w:r>
          <w:r w:rsidR="00EB7378" w:rsidRPr="00EB7378">
            <w:rPr>
              <w:sz w:val="24"/>
            </w:rPr>
            <w:instrText xml:space="preserve"> TOC \o "1-3" \h \z \u </w:instrText>
          </w:r>
          <w:r w:rsidRPr="00EB7378">
            <w:rPr>
              <w:sz w:val="24"/>
            </w:rPr>
            <w:fldChar w:fldCharType="separate"/>
          </w:r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31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Введение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_Toc368396431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3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32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 xml:space="preserve">Глава </w:t>
            </w:r>
            <w:r w:rsidR="00EB7378" w:rsidRPr="00EB7378">
              <w:rPr>
                <w:rStyle w:val="ad"/>
                <w:rFonts w:eastAsiaTheme="majorEastAsia"/>
                <w:noProof/>
                <w:sz w:val="24"/>
                <w:lang w:val="en-US"/>
              </w:rPr>
              <w:t>I</w:t>
            </w:r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. Основные магнитные явления. Законы магнитного поля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_Toc368396432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4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33" w:history="1">
            <w:r w:rsidR="00EB7378" w:rsidRPr="00EB7378">
              <w:rPr>
                <w:rStyle w:val="ad"/>
                <w:rFonts w:eastAsiaTheme="majorEastAsia"/>
                <w:iCs/>
                <w:noProof/>
                <w:sz w:val="24"/>
              </w:rPr>
              <w:t>§ 1.1 Опыты Эрстеда и Ампера. Вектор магнитной индукции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_Toc368396433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4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34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§1. 2. Закон Био-Савара-Лапласа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_Toc368396434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8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35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§1.3. Магнитное поле кругового и прямолинейного токов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_Toc368396435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10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36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§1.4. Закон полного тока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_Toc368396436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12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37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§1.5.   Магнитное поле соленоида и тороида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_Toc368396437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13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38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§1.6. Сила Ампера. Работа в магнитном поле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_Toc368396438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15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39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§1.7. Контур с током в магнитном поле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_Toc368396439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17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0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§1.9. Циклотрон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_Toc368396440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22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1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 1.10. Масс-спектрограф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_Toc368396441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24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2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 1.11. Эффект Холла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_Toc368396442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25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3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Вопросы для самостоятельной работы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_Toc368396443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27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4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Глава 2. Электромагнитная индукция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_Toc368396444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29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5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§2.1. Опыты Фарадея. Закон Фарадея и правило Ленца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_Toc368396445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29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6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 2.2. Физический смысл эдс индукции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_Toc368396446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31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7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§2.3. Вихревые токи. Поверхностный эффект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_Toc368396447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34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8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§2.4. Самоиндукция. Индуктивность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_Toc368396448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36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49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§2.5. Установление тока в цепи с индуктивностью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_Toc368396449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40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0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§2.6. Взаимная индукция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_Toc368396450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41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1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§27. Энергия и плотность энергии магнитного поля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_Toc368396451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43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2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Вопросы для самостоятельной работы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_Toc368396452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45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3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 xml:space="preserve">Глава </w:t>
            </w:r>
            <w:r w:rsidR="00EB7378" w:rsidRPr="00EB7378">
              <w:rPr>
                <w:rStyle w:val="ad"/>
                <w:rFonts w:eastAsiaTheme="majorEastAsia"/>
                <w:noProof/>
                <w:sz w:val="24"/>
                <w:lang w:val="en-US"/>
              </w:rPr>
              <w:t>III</w:t>
            </w:r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. Магнитное поле в веществе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_Toc368396453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46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4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§3.1. Вектор намагничения. Напряжённость магнитного поля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_Toc368396454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46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5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 3.2. Диамагнетики в магнитном поле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_Toc368396455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50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6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 3.3. Парамагнетики  в магнитном поле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_Toc368396456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53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7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 3.4. Ферромагнетики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_Toc368396457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54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8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§ 3.2. Работы А.Г. Столетова по магнетизму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_Toc368396458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56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59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Вопросы для самостоятельной работы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_Toc368396459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57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EB7378" w:rsidRPr="00EB7378" w:rsidRDefault="0006113C">
          <w:pPr>
            <w:pStyle w:val="1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368396460" w:history="1">
            <w:r w:rsidR="00EB7378" w:rsidRPr="00EB7378">
              <w:rPr>
                <w:rStyle w:val="ad"/>
                <w:rFonts w:eastAsiaTheme="majorEastAsia"/>
                <w:noProof/>
                <w:sz w:val="24"/>
              </w:rPr>
              <w:t>Библиографический список</w:t>
            </w:r>
            <w:r w:rsidR="00EB7378" w:rsidRPr="00EB7378">
              <w:rPr>
                <w:noProof/>
                <w:webHidden/>
                <w:sz w:val="24"/>
              </w:rPr>
              <w:tab/>
            </w:r>
            <w:r w:rsidRPr="00EB7378">
              <w:rPr>
                <w:noProof/>
                <w:webHidden/>
                <w:sz w:val="24"/>
              </w:rPr>
              <w:fldChar w:fldCharType="begin"/>
            </w:r>
            <w:r w:rsidR="00EB7378" w:rsidRPr="00EB7378">
              <w:rPr>
                <w:noProof/>
                <w:webHidden/>
                <w:sz w:val="24"/>
              </w:rPr>
              <w:instrText xml:space="preserve"> PAGEREF _Toc368396460 \h </w:instrText>
            </w:r>
            <w:r w:rsidRPr="00EB7378">
              <w:rPr>
                <w:noProof/>
                <w:webHidden/>
                <w:sz w:val="24"/>
              </w:rPr>
            </w:r>
            <w:r w:rsidRPr="00EB7378">
              <w:rPr>
                <w:noProof/>
                <w:webHidden/>
                <w:sz w:val="24"/>
              </w:rPr>
              <w:fldChar w:fldCharType="separate"/>
            </w:r>
            <w:r w:rsidR="00BC3C1C">
              <w:rPr>
                <w:noProof/>
                <w:webHidden/>
                <w:sz w:val="24"/>
              </w:rPr>
              <w:t>58</w:t>
            </w:r>
            <w:r w:rsidRPr="00EB7378">
              <w:rPr>
                <w:noProof/>
                <w:webHidden/>
                <w:sz w:val="24"/>
              </w:rPr>
              <w:fldChar w:fldCharType="end"/>
            </w:r>
          </w:hyperlink>
        </w:p>
        <w:p w:rsidR="001A6CBB" w:rsidRDefault="0006113C" w:rsidP="00EB7378">
          <w:r w:rsidRPr="00EB7378">
            <w:rPr>
              <w:sz w:val="24"/>
            </w:rPr>
            <w:fldChar w:fldCharType="end"/>
          </w:r>
        </w:p>
      </w:sdtContent>
    </w:sdt>
    <w:sectPr w:rsidR="001A6CBB" w:rsidSect="000C3254">
      <w:footerReference w:type="default" r:id="rId832"/>
      <w:pgSz w:w="11906" w:h="16838"/>
      <w:pgMar w:top="141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94B" w:rsidRDefault="0032294B">
      <w:r>
        <w:separator/>
      </w:r>
    </w:p>
  </w:endnote>
  <w:endnote w:type="continuationSeparator" w:id="0">
    <w:p w:rsidR="0032294B" w:rsidRDefault="003229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50536"/>
      <w:docPartObj>
        <w:docPartGallery w:val="Page Numbers (Bottom of Page)"/>
        <w:docPartUnique/>
      </w:docPartObj>
    </w:sdtPr>
    <w:sdtContent>
      <w:p w:rsidR="00307F36" w:rsidRDefault="0006113C">
        <w:pPr>
          <w:pStyle w:val="a4"/>
        </w:pPr>
        <w:fldSimple w:instr=" PAGE   \* MERGEFORMAT ">
          <w:r w:rsidR="00BC3C1C">
            <w:rPr>
              <w:noProof/>
            </w:rPr>
            <w:t>58</w:t>
          </w:r>
        </w:fldSimple>
      </w:p>
    </w:sdtContent>
  </w:sdt>
  <w:p w:rsidR="00307F36" w:rsidRDefault="00307F36">
    <w:pPr>
      <w:pStyle w:val="a4"/>
    </w:pPr>
  </w:p>
  <w:p w:rsidR="006A260C" w:rsidRDefault="006A260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94B" w:rsidRDefault="0032294B">
      <w:r>
        <w:separator/>
      </w:r>
    </w:p>
  </w:footnote>
  <w:footnote w:type="continuationSeparator" w:id="0">
    <w:p w:rsidR="0032294B" w:rsidRDefault="003229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F4746"/>
    <w:multiLevelType w:val="hybridMultilevel"/>
    <w:tmpl w:val="1254A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/>
  <w:rsids>
    <w:rsidRoot w:val="009F0B72"/>
    <w:rsid w:val="000036E5"/>
    <w:rsid w:val="000119DC"/>
    <w:rsid w:val="00016DF0"/>
    <w:rsid w:val="00017B69"/>
    <w:rsid w:val="0002279D"/>
    <w:rsid w:val="0002734B"/>
    <w:rsid w:val="00030AFB"/>
    <w:rsid w:val="00032382"/>
    <w:rsid w:val="00033251"/>
    <w:rsid w:val="000361B8"/>
    <w:rsid w:val="000410B8"/>
    <w:rsid w:val="00044398"/>
    <w:rsid w:val="000539C9"/>
    <w:rsid w:val="00053E13"/>
    <w:rsid w:val="00055C8A"/>
    <w:rsid w:val="000609ED"/>
    <w:rsid w:val="0006113C"/>
    <w:rsid w:val="00061CA9"/>
    <w:rsid w:val="00062E4B"/>
    <w:rsid w:val="00063DA7"/>
    <w:rsid w:val="000735CB"/>
    <w:rsid w:val="00076DED"/>
    <w:rsid w:val="00077A45"/>
    <w:rsid w:val="000900EC"/>
    <w:rsid w:val="000932B9"/>
    <w:rsid w:val="000972B3"/>
    <w:rsid w:val="000A64E2"/>
    <w:rsid w:val="000B1389"/>
    <w:rsid w:val="000B5084"/>
    <w:rsid w:val="000B73F3"/>
    <w:rsid w:val="000C28C6"/>
    <w:rsid w:val="000C3254"/>
    <w:rsid w:val="000C4359"/>
    <w:rsid w:val="000D39DF"/>
    <w:rsid w:val="000D4312"/>
    <w:rsid w:val="000D6197"/>
    <w:rsid w:val="000E62AF"/>
    <w:rsid w:val="000E73F2"/>
    <w:rsid w:val="000E76CF"/>
    <w:rsid w:val="000F5FFF"/>
    <w:rsid w:val="00100EA7"/>
    <w:rsid w:val="0011385F"/>
    <w:rsid w:val="00120130"/>
    <w:rsid w:val="001209FF"/>
    <w:rsid w:val="0012272C"/>
    <w:rsid w:val="00124EFC"/>
    <w:rsid w:val="00124F83"/>
    <w:rsid w:val="00131D26"/>
    <w:rsid w:val="00133177"/>
    <w:rsid w:val="00136511"/>
    <w:rsid w:val="00136F65"/>
    <w:rsid w:val="001371C9"/>
    <w:rsid w:val="00137664"/>
    <w:rsid w:val="0014173D"/>
    <w:rsid w:val="00142871"/>
    <w:rsid w:val="0014309D"/>
    <w:rsid w:val="00143828"/>
    <w:rsid w:val="00143DE2"/>
    <w:rsid w:val="00146637"/>
    <w:rsid w:val="0015258F"/>
    <w:rsid w:val="00154C55"/>
    <w:rsid w:val="00154F82"/>
    <w:rsid w:val="00155BCB"/>
    <w:rsid w:val="00160029"/>
    <w:rsid w:val="0016241F"/>
    <w:rsid w:val="00171D1C"/>
    <w:rsid w:val="001836FE"/>
    <w:rsid w:val="00186D65"/>
    <w:rsid w:val="00191AB1"/>
    <w:rsid w:val="00191BD0"/>
    <w:rsid w:val="00195BB6"/>
    <w:rsid w:val="001A598F"/>
    <w:rsid w:val="001A6B3E"/>
    <w:rsid w:val="001A6CBB"/>
    <w:rsid w:val="001B2FB8"/>
    <w:rsid w:val="001B47B8"/>
    <w:rsid w:val="001C7722"/>
    <w:rsid w:val="001D0030"/>
    <w:rsid w:val="001D6942"/>
    <w:rsid w:val="001D786E"/>
    <w:rsid w:val="001E498F"/>
    <w:rsid w:val="001E500A"/>
    <w:rsid w:val="001F08C6"/>
    <w:rsid w:val="001F1C1B"/>
    <w:rsid w:val="001F27C2"/>
    <w:rsid w:val="001F38EA"/>
    <w:rsid w:val="00200FE6"/>
    <w:rsid w:val="002017C7"/>
    <w:rsid w:val="00203D8B"/>
    <w:rsid w:val="0020664A"/>
    <w:rsid w:val="00206AAB"/>
    <w:rsid w:val="00207F64"/>
    <w:rsid w:val="00210BCB"/>
    <w:rsid w:val="00213D2A"/>
    <w:rsid w:val="0021480D"/>
    <w:rsid w:val="00220701"/>
    <w:rsid w:val="00222BFF"/>
    <w:rsid w:val="00223486"/>
    <w:rsid w:val="00226411"/>
    <w:rsid w:val="0022643C"/>
    <w:rsid w:val="00231160"/>
    <w:rsid w:val="00231A57"/>
    <w:rsid w:val="002335A6"/>
    <w:rsid w:val="00234A7D"/>
    <w:rsid w:val="00234EC6"/>
    <w:rsid w:val="002426AB"/>
    <w:rsid w:val="00243AB4"/>
    <w:rsid w:val="0024426B"/>
    <w:rsid w:val="002475B1"/>
    <w:rsid w:val="00247D03"/>
    <w:rsid w:val="00251079"/>
    <w:rsid w:val="00252EB5"/>
    <w:rsid w:val="002545B6"/>
    <w:rsid w:val="002618DD"/>
    <w:rsid w:val="00263893"/>
    <w:rsid w:val="0026470B"/>
    <w:rsid w:val="00264FFE"/>
    <w:rsid w:val="002666D5"/>
    <w:rsid w:val="002734AB"/>
    <w:rsid w:val="002736C1"/>
    <w:rsid w:val="00275918"/>
    <w:rsid w:val="002762DB"/>
    <w:rsid w:val="00280827"/>
    <w:rsid w:val="00285CD4"/>
    <w:rsid w:val="00286D23"/>
    <w:rsid w:val="00290ED2"/>
    <w:rsid w:val="00291429"/>
    <w:rsid w:val="002934AB"/>
    <w:rsid w:val="0029728E"/>
    <w:rsid w:val="00297F0D"/>
    <w:rsid w:val="002A174C"/>
    <w:rsid w:val="002A2174"/>
    <w:rsid w:val="002A2257"/>
    <w:rsid w:val="002A2DFF"/>
    <w:rsid w:val="002A785D"/>
    <w:rsid w:val="002B049B"/>
    <w:rsid w:val="002B17EE"/>
    <w:rsid w:val="002B4898"/>
    <w:rsid w:val="002C1534"/>
    <w:rsid w:val="002D7655"/>
    <w:rsid w:val="002E2433"/>
    <w:rsid w:val="002E2826"/>
    <w:rsid w:val="002E67FB"/>
    <w:rsid w:val="002E78E9"/>
    <w:rsid w:val="002F5AF3"/>
    <w:rsid w:val="002F7164"/>
    <w:rsid w:val="00300EF0"/>
    <w:rsid w:val="0030193D"/>
    <w:rsid w:val="00304E5A"/>
    <w:rsid w:val="00307F36"/>
    <w:rsid w:val="003135B4"/>
    <w:rsid w:val="00314DFB"/>
    <w:rsid w:val="003179AC"/>
    <w:rsid w:val="0032294B"/>
    <w:rsid w:val="00322C0D"/>
    <w:rsid w:val="00325CDD"/>
    <w:rsid w:val="00326B09"/>
    <w:rsid w:val="00327001"/>
    <w:rsid w:val="00334B81"/>
    <w:rsid w:val="00334BB7"/>
    <w:rsid w:val="00334DDE"/>
    <w:rsid w:val="00336ABE"/>
    <w:rsid w:val="00342603"/>
    <w:rsid w:val="00343C34"/>
    <w:rsid w:val="00344C0C"/>
    <w:rsid w:val="00351B14"/>
    <w:rsid w:val="00363BAA"/>
    <w:rsid w:val="003668AE"/>
    <w:rsid w:val="00366CF4"/>
    <w:rsid w:val="00370A60"/>
    <w:rsid w:val="003725A8"/>
    <w:rsid w:val="003750FE"/>
    <w:rsid w:val="00383E8C"/>
    <w:rsid w:val="00397F91"/>
    <w:rsid w:val="003A015F"/>
    <w:rsid w:val="003A03EB"/>
    <w:rsid w:val="003A05DE"/>
    <w:rsid w:val="003A1101"/>
    <w:rsid w:val="003A14F6"/>
    <w:rsid w:val="003A252B"/>
    <w:rsid w:val="003A4BAF"/>
    <w:rsid w:val="003A4D4F"/>
    <w:rsid w:val="003B2F18"/>
    <w:rsid w:val="003B3ABF"/>
    <w:rsid w:val="003B469D"/>
    <w:rsid w:val="003B5E4B"/>
    <w:rsid w:val="003B67EE"/>
    <w:rsid w:val="003C42A1"/>
    <w:rsid w:val="003C5E13"/>
    <w:rsid w:val="003D01CD"/>
    <w:rsid w:val="003D133C"/>
    <w:rsid w:val="003D4C61"/>
    <w:rsid w:val="003E131F"/>
    <w:rsid w:val="003E2853"/>
    <w:rsid w:val="003E3E9B"/>
    <w:rsid w:val="003E4FE3"/>
    <w:rsid w:val="003F146B"/>
    <w:rsid w:val="003F28A2"/>
    <w:rsid w:val="003F3AFA"/>
    <w:rsid w:val="003F518A"/>
    <w:rsid w:val="003F5312"/>
    <w:rsid w:val="00402AFA"/>
    <w:rsid w:val="00406B10"/>
    <w:rsid w:val="00416E42"/>
    <w:rsid w:val="00425EC7"/>
    <w:rsid w:val="00426AFE"/>
    <w:rsid w:val="00435F83"/>
    <w:rsid w:val="00441828"/>
    <w:rsid w:val="004463FB"/>
    <w:rsid w:val="00455600"/>
    <w:rsid w:val="00460A16"/>
    <w:rsid w:val="00461745"/>
    <w:rsid w:val="00462F62"/>
    <w:rsid w:val="0047043C"/>
    <w:rsid w:val="004842CB"/>
    <w:rsid w:val="00484BBD"/>
    <w:rsid w:val="00486CCA"/>
    <w:rsid w:val="004953AB"/>
    <w:rsid w:val="00497703"/>
    <w:rsid w:val="004A45F8"/>
    <w:rsid w:val="004B17A0"/>
    <w:rsid w:val="004B4B56"/>
    <w:rsid w:val="004B779B"/>
    <w:rsid w:val="004B788B"/>
    <w:rsid w:val="004D086A"/>
    <w:rsid w:val="004D0F4C"/>
    <w:rsid w:val="004D2F59"/>
    <w:rsid w:val="004D47AB"/>
    <w:rsid w:val="004D6DD3"/>
    <w:rsid w:val="004E10CD"/>
    <w:rsid w:val="004E25A1"/>
    <w:rsid w:val="004E26E0"/>
    <w:rsid w:val="004F563E"/>
    <w:rsid w:val="004F7775"/>
    <w:rsid w:val="00501784"/>
    <w:rsid w:val="00512334"/>
    <w:rsid w:val="005135DD"/>
    <w:rsid w:val="00514B48"/>
    <w:rsid w:val="00531F47"/>
    <w:rsid w:val="00532E8D"/>
    <w:rsid w:val="00533200"/>
    <w:rsid w:val="00534D79"/>
    <w:rsid w:val="00540F29"/>
    <w:rsid w:val="00540FB7"/>
    <w:rsid w:val="00542649"/>
    <w:rsid w:val="00543626"/>
    <w:rsid w:val="00543BBE"/>
    <w:rsid w:val="005462D7"/>
    <w:rsid w:val="005468B8"/>
    <w:rsid w:val="00554B59"/>
    <w:rsid w:val="005554F1"/>
    <w:rsid w:val="0055794D"/>
    <w:rsid w:val="00557E8C"/>
    <w:rsid w:val="005602B0"/>
    <w:rsid w:val="005606EC"/>
    <w:rsid w:val="005636EC"/>
    <w:rsid w:val="005662A4"/>
    <w:rsid w:val="00567F7B"/>
    <w:rsid w:val="00571BC8"/>
    <w:rsid w:val="00572B2B"/>
    <w:rsid w:val="00577AAC"/>
    <w:rsid w:val="00577CF5"/>
    <w:rsid w:val="00581EE7"/>
    <w:rsid w:val="00584EBC"/>
    <w:rsid w:val="005879E2"/>
    <w:rsid w:val="0059417E"/>
    <w:rsid w:val="0059511D"/>
    <w:rsid w:val="005952E5"/>
    <w:rsid w:val="005975A1"/>
    <w:rsid w:val="005A0B1C"/>
    <w:rsid w:val="005A2BBA"/>
    <w:rsid w:val="005A612A"/>
    <w:rsid w:val="005B00F9"/>
    <w:rsid w:val="005B13B1"/>
    <w:rsid w:val="005B7D58"/>
    <w:rsid w:val="005C13EC"/>
    <w:rsid w:val="005C272C"/>
    <w:rsid w:val="005C6D3F"/>
    <w:rsid w:val="005D113C"/>
    <w:rsid w:val="005D7995"/>
    <w:rsid w:val="005E1DDD"/>
    <w:rsid w:val="005E62B0"/>
    <w:rsid w:val="005F0DDC"/>
    <w:rsid w:val="005F1150"/>
    <w:rsid w:val="005F4C6C"/>
    <w:rsid w:val="00600F19"/>
    <w:rsid w:val="006037D6"/>
    <w:rsid w:val="006059DC"/>
    <w:rsid w:val="006072A2"/>
    <w:rsid w:val="00607F1A"/>
    <w:rsid w:val="00610402"/>
    <w:rsid w:val="00610AB7"/>
    <w:rsid w:val="00616676"/>
    <w:rsid w:val="00623641"/>
    <w:rsid w:val="00630F8E"/>
    <w:rsid w:val="006478E1"/>
    <w:rsid w:val="0065102F"/>
    <w:rsid w:val="00651360"/>
    <w:rsid w:val="006523DE"/>
    <w:rsid w:val="00660C98"/>
    <w:rsid w:val="0066102B"/>
    <w:rsid w:val="00661F70"/>
    <w:rsid w:val="006636E7"/>
    <w:rsid w:val="00673259"/>
    <w:rsid w:val="00675AAB"/>
    <w:rsid w:val="00675D5E"/>
    <w:rsid w:val="00681964"/>
    <w:rsid w:val="0068216C"/>
    <w:rsid w:val="0068311D"/>
    <w:rsid w:val="00686C55"/>
    <w:rsid w:val="006874FA"/>
    <w:rsid w:val="00690039"/>
    <w:rsid w:val="0069390B"/>
    <w:rsid w:val="00694EB5"/>
    <w:rsid w:val="00694F7E"/>
    <w:rsid w:val="0069698D"/>
    <w:rsid w:val="00697981"/>
    <w:rsid w:val="006A1271"/>
    <w:rsid w:val="006A184F"/>
    <w:rsid w:val="006A260C"/>
    <w:rsid w:val="006A26DA"/>
    <w:rsid w:val="006A64DE"/>
    <w:rsid w:val="006A663F"/>
    <w:rsid w:val="006B009C"/>
    <w:rsid w:val="006B1978"/>
    <w:rsid w:val="006B234F"/>
    <w:rsid w:val="006B2D64"/>
    <w:rsid w:val="006B689D"/>
    <w:rsid w:val="006C0511"/>
    <w:rsid w:val="006D06EE"/>
    <w:rsid w:val="006D1349"/>
    <w:rsid w:val="006D48A0"/>
    <w:rsid w:val="006D72E4"/>
    <w:rsid w:val="006F1B8D"/>
    <w:rsid w:val="006F2BF5"/>
    <w:rsid w:val="007003C8"/>
    <w:rsid w:val="00701B05"/>
    <w:rsid w:val="00701EC4"/>
    <w:rsid w:val="0071625D"/>
    <w:rsid w:val="007174E6"/>
    <w:rsid w:val="0072095A"/>
    <w:rsid w:val="0072144B"/>
    <w:rsid w:val="0072179D"/>
    <w:rsid w:val="00721EB6"/>
    <w:rsid w:val="0072270C"/>
    <w:rsid w:val="0072515A"/>
    <w:rsid w:val="0072571B"/>
    <w:rsid w:val="0073162D"/>
    <w:rsid w:val="00735ABF"/>
    <w:rsid w:val="00737092"/>
    <w:rsid w:val="00742EC9"/>
    <w:rsid w:val="007527C4"/>
    <w:rsid w:val="00753279"/>
    <w:rsid w:val="00755F42"/>
    <w:rsid w:val="00756EA5"/>
    <w:rsid w:val="00764883"/>
    <w:rsid w:val="007668BE"/>
    <w:rsid w:val="00770954"/>
    <w:rsid w:val="007770C7"/>
    <w:rsid w:val="007848C6"/>
    <w:rsid w:val="0079337E"/>
    <w:rsid w:val="0079447F"/>
    <w:rsid w:val="00794E32"/>
    <w:rsid w:val="00797273"/>
    <w:rsid w:val="007979BF"/>
    <w:rsid w:val="007A6217"/>
    <w:rsid w:val="007B01D3"/>
    <w:rsid w:val="007B1095"/>
    <w:rsid w:val="007B1B47"/>
    <w:rsid w:val="007C233E"/>
    <w:rsid w:val="007D032A"/>
    <w:rsid w:val="007D0AC9"/>
    <w:rsid w:val="007D1AA3"/>
    <w:rsid w:val="007D1BB1"/>
    <w:rsid w:val="007E36DA"/>
    <w:rsid w:val="007E4170"/>
    <w:rsid w:val="007E423A"/>
    <w:rsid w:val="008044BA"/>
    <w:rsid w:val="00807EAD"/>
    <w:rsid w:val="00823E2B"/>
    <w:rsid w:val="00830DC0"/>
    <w:rsid w:val="008314B5"/>
    <w:rsid w:val="008320B6"/>
    <w:rsid w:val="00833455"/>
    <w:rsid w:val="00845DE1"/>
    <w:rsid w:val="008536B5"/>
    <w:rsid w:val="00853C8D"/>
    <w:rsid w:val="00855C1F"/>
    <w:rsid w:val="00856E73"/>
    <w:rsid w:val="00860874"/>
    <w:rsid w:val="00860AF8"/>
    <w:rsid w:val="00864EA8"/>
    <w:rsid w:val="0086783D"/>
    <w:rsid w:val="00867AEE"/>
    <w:rsid w:val="00867E2E"/>
    <w:rsid w:val="008735B8"/>
    <w:rsid w:val="008753A5"/>
    <w:rsid w:val="008818F9"/>
    <w:rsid w:val="00882780"/>
    <w:rsid w:val="00893B8F"/>
    <w:rsid w:val="008A1ABB"/>
    <w:rsid w:val="008A2636"/>
    <w:rsid w:val="008A4E9A"/>
    <w:rsid w:val="008B415A"/>
    <w:rsid w:val="008B796F"/>
    <w:rsid w:val="008C52A4"/>
    <w:rsid w:val="008C6E35"/>
    <w:rsid w:val="008C7C09"/>
    <w:rsid w:val="008D0DE3"/>
    <w:rsid w:val="008D60ED"/>
    <w:rsid w:val="008E0965"/>
    <w:rsid w:val="008E1A25"/>
    <w:rsid w:val="008E2B92"/>
    <w:rsid w:val="008E3F3C"/>
    <w:rsid w:val="008F33B5"/>
    <w:rsid w:val="008F3D81"/>
    <w:rsid w:val="00900303"/>
    <w:rsid w:val="009009B2"/>
    <w:rsid w:val="00900C14"/>
    <w:rsid w:val="00901B63"/>
    <w:rsid w:val="00902B86"/>
    <w:rsid w:val="0090421A"/>
    <w:rsid w:val="009061EA"/>
    <w:rsid w:val="00906279"/>
    <w:rsid w:val="00906D30"/>
    <w:rsid w:val="00910A5D"/>
    <w:rsid w:val="00911E60"/>
    <w:rsid w:val="0091545B"/>
    <w:rsid w:val="00916322"/>
    <w:rsid w:val="00930862"/>
    <w:rsid w:val="009315DE"/>
    <w:rsid w:val="00934954"/>
    <w:rsid w:val="00935A4E"/>
    <w:rsid w:val="00937CE3"/>
    <w:rsid w:val="00940044"/>
    <w:rsid w:val="00944DA5"/>
    <w:rsid w:val="009467BE"/>
    <w:rsid w:val="009468AD"/>
    <w:rsid w:val="00951866"/>
    <w:rsid w:val="00957EF5"/>
    <w:rsid w:val="00962790"/>
    <w:rsid w:val="00964ED8"/>
    <w:rsid w:val="00967CB5"/>
    <w:rsid w:val="00975E6D"/>
    <w:rsid w:val="00977FEE"/>
    <w:rsid w:val="0098130E"/>
    <w:rsid w:val="00983D78"/>
    <w:rsid w:val="00986A7A"/>
    <w:rsid w:val="00986D93"/>
    <w:rsid w:val="0099232A"/>
    <w:rsid w:val="00992583"/>
    <w:rsid w:val="00993144"/>
    <w:rsid w:val="00994D4D"/>
    <w:rsid w:val="00996041"/>
    <w:rsid w:val="0099605E"/>
    <w:rsid w:val="00996A21"/>
    <w:rsid w:val="009972B5"/>
    <w:rsid w:val="009A420B"/>
    <w:rsid w:val="009A5705"/>
    <w:rsid w:val="009A657D"/>
    <w:rsid w:val="009B0576"/>
    <w:rsid w:val="009B0A24"/>
    <w:rsid w:val="009B2BF7"/>
    <w:rsid w:val="009B2F30"/>
    <w:rsid w:val="009B4269"/>
    <w:rsid w:val="009B7CF2"/>
    <w:rsid w:val="009C1A9B"/>
    <w:rsid w:val="009C434D"/>
    <w:rsid w:val="009C4884"/>
    <w:rsid w:val="009C4B2E"/>
    <w:rsid w:val="009C55D2"/>
    <w:rsid w:val="009C629B"/>
    <w:rsid w:val="009C685F"/>
    <w:rsid w:val="009D0B2C"/>
    <w:rsid w:val="009D4546"/>
    <w:rsid w:val="009D7ACF"/>
    <w:rsid w:val="009E6EAE"/>
    <w:rsid w:val="009E6F7D"/>
    <w:rsid w:val="009F0B72"/>
    <w:rsid w:val="009F19D0"/>
    <w:rsid w:val="009F1D8C"/>
    <w:rsid w:val="009F2548"/>
    <w:rsid w:val="009F389B"/>
    <w:rsid w:val="009F7364"/>
    <w:rsid w:val="00A0078E"/>
    <w:rsid w:val="00A03161"/>
    <w:rsid w:val="00A03569"/>
    <w:rsid w:val="00A1083C"/>
    <w:rsid w:val="00A10CA3"/>
    <w:rsid w:val="00A16B69"/>
    <w:rsid w:val="00A1767A"/>
    <w:rsid w:val="00A22041"/>
    <w:rsid w:val="00A26719"/>
    <w:rsid w:val="00A27928"/>
    <w:rsid w:val="00A32379"/>
    <w:rsid w:val="00A35205"/>
    <w:rsid w:val="00A369A4"/>
    <w:rsid w:val="00A400FA"/>
    <w:rsid w:val="00A4494A"/>
    <w:rsid w:val="00A47AD3"/>
    <w:rsid w:val="00A51E2C"/>
    <w:rsid w:val="00A53745"/>
    <w:rsid w:val="00A537FF"/>
    <w:rsid w:val="00A54C9D"/>
    <w:rsid w:val="00A558A0"/>
    <w:rsid w:val="00A5595A"/>
    <w:rsid w:val="00A56596"/>
    <w:rsid w:val="00A5735A"/>
    <w:rsid w:val="00A57478"/>
    <w:rsid w:val="00A604BD"/>
    <w:rsid w:val="00A64117"/>
    <w:rsid w:val="00A64702"/>
    <w:rsid w:val="00A7051B"/>
    <w:rsid w:val="00A74178"/>
    <w:rsid w:val="00A762FE"/>
    <w:rsid w:val="00A76AA0"/>
    <w:rsid w:val="00A818A6"/>
    <w:rsid w:val="00A848CF"/>
    <w:rsid w:val="00A866ED"/>
    <w:rsid w:val="00A90214"/>
    <w:rsid w:val="00A903FB"/>
    <w:rsid w:val="00A9705E"/>
    <w:rsid w:val="00A97EAA"/>
    <w:rsid w:val="00AA02B7"/>
    <w:rsid w:val="00AA19FF"/>
    <w:rsid w:val="00AA1AB2"/>
    <w:rsid w:val="00AA3431"/>
    <w:rsid w:val="00AB459C"/>
    <w:rsid w:val="00AC0B3F"/>
    <w:rsid w:val="00AC1E20"/>
    <w:rsid w:val="00AC4A65"/>
    <w:rsid w:val="00AC51D0"/>
    <w:rsid w:val="00AE0C5B"/>
    <w:rsid w:val="00AE304C"/>
    <w:rsid w:val="00AE4B1F"/>
    <w:rsid w:val="00AF327C"/>
    <w:rsid w:val="00AF45D1"/>
    <w:rsid w:val="00AF647B"/>
    <w:rsid w:val="00AF74A4"/>
    <w:rsid w:val="00AF7818"/>
    <w:rsid w:val="00AF7DB0"/>
    <w:rsid w:val="00B0502E"/>
    <w:rsid w:val="00B05273"/>
    <w:rsid w:val="00B108A9"/>
    <w:rsid w:val="00B12449"/>
    <w:rsid w:val="00B137CD"/>
    <w:rsid w:val="00B147ED"/>
    <w:rsid w:val="00B148F7"/>
    <w:rsid w:val="00B15AA7"/>
    <w:rsid w:val="00B17AD8"/>
    <w:rsid w:val="00B2142E"/>
    <w:rsid w:val="00B22CD0"/>
    <w:rsid w:val="00B27B46"/>
    <w:rsid w:val="00B305DA"/>
    <w:rsid w:val="00B3170E"/>
    <w:rsid w:val="00B32206"/>
    <w:rsid w:val="00B505AD"/>
    <w:rsid w:val="00B520AC"/>
    <w:rsid w:val="00B569F2"/>
    <w:rsid w:val="00B60E1D"/>
    <w:rsid w:val="00B63B0F"/>
    <w:rsid w:val="00B74FE4"/>
    <w:rsid w:val="00B775EE"/>
    <w:rsid w:val="00B80E7F"/>
    <w:rsid w:val="00B93E25"/>
    <w:rsid w:val="00B9709A"/>
    <w:rsid w:val="00BA32A4"/>
    <w:rsid w:val="00BA6A7F"/>
    <w:rsid w:val="00BA7683"/>
    <w:rsid w:val="00BB2C50"/>
    <w:rsid w:val="00BB3731"/>
    <w:rsid w:val="00BB6FDE"/>
    <w:rsid w:val="00BB71B4"/>
    <w:rsid w:val="00BC3756"/>
    <w:rsid w:val="00BC3C1C"/>
    <w:rsid w:val="00BC53E3"/>
    <w:rsid w:val="00BC7D69"/>
    <w:rsid w:val="00BE1938"/>
    <w:rsid w:val="00BE4C11"/>
    <w:rsid w:val="00BE64ED"/>
    <w:rsid w:val="00BF2ED6"/>
    <w:rsid w:val="00BF54F4"/>
    <w:rsid w:val="00BF57CE"/>
    <w:rsid w:val="00BF6763"/>
    <w:rsid w:val="00BF6C38"/>
    <w:rsid w:val="00C0598F"/>
    <w:rsid w:val="00C05F1D"/>
    <w:rsid w:val="00C14325"/>
    <w:rsid w:val="00C14FB5"/>
    <w:rsid w:val="00C159AD"/>
    <w:rsid w:val="00C22E20"/>
    <w:rsid w:val="00C2346E"/>
    <w:rsid w:val="00C24422"/>
    <w:rsid w:val="00C25C32"/>
    <w:rsid w:val="00C30615"/>
    <w:rsid w:val="00C3174B"/>
    <w:rsid w:val="00C325A9"/>
    <w:rsid w:val="00C353F5"/>
    <w:rsid w:val="00C35A8B"/>
    <w:rsid w:val="00C44555"/>
    <w:rsid w:val="00C45154"/>
    <w:rsid w:val="00C45F26"/>
    <w:rsid w:val="00C46C51"/>
    <w:rsid w:val="00C514B9"/>
    <w:rsid w:val="00C557D2"/>
    <w:rsid w:val="00C56B15"/>
    <w:rsid w:val="00C72516"/>
    <w:rsid w:val="00C76268"/>
    <w:rsid w:val="00C80162"/>
    <w:rsid w:val="00C822F0"/>
    <w:rsid w:val="00C83CBB"/>
    <w:rsid w:val="00C85AB7"/>
    <w:rsid w:val="00C9283C"/>
    <w:rsid w:val="00C9674E"/>
    <w:rsid w:val="00CA04BA"/>
    <w:rsid w:val="00CA4D39"/>
    <w:rsid w:val="00CA56B9"/>
    <w:rsid w:val="00CB212D"/>
    <w:rsid w:val="00CC1870"/>
    <w:rsid w:val="00CC7D95"/>
    <w:rsid w:val="00CD1D2D"/>
    <w:rsid w:val="00CD59FC"/>
    <w:rsid w:val="00CD5FB7"/>
    <w:rsid w:val="00CE1118"/>
    <w:rsid w:val="00CE28E1"/>
    <w:rsid w:val="00CE4B75"/>
    <w:rsid w:val="00CE7A1B"/>
    <w:rsid w:val="00CF1DA1"/>
    <w:rsid w:val="00CF3503"/>
    <w:rsid w:val="00CF60C4"/>
    <w:rsid w:val="00D03006"/>
    <w:rsid w:val="00D06068"/>
    <w:rsid w:val="00D066CF"/>
    <w:rsid w:val="00D10667"/>
    <w:rsid w:val="00D10F48"/>
    <w:rsid w:val="00D11373"/>
    <w:rsid w:val="00D130D0"/>
    <w:rsid w:val="00D227A1"/>
    <w:rsid w:val="00D30CFE"/>
    <w:rsid w:val="00D325B7"/>
    <w:rsid w:val="00D42825"/>
    <w:rsid w:val="00D434D4"/>
    <w:rsid w:val="00D45229"/>
    <w:rsid w:val="00D50974"/>
    <w:rsid w:val="00D51378"/>
    <w:rsid w:val="00D5212F"/>
    <w:rsid w:val="00D55AE9"/>
    <w:rsid w:val="00D57076"/>
    <w:rsid w:val="00D57977"/>
    <w:rsid w:val="00D60B80"/>
    <w:rsid w:val="00D652B6"/>
    <w:rsid w:val="00D66355"/>
    <w:rsid w:val="00D66CAC"/>
    <w:rsid w:val="00D71877"/>
    <w:rsid w:val="00D75C8D"/>
    <w:rsid w:val="00D76817"/>
    <w:rsid w:val="00D81B63"/>
    <w:rsid w:val="00D856EC"/>
    <w:rsid w:val="00D85936"/>
    <w:rsid w:val="00D96454"/>
    <w:rsid w:val="00D967FB"/>
    <w:rsid w:val="00D974C9"/>
    <w:rsid w:val="00DA1663"/>
    <w:rsid w:val="00DA2768"/>
    <w:rsid w:val="00DA4255"/>
    <w:rsid w:val="00DA4A75"/>
    <w:rsid w:val="00DB1B71"/>
    <w:rsid w:val="00DB3903"/>
    <w:rsid w:val="00DB7AD6"/>
    <w:rsid w:val="00DC018A"/>
    <w:rsid w:val="00DC14CA"/>
    <w:rsid w:val="00DC22B2"/>
    <w:rsid w:val="00DC64E7"/>
    <w:rsid w:val="00DC7518"/>
    <w:rsid w:val="00DD0DA5"/>
    <w:rsid w:val="00DD5A6A"/>
    <w:rsid w:val="00DD6CC6"/>
    <w:rsid w:val="00DD78DB"/>
    <w:rsid w:val="00DE22EF"/>
    <w:rsid w:val="00DE2CD2"/>
    <w:rsid w:val="00DE7A39"/>
    <w:rsid w:val="00DF1A3C"/>
    <w:rsid w:val="00DF1E2C"/>
    <w:rsid w:val="00E022CE"/>
    <w:rsid w:val="00E047B5"/>
    <w:rsid w:val="00E06FD1"/>
    <w:rsid w:val="00E073EF"/>
    <w:rsid w:val="00E11A7C"/>
    <w:rsid w:val="00E12389"/>
    <w:rsid w:val="00E1486F"/>
    <w:rsid w:val="00E17732"/>
    <w:rsid w:val="00E20747"/>
    <w:rsid w:val="00E22BDE"/>
    <w:rsid w:val="00E24C29"/>
    <w:rsid w:val="00E25E6B"/>
    <w:rsid w:val="00E32DE3"/>
    <w:rsid w:val="00E32F57"/>
    <w:rsid w:val="00E338BB"/>
    <w:rsid w:val="00E4079D"/>
    <w:rsid w:val="00E42449"/>
    <w:rsid w:val="00E45BB8"/>
    <w:rsid w:val="00E465DC"/>
    <w:rsid w:val="00E547FF"/>
    <w:rsid w:val="00E57469"/>
    <w:rsid w:val="00E647EF"/>
    <w:rsid w:val="00E70B0B"/>
    <w:rsid w:val="00E72EC4"/>
    <w:rsid w:val="00E756CB"/>
    <w:rsid w:val="00E775EA"/>
    <w:rsid w:val="00E80F9C"/>
    <w:rsid w:val="00E92F9C"/>
    <w:rsid w:val="00E97670"/>
    <w:rsid w:val="00EA3E94"/>
    <w:rsid w:val="00EB2E71"/>
    <w:rsid w:val="00EB2E8D"/>
    <w:rsid w:val="00EB7378"/>
    <w:rsid w:val="00EB7761"/>
    <w:rsid w:val="00EC2572"/>
    <w:rsid w:val="00ED0150"/>
    <w:rsid w:val="00ED3767"/>
    <w:rsid w:val="00ED7453"/>
    <w:rsid w:val="00EE5D9A"/>
    <w:rsid w:val="00EE69DB"/>
    <w:rsid w:val="00EE7E2D"/>
    <w:rsid w:val="00EF4EFE"/>
    <w:rsid w:val="00EF5BFB"/>
    <w:rsid w:val="00EF65E9"/>
    <w:rsid w:val="00EF682C"/>
    <w:rsid w:val="00F003A0"/>
    <w:rsid w:val="00F00DA2"/>
    <w:rsid w:val="00F02F17"/>
    <w:rsid w:val="00F0305B"/>
    <w:rsid w:val="00F04652"/>
    <w:rsid w:val="00F0485B"/>
    <w:rsid w:val="00F0730F"/>
    <w:rsid w:val="00F076C0"/>
    <w:rsid w:val="00F07E52"/>
    <w:rsid w:val="00F1450E"/>
    <w:rsid w:val="00F1518D"/>
    <w:rsid w:val="00F22FC3"/>
    <w:rsid w:val="00F25293"/>
    <w:rsid w:val="00F25A27"/>
    <w:rsid w:val="00F31FAD"/>
    <w:rsid w:val="00F36587"/>
    <w:rsid w:val="00F455D8"/>
    <w:rsid w:val="00F501E2"/>
    <w:rsid w:val="00F51643"/>
    <w:rsid w:val="00F5507F"/>
    <w:rsid w:val="00F7206F"/>
    <w:rsid w:val="00F73FED"/>
    <w:rsid w:val="00F76DC8"/>
    <w:rsid w:val="00F800E8"/>
    <w:rsid w:val="00F90951"/>
    <w:rsid w:val="00FA1F7C"/>
    <w:rsid w:val="00FA244B"/>
    <w:rsid w:val="00FA3641"/>
    <w:rsid w:val="00FA4121"/>
    <w:rsid w:val="00FB0C95"/>
    <w:rsid w:val="00FB2A31"/>
    <w:rsid w:val="00FB2B43"/>
    <w:rsid w:val="00FB2EC0"/>
    <w:rsid w:val="00FC0A56"/>
    <w:rsid w:val="00FC16C8"/>
    <w:rsid w:val="00FC3C07"/>
    <w:rsid w:val="00FC6417"/>
    <w:rsid w:val="00FD19C4"/>
    <w:rsid w:val="00FD2FD0"/>
    <w:rsid w:val="00FE0116"/>
    <w:rsid w:val="00FE0ACF"/>
    <w:rsid w:val="00FE10FB"/>
    <w:rsid w:val="00FE57DC"/>
    <w:rsid w:val="00FE59C2"/>
    <w:rsid w:val="00FF370A"/>
    <w:rsid w:val="00FF3B41"/>
    <w:rsid w:val="00FF4F66"/>
    <w:rsid w:val="00FF7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4754"/>
    <o:shapelayout v:ext="edit">
      <o:idmap v:ext="edit" data="1,4"/>
      <o:rules v:ext="edit">
        <o:r id="V:Rule23" type="connector" idref="#_x0000_s1046"/>
        <o:r id="V:Rule24" type="connector" idref="#_x0000_s1028"/>
        <o:r id="V:Rule25" type="connector" idref="#_x0000_s1044"/>
        <o:r id="V:Rule26" type="connector" idref="#_x0000_s1038"/>
        <o:r id="V:Rule27" type="connector" idref="#_x0000_s1031"/>
        <o:r id="V:Rule28" type="connector" idref="#_x0000_s1035"/>
        <o:r id="V:Rule29" type="connector" idref="#_x0000_s1034"/>
        <o:r id="V:Rule30" type="connector" idref="#_x0000_s1040"/>
        <o:r id="V:Rule31" type="connector" idref="#_x0000_s1326"/>
        <o:r id="V:Rule32" type="connector" idref="#_x0000_s1050"/>
        <o:r id="V:Rule33" type="connector" idref="#_x0000_s1047"/>
        <o:r id="V:Rule34" type="connector" idref="#_x0000_s1033"/>
        <o:r id="V:Rule35" type="connector" idref="#_x0000_s1049"/>
        <o:r id="V:Rule36" type="connector" idref="#_x0000_s1037"/>
        <o:r id="V:Rule37" type="connector" idref="#_x0000_s1036"/>
        <o:r id="V:Rule38" type="connector" idref="#_x0000_s1030"/>
        <o:r id="V:Rule39" type="connector" idref="#_x0000_s1045"/>
        <o:r id="V:Rule40" type="connector" idref="#_x0000_s1029"/>
        <o:r id="V:Rule41" type="connector" idref="#_x0000_s1042"/>
        <o:r id="V:Rule42" type="connector" idref="#_x0000_s1039"/>
        <o:r id="V:Rule43" type="connector" idref="#_x0000_s1041"/>
        <o:r id="V:Rule44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09B2"/>
    <w:pPr>
      <w:jc w:val="center"/>
    </w:pPr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C3174B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F0B72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9F0B7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983D78"/>
    <w:rPr>
      <w:sz w:val="24"/>
      <w:szCs w:val="24"/>
    </w:rPr>
  </w:style>
  <w:style w:type="character" w:styleId="a6">
    <w:name w:val="line number"/>
    <w:basedOn w:val="a0"/>
    <w:rsid w:val="002017C7"/>
  </w:style>
  <w:style w:type="paragraph" w:styleId="a7">
    <w:name w:val="Balloon Text"/>
    <w:basedOn w:val="a"/>
    <w:link w:val="a8"/>
    <w:rsid w:val="001376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37664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semiHidden/>
    <w:unhideWhenUsed/>
    <w:qFormat/>
    <w:rsid w:val="0013766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sid w:val="00C3174B"/>
    <w:rPr>
      <w:rFonts w:eastAsiaTheme="majorEastAsia" w:cstheme="majorBidi"/>
      <w:b/>
      <w:bCs/>
      <w:sz w:val="28"/>
      <w:szCs w:val="28"/>
    </w:rPr>
  </w:style>
  <w:style w:type="paragraph" w:styleId="aa">
    <w:name w:val="Subtitle"/>
    <w:basedOn w:val="a"/>
    <w:next w:val="a"/>
    <w:link w:val="ab"/>
    <w:qFormat/>
    <w:rsid w:val="009009B2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ab">
    <w:name w:val="Подзаголовок Знак"/>
    <w:basedOn w:val="a0"/>
    <w:link w:val="aa"/>
    <w:rsid w:val="009009B2"/>
    <w:rPr>
      <w:rFonts w:eastAsiaTheme="majorEastAsia" w:cstheme="majorBidi"/>
      <w:i/>
      <w:iCs/>
      <w:spacing w:val="15"/>
      <w:sz w:val="28"/>
      <w:szCs w:val="24"/>
    </w:rPr>
  </w:style>
  <w:style w:type="paragraph" w:styleId="ac">
    <w:name w:val="TOC Heading"/>
    <w:basedOn w:val="1"/>
    <w:next w:val="a"/>
    <w:uiPriority w:val="39"/>
    <w:unhideWhenUsed/>
    <w:qFormat/>
    <w:rsid w:val="00307F36"/>
    <w:pPr>
      <w:spacing w:line="276" w:lineRule="auto"/>
      <w:jc w:val="left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qFormat/>
    <w:rsid w:val="00307F36"/>
    <w:pPr>
      <w:spacing w:after="100"/>
    </w:pPr>
  </w:style>
  <w:style w:type="character" w:styleId="ad">
    <w:name w:val="Hyperlink"/>
    <w:basedOn w:val="a0"/>
    <w:uiPriority w:val="99"/>
    <w:unhideWhenUsed/>
    <w:rsid w:val="00307F36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qFormat/>
    <w:rsid w:val="00C3174B"/>
    <w:pPr>
      <w:spacing w:after="100" w:line="276" w:lineRule="auto"/>
      <w:ind w:left="220"/>
      <w:jc w:val="left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C3174B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e">
    <w:name w:val="Emphasis"/>
    <w:basedOn w:val="a0"/>
    <w:qFormat/>
    <w:rsid w:val="00C3174B"/>
    <w:rPr>
      <w:i/>
      <w:iCs/>
    </w:rPr>
  </w:style>
  <w:style w:type="paragraph" w:styleId="af">
    <w:name w:val="No Spacing"/>
    <w:uiPriority w:val="1"/>
    <w:qFormat/>
    <w:rsid w:val="00C3174B"/>
    <w:pPr>
      <w:jc w:val="center"/>
    </w:pPr>
    <w:rPr>
      <w:sz w:val="28"/>
      <w:szCs w:val="24"/>
    </w:rPr>
  </w:style>
  <w:style w:type="paragraph" w:customStyle="1" w:styleId="20">
    <w:name w:val="заголовок 2"/>
    <w:basedOn w:val="1"/>
    <w:link w:val="21"/>
    <w:qFormat/>
    <w:rsid w:val="00C3174B"/>
    <w:rPr>
      <w:b w:val="0"/>
      <w:i/>
    </w:rPr>
  </w:style>
  <w:style w:type="character" w:customStyle="1" w:styleId="21">
    <w:name w:val="заголовок 2 Знак"/>
    <w:basedOn w:val="10"/>
    <w:link w:val="20"/>
    <w:rsid w:val="00C3174B"/>
    <w:rPr>
      <w:i/>
    </w:rPr>
  </w:style>
  <w:style w:type="character" w:styleId="af0">
    <w:name w:val="Strong"/>
    <w:basedOn w:val="a0"/>
    <w:uiPriority w:val="22"/>
    <w:qFormat/>
    <w:rsid w:val="00A03569"/>
    <w:rPr>
      <w:b/>
      <w:bCs/>
    </w:rPr>
  </w:style>
  <w:style w:type="character" w:styleId="af1">
    <w:name w:val="FollowedHyperlink"/>
    <w:basedOn w:val="a0"/>
    <w:rsid w:val="00F90951"/>
    <w:rPr>
      <w:color w:val="800080" w:themeColor="followedHyperlink"/>
      <w:u w:val="single"/>
    </w:rPr>
  </w:style>
  <w:style w:type="paragraph" w:styleId="af2">
    <w:name w:val="Normal (Web)"/>
    <w:basedOn w:val="a"/>
    <w:uiPriority w:val="99"/>
    <w:unhideWhenUsed/>
    <w:rsid w:val="00055C8A"/>
    <w:pPr>
      <w:spacing w:after="100" w:afterAutospacing="1"/>
      <w:jc w:val="left"/>
    </w:pPr>
    <w:rPr>
      <w:sz w:val="24"/>
    </w:rPr>
  </w:style>
  <w:style w:type="paragraph" w:styleId="af3">
    <w:name w:val="Title"/>
    <w:basedOn w:val="a"/>
    <w:next w:val="a"/>
    <w:link w:val="af4"/>
    <w:qFormat/>
    <w:rsid w:val="009B2B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9B2B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List Paragraph"/>
    <w:basedOn w:val="a"/>
    <w:uiPriority w:val="34"/>
    <w:qFormat/>
    <w:rsid w:val="00A369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1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671" Type="http://schemas.openxmlformats.org/officeDocument/2006/relationships/image" Target="media/image353.wmf"/><Relationship Id="rId769" Type="http://schemas.openxmlformats.org/officeDocument/2006/relationships/oleObject" Target="embeddings/oleObject363.bin"/><Relationship Id="rId21" Type="http://schemas.openxmlformats.org/officeDocument/2006/relationships/oleObject" Target="embeddings/oleObject5.bin"/><Relationship Id="rId324" Type="http://schemas.openxmlformats.org/officeDocument/2006/relationships/image" Target="media/image170.wmf"/><Relationship Id="rId531" Type="http://schemas.openxmlformats.org/officeDocument/2006/relationships/image" Target="media/image281.wmf"/><Relationship Id="rId629" Type="http://schemas.openxmlformats.org/officeDocument/2006/relationships/oleObject" Target="embeddings/oleObject291.bin"/><Relationship Id="rId170" Type="http://schemas.openxmlformats.org/officeDocument/2006/relationships/image" Target="media/image89.png"/><Relationship Id="rId268" Type="http://schemas.openxmlformats.org/officeDocument/2006/relationships/image" Target="media/image141.wmf"/><Relationship Id="rId475" Type="http://schemas.openxmlformats.org/officeDocument/2006/relationships/oleObject" Target="embeddings/oleObject219.bin"/><Relationship Id="rId682" Type="http://schemas.openxmlformats.org/officeDocument/2006/relationships/image" Target="media/image358.wmf"/><Relationship Id="rId32" Type="http://schemas.openxmlformats.org/officeDocument/2006/relationships/image" Target="media/image15.wmf"/><Relationship Id="rId128" Type="http://schemas.openxmlformats.org/officeDocument/2006/relationships/oleObject" Target="embeddings/oleObject55.bin"/><Relationship Id="rId335" Type="http://schemas.openxmlformats.org/officeDocument/2006/relationships/oleObject" Target="embeddings/oleObject153.bin"/><Relationship Id="rId542" Type="http://schemas.openxmlformats.org/officeDocument/2006/relationships/oleObject" Target="embeddings/oleObject249.bin"/><Relationship Id="rId181" Type="http://schemas.openxmlformats.org/officeDocument/2006/relationships/oleObject" Target="embeddings/oleObject79.bin"/><Relationship Id="rId402" Type="http://schemas.openxmlformats.org/officeDocument/2006/relationships/image" Target="media/image211.png"/><Relationship Id="rId279" Type="http://schemas.openxmlformats.org/officeDocument/2006/relationships/oleObject" Target="embeddings/oleObject125.bin"/><Relationship Id="rId486" Type="http://schemas.openxmlformats.org/officeDocument/2006/relationships/oleObject" Target="embeddings/oleObject224.bin"/><Relationship Id="rId693" Type="http://schemas.openxmlformats.org/officeDocument/2006/relationships/image" Target="media/image363.wmf"/><Relationship Id="rId707" Type="http://schemas.openxmlformats.org/officeDocument/2006/relationships/image" Target="media/image369.wmf"/><Relationship Id="rId43" Type="http://schemas.openxmlformats.org/officeDocument/2006/relationships/oleObject" Target="embeddings/oleObject16.bin"/><Relationship Id="rId139" Type="http://schemas.openxmlformats.org/officeDocument/2006/relationships/image" Target="media/image72.wmf"/><Relationship Id="rId346" Type="http://schemas.openxmlformats.org/officeDocument/2006/relationships/image" Target="media/image181.wmf"/><Relationship Id="rId553" Type="http://schemas.openxmlformats.org/officeDocument/2006/relationships/oleObject" Target="embeddings/oleObject254.bin"/><Relationship Id="rId760" Type="http://schemas.openxmlformats.org/officeDocument/2006/relationships/oleObject" Target="embeddings/oleObject359.bin"/><Relationship Id="rId192" Type="http://schemas.openxmlformats.org/officeDocument/2006/relationships/image" Target="media/image101.wmf"/><Relationship Id="rId206" Type="http://schemas.openxmlformats.org/officeDocument/2006/relationships/image" Target="media/image108.wmf"/><Relationship Id="rId413" Type="http://schemas.openxmlformats.org/officeDocument/2006/relationships/image" Target="media/image217.wmf"/><Relationship Id="rId497" Type="http://schemas.openxmlformats.org/officeDocument/2006/relationships/image" Target="media/image261.wmf"/><Relationship Id="rId620" Type="http://schemas.openxmlformats.org/officeDocument/2006/relationships/oleObject" Target="embeddings/oleObject286.bin"/><Relationship Id="rId718" Type="http://schemas.openxmlformats.org/officeDocument/2006/relationships/oleObject" Target="embeddings/oleObject337.bin"/><Relationship Id="rId357" Type="http://schemas.openxmlformats.org/officeDocument/2006/relationships/image" Target="media/image187.wmf"/><Relationship Id="rId54" Type="http://schemas.openxmlformats.org/officeDocument/2006/relationships/image" Target="media/image26.png"/><Relationship Id="rId96" Type="http://schemas.openxmlformats.org/officeDocument/2006/relationships/oleObject" Target="embeddings/oleObject40.bin"/><Relationship Id="rId161" Type="http://schemas.openxmlformats.org/officeDocument/2006/relationships/image" Target="media/image84.wmf"/><Relationship Id="rId217" Type="http://schemas.openxmlformats.org/officeDocument/2006/relationships/image" Target="media/image114.wmf"/><Relationship Id="rId399" Type="http://schemas.openxmlformats.org/officeDocument/2006/relationships/oleObject" Target="embeddings/oleObject183.bin"/><Relationship Id="rId564" Type="http://schemas.openxmlformats.org/officeDocument/2006/relationships/oleObject" Target="embeddings/oleObject260.bin"/><Relationship Id="rId771" Type="http://schemas.openxmlformats.org/officeDocument/2006/relationships/oleObject" Target="embeddings/oleObject364.bin"/><Relationship Id="rId827" Type="http://schemas.openxmlformats.org/officeDocument/2006/relationships/image" Target="media/image428.png"/><Relationship Id="rId259" Type="http://schemas.openxmlformats.org/officeDocument/2006/relationships/image" Target="media/image136.png"/><Relationship Id="rId424" Type="http://schemas.openxmlformats.org/officeDocument/2006/relationships/image" Target="media/image223.wmf"/><Relationship Id="rId466" Type="http://schemas.openxmlformats.org/officeDocument/2006/relationships/image" Target="media/image245.wmf"/><Relationship Id="rId631" Type="http://schemas.openxmlformats.org/officeDocument/2006/relationships/oleObject" Target="embeddings/oleObject292.bin"/><Relationship Id="rId673" Type="http://schemas.openxmlformats.org/officeDocument/2006/relationships/image" Target="media/image354.wmf"/><Relationship Id="rId729" Type="http://schemas.openxmlformats.org/officeDocument/2006/relationships/oleObject" Target="embeddings/oleObject343.bin"/><Relationship Id="rId23" Type="http://schemas.openxmlformats.org/officeDocument/2006/relationships/oleObject" Target="embeddings/oleObject6.bin"/><Relationship Id="rId119" Type="http://schemas.openxmlformats.org/officeDocument/2006/relationships/image" Target="media/image62.wmf"/><Relationship Id="rId270" Type="http://schemas.openxmlformats.org/officeDocument/2006/relationships/image" Target="media/image142.png"/><Relationship Id="rId326" Type="http://schemas.openxmlformats.org/officeDocument/2006/relationships/image" Target="media/image171.wmf"/><Relationship Id="rId533" Type="http://schemas.openxmlformats.org/officeDocument/2006/relationships/image" Target="media/image282.wmf"/><Relationship Id="rId65" Type="http://schemas.openxmlformats.org/officeDocument/2006/relationships/oleObject" Target="embeddings/oleObject25.bin"/><Relationship Id="rId130" Type="http://schemas.openxmlformats.org/officeDocument/2006/relationships/oleObject" Target="embeddings/oleObject56.bin"/><Relationship Id="rId368" Type="http://schemas.openxmlformats.org/officeDocument/2006/relationships/image" Target="media/image193.wmf"/><Relationship Id="rId575" Type="http://schemas.openxmlformats.org/officeDocument/2006/relationships/oleObject" Target="embeddings/oleObject265.bin"/><Relationship Id="rId740" Type="http://schemas.openxmlformats.org/officeDocument/2006/relationships/image" Target="media/image385.wmf"/><Relationship Id="rId782" Type="http://schemas.openxmlformats.org/officeDocument/2006/relationships/image" Target="media/image406.wmf"/><Relationship Id="rId172" Type="http://schemas.openxmlformats.org/officeDocument/2006/relationships/image" Target="media/image91.wmf"/><Relationship Id="rId228" Type="http://schemas.openxmlformats.org/officeDocument/2006/relationships/image" Target="media/image120.wmf"/><Relationship Id="rId435" Type="http://schemas.openxmlformats.org/officeDocument/2006/relationships/oleObject" Target="embeddings/oleObject200.bin"/><Relationship Id="rId477" Type="http://schemas.openxmlformats.org/officeDocument/2006/relationships/oleObject" Target="embeddings/oleObject220.bin"/><Relationship Id="rId600" Type="http://schemas.openxmlformats.org/officeDocument/2006/relationships/image" Target="media/image317.wmf"/><Relationship Id="rId642" Type="http://schemas.openxmlformats.org/officeDocument/2006/relationships/image" Target="media/image338.wmf"/><Relationship Id="rId684" Type="http://schemas.openxmlformats.org/officeDocument/2006/relationships/image" Target="media/image359.wmf"/><Relationship Id="rId281" Type="http://schemas.openxmlformats.org/officeDocument/2006/relationships/oleObject" Target="embeddings/oleObject126.bin"/><Relationship Id="rId337" Type="http://schemas.openxmlformats.org/officeDocument/2006/relationships/oleObject" Target="embeddings/oleObject154.bin"/><Relationship Id="rId502" Type="http://schemas.openxmlformats.org/officeDocument/2006/relationships/oleObject" Target="embeddings/oleObject232.bin"/><Relationship Id="rId34" Type="http://schemas.openxmlformats.org/officeDocument/2006/relationships/image" Target="media/image16.wmf"/><Relationship Id="rId76" Type="http://schemas.openxmlformats.org/officeDocument/2006/relationships/image" Target="media/image39.wmf"/><Relationship Id="rId141" Type="http://schemas.openxmlformats.org/officeDocument/2006/relationships/image" Target="media/image73.wmf"/><Relationship Id="rId379" Type="http://schemas.openxmlformats.org/officeDocument/2006/relationships/oleObject" Target="embeddings/oleObject174.bin"/><Relationship Id="rId544" Type="http://schemas.openxmlformats.org/officeDocument/2006/relationships/oleObject" Target="embeddings/oleObject250.bin"/><Relationship Id="rId586" Type="http://schemas.openxmlformats.org/officeDocument/2006/relationships/image" Target="media/image310.wmf"/><Relationship Id="rId751" Type="http://schemas.openxmlformats.org/officeDocument/2006/relationships/oleObject" Target="embeddings/oleObject354.bin"/><Relationship Id="rId793" Type="http://schemas.openxmlformats.org/officeDocument/2006/relationships/oleObject" Target="embeddings/oleObject375.bin"/><Relationship Id="rId807" Type="http://schemas.openxmlformats.org/officeDocument/2006/relationships/oleObject" Target="embeddings/oleObject384.bin"/><Relationship Id="rId7" Type="http://schemas.openxmlformats.org/officeDocument/2006/relationships/endnotes" Target="endnotes.xml"/><Relationship Id="rId183" Type="http://schemas.openxmlformats.org/officeDocument/2006/relationships/oleObject" Target="embeddings/oleObject80.bin"/><Relationship Id="rId239" Type="http://schemas.openxmlformats.org/officeDocument/2006/relationships/oleObject" Target="embeddings/oleObject107.bin"/><Relationship Id="rId390" Type="http://schemas.openxmlformats.org/officeDocument/2006/relationships/oleObject" Target="embeddings/oleObject179.bin"/><Relationship Id="rId404" Type="http://schemas.openxmlformats.org/officeDocument/2006/relationships/oleObject" Target="embeddings/oleObject185.bin"/><Relationship Id="rId446" Type="http://schemas.openxmlformats.org/officeDocument/2006/relationships/image" Target="media/image234.wmf"/><Relationship Id="rId611" Type="http://schemas.openxmlformats.org/officeDocument/2006/relationships/oleObject" Target="embeddings/oleObject282.bin"/><Relationship Id="rId653" Type="http://schemas.openxmlformats.org/officeDocument/2006/relationships/image" Target="media/image343.png"/><Relationship Id="rId250" Type="http://schemas.openxmlformats.org/officeDocument/2006/relationships/oleObject" Target="embeddings/oleObject112.bin"/><Relationship Id="rId292" Type="http://schemas.openxmlformats.org/officeDocument/2006/relationships/image" Target="media/image154.wmf"/><Relationship Id="rId306" Type="http://schemas.openxmlformats.org/officeDocument/2006/relationships/image" Target="media/image161.wmf"/><Relationship Id="rId488" Type="http://schemas.openxmlformats.org/officeDocument/2006/relationships/oleObject" Target="embeddings/oleObject225.bin"/><Relationship Id="rId695" Type="http://schemas.openxmlformats.org/officeDocument/2006/relationships/oleObject" Target="embeddings/oleObject325.bin"/><Relationship Id="rId709" Type="http://schemas.openxmlformats.org/officeDocument/2006/relationships/image" Target="media/image370.wmf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7.png"/><Relationship Id="rId348" Type="http://schemas.openxmlformats.org/officeDocument/2006/relationships/image" Target="media/image182.wmf"/><Relationship Id="rId513" Type="http://schemas.openxmlformats.org/officeDocument/2006/relationships/image" Target="media/image269.wmf"/><Relationship Id="rId555" Type="http://schemas.openxmlformats.org/officeDocument/2006/relationships/oleObject" Target="embeddings/oleObject255.bin"/><Relationship Id="rId597" Type="http://schemas.openxmlformats.org/officeDocument/2006/relationships/oleObject" Target="embeddings/oleObject275.bin"/><Relationship Id="rId720" Type="http://schemas.openxmlformats.org/officeDocument/2006/relationships/oleObject" Target="embeddings/oleObject338.bin"/><Relationship Id="rId762" Type="http://schemas.openxmlformats.org/officeDocument/2006/relationships/oleObject" Target="embeddings/oleObject360.bin"/><Relationship Id="rId818" Type="http://schemas.openxmlformats.org/officeDocument/2006/relationships/image" Target="media/image422.gif"/><Relationship Id="rId152" Type="http://schemas.openxmlformats.org/officeDocument/2006/relationships/oleObject" Target="embeddings/oleObject66.bin"/><Relationship Id="rId194" Type="http://schemas.openxmlformats.org/officeDocument/2006/relationships/image" Target="media/image102.wmf"/><Relationship Id="rId208" Type="http://schemas.openxmlformats.org/officeDocument/2006/relationships/image" Target="media/image109.wmf"/><Relationship Id="rId415" Type="http://schemas.openxmlformats.org/officeDocument/2006/relationships/image" Target="media/image218.wmf"/><Relationship Id="rId457" Type="http://schemas.openxmlformats.org/officeDocument/2006/relationships/oleObject" Target="embeddings/oleObject210.bin"/><Relationship Id="rId622" Type="http://schemas.openxmlformats.org/officeDocument/2006/relationships/oleObject" Target="embeddings/oleObject287.bin"/><Relationship Id="rId261" Type="http://schemas.openxmlformats.org/officeDocument/2006/relationships/oleObject" Target="embeddings/oleObject117.bin"/><Relationship Id="rId499" Type="http://schemas.openxmlformats.org/officeDocument/2006/relationships/image" Target="media/image262.wmf"/><Relationship Id="rId664" Type="http://schemas.openxmlformats.org/officeDocument/2006/relationships/oleObject" Target="embeddings/oleObject308.bin"/><Relationship Id="rId14" Type="http://schemas.openxmlformats.org/officeDocument/2006/relationships/image" Target="media/image5.wmf"/><Relationship Id="rId56" Type="http://schemas.openxmlformats.org/officeDocument/2006/relationships/oleObject" Target="embeddings/oleObject22.bin"/><Relationship Id="rId317" Type="http://schemas.openxmlformats.org/officeDocument/2006/relationships/oleObject" Target="embeddings/oleObject144.bin"/><Relationship Id="rId359" Type="http://schemas.openxmlformats.org/officeDocument/2006/relationships/image" Target="media/image188.wmf"/><Relationship Id="rId524" Type="http://schemas.openxmlformats.org/officeDocument/2006/relationships/image" Target="media/image276.png"/><Relationship Id="rId566" Type="http://schemas.openxmlformats.org/officeDocument/2006/relationships/image" Target="media/image299.wmf"/><Relationship Id="rId731" Type="http://schemas.openxmlformats.org/officeDocument/2006/relationships/oleObject" Target="embeddings/oleObject344.bin"/><Relationship Id="rId773" Type="http://schemas.openxmlformats.org/officeDocument/2006/relationships/oleObject" Target="embeddings/oleObject365.bin"/><Relationship Id="rId98" Type="http://schemas.openxmlformats.org/officeDocument/2006/relationships/oleObject" Target="embeddings/oleObject41.bin"/><Relationship Id="rId121" Type="http://schemas.openxmlformats.org/officeDocument/2006/relationships/image" Target="media/image63.wmf"/><Relationship Id="rId163" Type="http://schemas.openxmlformats.org/officeDocument/2006/relationships/image" Target="media/image85.wmf"/><Relationship Id="rId219" Type="http://schemas.openxmlformats.org/officeDocument/2006/relationships/image" Target="media/image115.wmf"/><Relationship Id="rId370" Type="http://schemas.openxmlformats.org/officeDocument/2006/relationships/image" Target="media/image194.wmf"/><Relationship Id="rId426" Type="http://schemas.openxmlformats.org/officeDocument/2006/relationships/image" Target="media/image224.wmf"/><Relationship Id="rId633" Type="http://schemas.openxmlformats.org/officeDocument/2006/relationships/oleObject" Target="embeddings/oleObject293.bin"/><Relationship Id="rId829" Type="http://schemas.openxmlformats.org/officeDocument/2006/relationships/hyperlink" Target="http://msd.com.ua/magnitnye-materialy/kratkie-svedeniya-po-teorii-ferromagnetizma-5/" TargetMode="External"/><Relationship Id="rId230" Type="http://schemas.openxmlformats.org/officeDocument/2006/relationships/image" Target="media/image121.wmf"/><Relationship Id="rId468" Type="http://schemas.openxmlformats.org/officeDocument/2006/relationships/image" Target="media/image246.wmf"/><Relationship Id="rId675" Type="http://schemas.openxmlformats.org/officeDocument/2006/relationships/image" Target="media/image355.wmf"/><Relationship Id="rId25" Type="http://schemas.openxmlformats.org/officeDocument/2006/relationships/oleObject" Target="embeddings/oleObject7.bin"/><Relationship Id="rId67" Type="http://schemas.openxmlformats.org/officeDocument/2006/relationships/oleObject" Target="embeddings/oleObject26.bin"/><Relationship Id="rId272" Type="http://schemas.openxmlformats.org/officeDocument/2006/relationships/image" Target="media/image144.wmf"/><Relationship Id="rId328" Type="http://schemas.openxmlformats.org/officeDocument/2006/relationships/image" Target="media/image172.wmf"/><Relationship Id="rId535" Type="http://schemas.openxmlformats.org/officeDocument/2006/relationships/image" Target="media/image283.wmf"/><Relationship Id="rId577" Type="http://schemas.openxmlformats.org/officeDocument/2006/relationships/oleObject" Target="embeddings/oleObject266.bin"/><Relationship Id="rId700" Type="http://schemas.openxmlformats.org/officeDocument/2006/relationships/oleObject" Target="embeddings/oleObject328.bin"/><Relationship Id="rId742" Type="http://schemas.openxmlformats.org/officeDocument/2006/relationships/image" Target="media/image386.wmf"/><Relationship Id="rId132" Type="http://schemas.openxmlformats.org/officeDocument/2006/relationships/oleObject" Target="embeddings/oleObject57.bin"/><Relationship Id="rId174" Type="http://schemas.openxmlformats.org/officeDocument/2006/relationships/image" Target="media/image92.wmf"/><Relationship Id="rId381" Type="http://schemas.openxmlformats.org/officeDocument/2006/relationships/image" Target="media/image200.wmf"/><Relationship Id="rId602" Type="http://schemas.openxmlformats.org/officeDocument/2006/relationships/image" Target="media/image318.wmf"/><Relationship Id="rId784" Type="http://schemas.openxmlformats.org/officeDocument/2006/relationships/image" Target="media/image407.wmf"/><Relationship Id="rId241" Type="http://schemas.openxmlformats.org/officeDocument/2006/relationships/oleObject" Target="embeddings/oleObject108.bin"/><Relationship Id="rId437" Type="http://schemas.openxmlformats.org/officeDocument/2006/relationships/oleObject" Target="embeddings/oleObject201.bin"/><Relationship Id="rId479" Type="http://schemas.openxmlformats.org/officeDocument/2006/relationships/oleObject" Target="embeddings/oleObject221.bin"/><Relationship Id="rId644" Type="http://schemas.openxmlformats.org/officeDocument/2006/relationships/image" Target="media/image339.wmf"/><Relationship Id="rId686" Type="http://schemas.openxmlformats.org/officeDocument/2006/relationships/image" Target="media/image360.wmf"/><Relationship Id="rId36" Type="http://schemas.openxmlformats.org/officeDocument/2006/relationships/image" Target="media/image17.wmf"/><Relationship Id="rId283" Type="http://schemas.openxmlformats.org/officeDocument/2006/relationships/oleObject" Target="embeddings/oleObject127.bin"/><Relationship Id="rId339" Type="http://schemas.openxmlformats.org/officeDocument/2006/relationships/oleObject" Target="embeddings/oleObject155.bin"/><Relationship Id="rId490" Type="http://schemas.openxmlformats.org/officeDocument/2006/relationships/oleObject" Target="embeddings/oleObject226.bin"/><Relationship Id="rId504" Type="http://schemas.openxmlformats.org/officeDocument/2006/relationships/oleObject" Target="embeddings/oleObject233.bin"/><Relationship Id="rId546" Type="http://schemas.openxmlformats.org/officeDocument/2006/relationships/oleObject" Target="embeddings/oleObject251.bin"/><Relationship Id="rId711" Type="http://schemas.openxmlformats.org/officeDocument/2006/relationships/image" Target="media/image371.wmf"/><Relationship Id="rId753" Type="http://schemas.openxmlformats.org/officeDocument/2006/relationships/oleObject" Target="embeddings/oleObject355.bin"/><Relationship Id="rId78" Type="http://schemas.openxmlformats.org/officeDocument/2006/relationships/image" Target="media/image40.wmf"/><Relationship Id="rId101" Type="http://schemas.openxmlformats.org/officeDocument/2006/relationships/image" Target="media/image52.wmf"/><Relationship Id="rId143" Type="http://schemas.openxmlformats.org/officeDocument/2006/relationships/image" Target="media/image74.wmf"/><Relationship Id="rId185" Type="http://schemas.openxmlformats.org/officeDocument/2006/relationships/oleObject" Target="embeddings/oleObject81.bin"/><Relationship Id="rId350" Type="http://schemas.openxmlformats.org/officeDocument/2006/relationships/image" Target="media/image183.wmf"/><Relationship Id="rId406" Type="http://schemas.openxmlformats.org/officeDocument/2006/relationships/oleObject" Target="embeddings/oleObject186.bin"/><Relationship Id="rId588" Type="http://schemas.openxmlformats.org/officeDocument/2006/relationships/image" Target="media/image311.wmf"/><Relationship Id="rId795" Type="http://schemas.openxmlformats.org/officeDocument/2006/relationships/oleObject" Target="embeddings/oleObject377.bin"/><Relationship Id="rId809" Type="http://schemas.openxmlformats.org/officeDocument/2006/relationships/oleObject" Target="embeddings/oleObject385.bin"/><Relationship Id="rId9" Type="http://schemas.openxmlformats.org/officeDocument/2006/relationships/image" Target="media/image2.png"/><Relationship Id="rId210" Type="http://schemas.openxmlformats.org/officeDocument/2006/relationships/image" Target="media/image110.png"/><Relationship Id="rId392" Type="http://schemas.openxmlformats.org/officeDocument/2006/relationships/oleObject" Target="embeddings/oleObject180.bin"/><Relationship Id="rId448" Type="http://schemas.openxmlformats.org/officeDocument/2006/relationships/image" Target="media/image235.wmf"/><Relationship Id="rId613" Type="http://schemas.openxmlformats.org/officeDocument/2006/relationships/oleObject" Target="embeddings/oleObject283.bin"/><Relationship Id="rId655" Type="http://schemas.openxmlformats.org/officeDocument/2006/relationships/oleObject" Target="embeddings/oleObject304.bin"/><Relationship Id="rId697" Type="http://schemas.openxmlformats.org/officeDocument/2006/relationships/image" Target="media/image364.wmf"/><Relationship Id="rId820" Type="http://schemas.openxmlformats.org/officeDocument/2006/relationships/image" Target="media/image424.gif"/><Relationship Id="rId252" Type="http://schemas.openxmlformats.org/officeDocument/2006/relationships/oleObject" Target="embeddings/oleObject113.bin"/><Relationship Id="rId294" Type="http://schemas.openxmlformats.org/officeDocument/2006/relationships/image" Target="media/image155.wmf"/><Relationship Id="rId308" Type="http://schemas.openxmlformats.org/officeDocument/2006/relationships/image" Target="media/image162.wmf"/><Relationship Id="rId515" Type="http://schemas.openxmlformats.org/officeDocument/2006/relationships/image" Target="media/image270.png"/><Relationship Id="rId722" Type="http://schemas.openxmlformats.org/officeDocument/2006/relationships/oleObject" Target="embeddings/oleObject339.bin"/><Relationship Id="rId47" Type="http://schemas.openxmlformats.org/officeDocument/2006/relationships/oleObject" Target="embeddings/oleObject18.bin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7.bin"/><Relationship Id="rId154" Type="http://schemas.openxmlformats.org/officeDocument/2006/relationships/oleObject" Target="embeddings/oleObject67.bin"/><Relationship Id="rId361" Type="http://schemas.openxmlformats.org/officeDocument/2006/relationships/image" Target="media/image189.png"/><Relationship Id="rId557" Type="http://schemas.openxmlformats.org/officeDocument/2006/relationships/oleObject" Target="embeddings/oleObject256.bin"/><Relationship Id="rId599" Type="http://schemas.openxmlformats.org/officeDocument/2006/relationships/oleObject" Target="embeddings/oleObject276.bin"/><Relationship Id="rId764" Type="http://schemas.openxmlformats.org/officeDocument/2006/relationships/oleObject" Target="embeddings/oleObject361.bin"/><Relationship Id="rId196" Type="http://schemas.openxmlformats.org/officeDocument/2006/relationships/image" Target="media/image103.wmf"/><Relationship Id="rId417" Type="http://schemas.openxmlformats.org/officeDocument/2006/relationships/image" Target="media/image219.png"/><Relationship Id="rId459" Type="http://schemas.openxmlformats.org/officeDocument/2006/relationships/oleObject" Target="embeddings/oleObject211.bin"/><Relationship Id="rId624" Type="http://schemas.openxmlformats.org/officeDocument/2006/relationships/image" Target="media/image329.wmf"/><Relationship Id="rId666" Type="http://schemas.openxmlformats.org/officeDocument/2006/relationships/oleObject" Target="embeddings/oleObject309.bin"/><Relationship Id="rId831" Type="http://schemas.openxmlformats.org/officeDocument/2006/relationships/hyperlink" Target="http://class-fizika.narod.ru/port10.htm" TargetMode="External"/><Relationship Id="rId16" Type="http://schemas.openxmlformats.org/officeDocument/2006/relationships/image" Target="media/image6.png"/><Relationship Id="rId221" Type="http://schemas.openxmlformats.org/officeDocument/2006/relationships/image" Target="media/image116.wmf"/><Relationship Id="rId263" Type="http://schemas.openxmlformats.org/officeDocument/2006/relationships/oleObject" Target="embeddings/oleObject118.bin"/><Relationship Id="rId319" Type="http://schemas.openxmlformats.org/officeDocument/2006/relationships/oleObject" Target="embeddings/oleObject145.bin"/><Relationship Id="rId470" Type="http://schemas.openxmlformats.org/officeDocument/2006/relationships/image" Target="media/image247.wmf"/><Relationship Id="rId526" Type="http://schemas.openxmlformats.org/officeDocument/2006/relationships/image" Target="media/image278.png"/><Relationship Id="rId58" Type="http://schemas.openxmlformats.org/officeDocument/2006/relationships/image" Target="media/image29.png"/><Relationship Id="rId123" Type="http://schemas.openxmlformats.org/officeDocument/2006/relationships/image" Target="media/image64.wmf"/><Relationship Id="rId330" Type="http://schemas.openxmlformats.org/officeDocument/2006/relationships/image" Target="media/image173.wmf"/><Relationship Id="rId568" Type="http://schemas.openxmlformats.org/officeDocument/2006/relationships/image" Target="media/image300.wmf"/><Relationship Id="rId733" Type="http://schemas.openxmlformats.org/officeDocument/2006/relationships/oleObject" Target="embeddings/oleObject345.bin"/><Relationship Id="rId775" Type="http://schemas.openxmlformats.org/officeDocument/2006/relationships/oleObject" Target="embeddings/oleObject366.bin"/><Relationship Id="rId165" Type="http://schemas.openxmlformats.org/officeDocument/2006/relationships/image" Target="media/image86.wmf"/><Relationship Id="rId372" Type="http://schemas.openxmlformats.org/officeDocument/2006/relationships/image" Target="media/image195.wmf"/><Relationship Id="rId428" Type="http://schemas.openxmlformats.org/officeDocument/2006/relationships/image" Target="media/image225.wmf"/><Relationship Id="rId635" Type="http://schemas.openxmlformats.org/officeDocument/2006/relationships/oleObject" Target="embeddings/oleObject294.bin"/><Relationship Id="rId677" Type="http://schemas.openxmlformats.org/officeDocument/2006/relationships/oleObject" Target="embeddings/oleObject315.bin"/><Relationship Id="rId800" Type="http://schemas.openxmlformats.org/officeDocument/2006/relationships/image" Target="media/image413.wmf"/><Relationship Id="rId232" Type="http://schemas.openxmlformats.org/officeDocument/2006/relationships/image" Target="media/image122.wmf"/><Relationship Id="rId274" Type="http://schemas.openxmlformats.org/officeDocument/2006/relationships/image" Target="media/image145.wmf"/><Relationship Id="rId481" Type="http://schemas.openxmlformats.org/officeDocument/2006/relationships/oleObject" Target="embeddings/oleObject222.bin"/><Relationship Id="rId702" Type="http://schemas.openxmlformats.org/officeDocument/2006/relationships/oleObject" Target="embeddings/oleObject329.bin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27.bin"/><Relationship Id="rId134" Type="http://schemas.openxmlformats.org/officeDocument/2006/relationships/oleObject" Target="embeddings/oleObject58.bin"/><Relationship Id="rId537" Type="http://schemas.openxmlformats.org/officeDocument/2006/relationships/image" Target="media/image284.wmf"/><Relationship Id="rId579" Type="http://schemas.openxmlformats.org/officeDocument/2006/relationships/image" Target="media/image306.wmf"/><Relationship Id="rId744" Type="http://schemas.openxmlformats.org/officeDocument/2006/relationships/image" Target="media/image387.wmf"/><Relationship Id="rId786" Type="http://schemas.openxmlformats.org/officeDocument/2006/relationships/image" Target="media/image408.wmf"/><Relationship Id="rId80" Type="http://schemas.openxmlformats.org/officeDocument/2006/relationships/image" Target="media/image41.wmf"/><Relationship Id="rId176" Type="http://schemas.openxmlformats.org/officeDocument/2006/relationships/image" Target="media/image93.wmf"/><Relationship Id="rId341" Type="http://schemas.openxmlformats.org/officeDocument/2006/relationships/oleObject" Target="embeddings/oleObject156.bin"/><Relationship Id="rId383" Type="http://schemas.openxmlformats.org/officeDocument/2006/relationships/image" Target="media/image201.wmf"/><Relationship Id="rId439" Type="http://schemas.openxmlformats.org/officeDocument/2006/relationships/oleObject" Target="embeddings/oleObject202.bin"/><Relationship Id="rId590" Type="http://schemas.openxmlformats.org/officeDocument/2006/relationships/image" Target="media/image312.wmf"/><Relationship Id="rId604" Type="http://schemas.openxmlformats.org/officeDocument/2006/relationships/image" Target="media/image319.wmf"/><Relationship Id="rId646" Type="http://schemas.openxmlformats.org/officeDocument/2006/relationships/image" Target="media/image340.wmf"/><Relationship Id="rId811" Type="http://schemas.openxmlformats.org/officeDocument/2006/relationships/oleObject" Target="embeddings/oleObject386.bin"/><Relationship Id="rId201" Type="http://schemas.openxmlformats.org/officeDocument/2006/relationships/oleObject" Target="embeddings/oleObject89.bin"/><Relationship Id="rId243" Type="http://schemas.openxmlformats.org/officeDocument/2006/relationships/oleObject" Target="embeddings/oleObject109.bin"/><Relationship Id="rId285" Type="http://schemas.openxmlformats.org/officeDocument/2006/relationships/oleObject" Target="embeddings/oleObject128.bin"/><Relationship Id="rId450" Type="http://schemas.openxmlformats.org/officeDocument/2006/relationships/image" Target="media/image236.wmf"/><Relationship Id="rId506" Type="http://schemas.openxmlformats.org/officeDocument/2006/relationships/oleObject" Target="embeddings/oleObject234.bin"/><Relationship Id="rId688" Type="http://schemas.openxmlformats.org/officeDocument/2006/relationships/oleObject" Target="embeddings/oleObject321.bin"/><Relationship Id="rId38" Type="http://schemas.openxmlformats.org/officeDocument/2006/relationships/image" Target="media/image18.wmf"/><Relationship Id="rId103" Type="http://schemas.openxmlformats.org/officeDocument/2006/relationships/image" Target="media/image53.wmf"/><Relationship Id="rId310" Type="http://schemas.openxmlformats.org/officeDocument/2006/relationships/image" Target="media/image163.wmf"/><Relationship Id="rId492" Type="http://schemas.openxmlformats.org/officeDocument/2006/relationships/oleObject" Target="embeddings/oleObject227.bin"/><Relationship Id="rId548" Type="http://schemas.openxmlformats.org/officeDocument/2006/relationships/oleObject" Target="embeddings/oleObject252.bin"/><Relationship Id="rId713" Type="http://schemas.openxmlformats.org/officeDocument/2006/relationships/image" Target="media/image372.wmf"/><Relationship Id="rId755" Type="http://schemas.openxmlformats.org/officeDocument/2006/relationships/oleObject" Target="embeddings/oleObject356.bin"/><Relationship Id="rId797" Type="http://schemas.openxmlformats.org/officeDocument/2006/relationships/oleObject" Target="embeddings/oleObject379.bin"/><Relationship Id="rId91" Type="http://schemas.openxmlformats.org/officeDocument/2006/relationships/oleObject" Target="embeddings/oleObject38.bin"/><Relationship Id="rId145" Type="http://schemas.openxmlformats.org/officeDocument/2006/relationships/image" Target="media/image75.png"/><Relationship Id="rId187" Type="http://schemas.openxmlformats.org/officeDocument/2006/relationships/oleObject" Target="embeddings/oleObject82.bin"/><Relationship Id="rId352" Type="http://schemas.openxmlformats.org/officeDocument/2006/relationships/image" Target="media/image184.png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87.bin"/><Relationship Id="rId615" Type="http://schemas.openxmlformats.org/officeDocument/2006/relationships/oleObject" Target="embeddings/oleObject284.bin"/><Relationship Id="rId822" Type="http://schemas.openxmlformats.org/officeDocument/2006/relationships/oleObject" Target="embeddings/oleObject390.bin"/><Relationship Id="rId212" Type="http://schemas.openxmlformats.org/officeDocument/2006/relationships/oleObject" Target="embeddings/oleObject94.bin"/><Relationship Id="rId254" Type="http://schemas.openxmlformats.org/officeDocument/2006/relationships/oleObject" Target="embeddings/oleObject114.bin"/><Relationship Id="rId657" Type="http://schemas.openxmlformats.org/officeDocument/2006/relationships/oleObject" Target="embeddings/oleObject305.bin"/><Relationship Id="rId699" Type="http://schemas.openxmlformats.org/officeDocument/2006/relationships/image" Target="media/image365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8.bin"/><Relationship Id="rId296" Type="http://schemas.openxmlformats.org/officeDocument/2006/relationships/image" Target="media/image156.wmf"/><Relationship Id="rId461" Type="http://schemas.openxmlformats.org/officeDocument/2006/relationships/oleObject" Target="embeddings/oleObject212.bin"/><Relationship Id="rId517" Type="http://schemas.openxmlformats.org/officeDocument/2006/relationships/oleObject" Target="embeddings/oleObject239.bin"/><Relationship Id="rId559" Type="http://schemas.openxmlformats.org/officeDocument/2006/relationships/oleObject" Target="embeddings/oleObject257.bin"/><Relationship Id="rId724" Type="http://schemas.openxmlformats.org/officeDocument/2006/relationships/oleObject" Target="embeddings/oleObject340.bin"/><Relationship Id="rId766" Type="http://schemas.openxmlformats.org/officeDocument/2006/relationships/image" Target="media/image398.wmf"/><Relationship Id="rId60" Type="http://schemas.openxmlformats.org/officeDocument/2006/relationships/image" Target="media/image31.wmf"/><Relationship Id="rId156" Type="http://schemas.openxmlformats.org/officeDocument/2006/relationships/oleObject" Target="embeddings/oleObject68.bin"/><Relationship Id="rId198" Type="http://schemas.openxmlformats.org/officeDocument/2006/relationships/image" Target="media/image104.wmf"/><Relationship Id="rId321" Type="http://schemas.openxmlformats.org/officeDocument/2006/relationships/oleObject" Target="embeddings/oleObject146.bin"/><Relationship Id="rId363" Type="http://schemas.openxmlformats.org/officeDocument/2006/relationships/oleObject" Target="embeddings/oleObject166.bin"/><Relationship Id="rId419" Type="http://schemas.openxmlformats.org/officeDocument/2006/relationships/oleObject" Target="embeddings/oleObject192.bin"/><Relationship Id="rId570" Type="http://schemas.openxmlformats.org/officeDocument/2006/relationships/image" Target="media/image301.wmf"/><Relationship Id="rId626" Type="http://schemas.openxmlformats.org/officeDocument/2006/relationships/image" Target="media/image330.wmf"/><Relationship Id="rId223" Type="http://schemas.openxmlformats.org/officeDocument/2006/relationships/image" Target="media/image117.wmf"/><Relationship Id="rId430" Type="http://schemas.openxmlformats.org/officeDocument/2006/relationships/image" Target="media/image226.wmf"/><Relationship Id="rId668" Type="http://schemas.openxmlformats.org/officeDocument/2006/relationships/oleObject" Target="embeddings/oleObject310.bin"/><Relationship Id="rId833" Type="http://schemas.openxmlformats.org/officeDocument/2006/relationships/fontTable" Target="fontTable.xml"/><Relationship Id="rId18" Type="http://schemas.openxmlformats.org/officeDocument/2006/relationships/image" Target="media/image8.wmf"/><Relationship Id="rId265" Type="http://schemas.openxmlformats.org/officeDocument/2006/relationships/oleObject" Target="embeddings/oleObject119.bin"/><Relationship Id="rId472" Type="http://schemas.openxmlformats.org/officeDocument/2006/relationships/image" Target="media/image248.wmf"/><Relationship Id="rId528" Type="http://schemas.openxmlformats.org/officeDocument/2006/relationships/oleObject" Target="embeddings/oleObject242.bin"/><Relationship Id="rId735" Type="http://schemas.openxmlformats.org/officeDocument/2006/relationships/oleObject" Target="embeddings/oleObject346.bin"/><Relationship Id="rId125" Type="http://schemas.openxmlformats.org/officeDocument/2006/relationships/image" Target="media/image65.wmf"/><Relationship Id="rId167" Type="http://schemas.openxmlformats.org/officeDocument/2006/relationships/image" Target="media/image87.wmf"/><Relationship Id="rId332" Type="http://schemas.openxmlformats.org/officeDocument/2006/relationships/image" Target="media/image174.wmf"/><Relationship Id="rId374" Type="http://schemas.openxmlformats.org/officeDocument/2006/relationships/image" Target="media/image196.wmf"/><Relationship Id="rId581" Type="http://schemas.openxmlformats.org/officeDocument/2006/relationships/image" Target="media/image307.wmf"/><Relationship Id="rId777" Type="http://schemas.openxmlformats.org/officeDocument/2006/relationships/oleObject" Target="embeddings/oleObject367.bin"/><Relationship Id="rId71" Type="http://schemas.openxmlformats.org/officeDocument/2006/relationships/oleObject" Target="embeddings/oleObject28.bin"/><Relationship Id="rId234" Type="http://schemas.openxmlformats.org/officeDocument/2006/relationships/image" Target="media/image123.wmf"/><Relationship Id="rId637" Type="http://schemas.openxmlformats.org/officeDocument/2006/relationships/oleObject" Target="embeddings/oleObject295.bin"/><Relationship Id="rId679" Type="http://schemas.openxmlformats.org/officeDocument/2006/relationships/oleObject" Target="embeddings/oleObject316.bin"/><Relationship Id="rId802" Type="http://schemas.openxmlformats.org/officeDocument/2006/relationships/image" Target="media/image414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76" Type="http://schemas.openxmlformats.org/officeDocument/2006/relationships/image" Target="media/image146.wmf"/><Relationship Id="rId441" Type="http://schemas.openxmlformats.org/officeDocument/2006/relationships/oleObject" Target="embeddings/oleObject203.bin"/><Relationship Id="rId483" Type="http://schemas.openxmlformats.org/officeDocument/2006/relationships/image" Target="media/image254.wmf"/><Relationship Id="rId539" Type="http://schemas.openxmlformats.org/officeDocument/2006/relationships/image" Target="media/image285.wmf"/><Relationship Id="rId690" Type="http://schemas.openxmlformats.org/officeDocument/2006/relationships/oleObject" Target="embeddings/oleObject322.bin"/><Relationship Id="rId704" Type="http://schemas.openxmlformats.org/officeDocument/2006/relationships/oleObject" Target="embeddings/oleObject330.bin"/><Relationship Id="rId746" Type="http://schemas.openxmlformats.org/officeDocument/2006/relationships/image" Target="media/image388.wmf"/><Relationship Id="rId40" Type="http://schemas.openxmlformats.org/officeDocument/2006/relationships/image" Target="media/image19.wmf"/><Relationship Id="rId136" Type="http://schemas.openxmlformats.org/officeDocument/2006/relationships/oleObject" Target="embeddings/oleObject59.bin"/><Relationship Id="rId178" Type="http://schemas.openxmlformats.org/officeDocument/2006/relationships/image" Target="media/image94.wmf"/><Relationship Id="rId301" Type="http://schemas.openxmlformats.org/officeDocument/2006/relationships/oleObject" Target="embeddings/oleObject136.bin"/><Relationship Id="rId343" Type="http://schemas.openxmlformats.org/officeDocument/2006/relationships/oleObject" Target="embeddings/oleObject157.bin"/><Relationship Id="rId550" Type="http://schemas.openxmlformats.org/officeDocument/2006/relationships/oleObject" Target="embeddings/oleObject253.bin"/><Relationship Id="rId788" Type="http://schemas.openxmlformats.org/officeDocument/2006/relationships/image" Target="media/image409.wmf"/><Relationship Id="rId82" Type="http://schemas.openxmlformats.org/officeDocument/2006/relationships/image" Target="media/image42.wmf"/><Relationship Id="rId203" Type="http://schemas.openxmlformats.org/officeDocument/2006/relationships/oleObject" Target="embeddings/oleObject90.bin"/><Relationship Id="rId385" Type="http://schemas.openxmlformats.org/officeDocument/2006/relationships/image" Target="media/image202.wmf"/><Relationship Id="rId592" Type="http://schemas.openxmlformats.org/officeDocument/2006/relationships/image" Target="media/image313.wmf"/><Relationship Id="rId606" Type="http://schemas.openxmlformats.org/officeDocument/2006/relationships/image" Target="media/image320.wmf"/><Relationship Id="rId648" Type="http://schemas.openxmlformats.org/officeDocument/2006/relationships/oleObject" Target="embeddings/oleObject301.bin"/><Relationship Id="rId813" Type="http://schemas.openxmlformats.org/officeDocument/2006/relationships/oleObject" Target="embeddings/oleObject387.bin"/><Relationship Id="rId245" Type="http://schemas.openxmlformats.org/officeDocument/2006/relationships/oleObject" Target="embeddings/oleObject110.bin"/><Relationship Id="rId287" Type="http://schemas.openxmlformats.org/officeDocument/2006/relationships/oleObject" Target="embeddings/oleObject129.bin"/><Relationship Id="rId410" Type="http://schemas.openxmlformats.org/officeDocument/2006/relationships/oleObject" Target="embeddings/oleObject188.bin"/><Relationship Id="rId452" Type="http://schemas.openxmlformats.org/officeDocument/2006/relationships/image" Target="media/image237.wmf"/><Relationship Id="rId494" Type="http://schemas.openxmlformats.org/officeDocument/2006/relationships/oleObject" Target="embeddings/oleObject228.bin"/><Relationship Id="rId508" Type="http://schemas.openxmlformats.org/officeDocument/2006/relationships/oleObject" Target="embeddings/oleObject235.bin"/><Relationship Id="rId715" Type="http://schemas.openxmlformats.org/officeDocument/2006/relationships/image" Target="media/image373.wmf"/><Relationship Id="rId105" Type="http://schemas.openxmlformats.org/officeDocument/2006/relationships/image" Target="media/image54.png"/><Relationship Id="rId147" Type="http://schemas.openxmlformats.org/officeDocument/2006/relationships/image" Target="media/image77.wmf"/><Relationship Id="rId312" Type="http://schemas.openxmlformats.org/officeDocument/2006/relationships/image" Target="media/image164.wmf"/><Relationship Id="rId354" Type="http://schemas.openxmlformats.org/officeDocument/2006/relationships/oleObject" Target="embeddings/oleObject162.bin"/><Relationship Id="rId757" Type="http://schemas.openxmlformats.org/officeDocument/2006/relationships/oleObject" Target="embeddings/oleObject357.bin"/><Relationship Id="rId799" Type="http://schemas.openxmlformats.org/officeDocument/2006/relationships/oleObject" Target="embeddings/oleObject380.bin"/><Relationship Id="rId51" Type="http://schemas.openxmlformats.org/officeDocument/2006/relationships/oleObject" Target="embeddings/oleObject20.bin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3.bin"/><Relationship Id="rId396" Type="http://schemas.openxmlformats.org/officeDocument/2006/relationships/image" Target="media/image208.wmf"/><Relationship Id="rId561" Type="http://schemas.openxmlformats.org/officeDocument/2006/relationships/oleObject" Target="embeddings/oleObject258.bin"/><Relationship Id="rId617" Type="http://schemas.openxmlformats.org/officeDocument/2006/relationships/image" Target="media/image326.wmf"/><Relationship Id="rId659" Type="http://schemas.openxmlformats.org/officeDocument/2006/relationships/image" Target="media/image347.wmf"/><Relationship Id="rId824" Type="http://schemas.openxmlformats.org/officeDocument/2006/relationships/hyperlink" Target="http://video.yandex.ru/search?filmId=a8jW0vrUUXI&amp;where=all&amp;text=%D0%BF%D0%B0%D1%80%D0%B0%D0%BC%D0%B0%D0%B3%D0%BD%D0%B8%D1%82%D0%BD%D1%8B%D0%B5%20%D0%B2%D0%B5%D1%89%D0%B5%D1%81%D1%82%D0%B2%D0%B0" TargetMode="External"/><Relationship Id="rId214" Type="http://schemas.openxmlformats.org/officeDocument/2006/relationships/oleObject" Target="embeddings/oleObject95.bin"/><Relationship Id="rId256" Type="http://schemas.openxmlformats.org/officeDocument/2006/relationships/oleObject" Target="embeddings/oleObject115.bin"/><Relationship Id="rId298" Type="http://schemas.openxmlformats.org/officeDocument/2006/relationships/image" Target="media/image157.wmf"/><Relationship Id="rId421" Type="http://schemas.openxmlformats.org/officeDocument/2006/relationships/oleObject" Target="embeddings/oleObject193.bin"/><Relationship Id="rId463" Type="http://schemas.openxmlformats.org/officeDocument/2006/relationships/oleObject" Target="embeddings/oleObject213.bin"/><Relationship Id="rId519" Type="http://schemas.openxmlformats.org/officeDocument/2006/relationships/image" Target="media/image273.png"/><Relationship Id="rId670" Type="http://schemas.openxmlformats.org/officeDocument/2006/relationships/oleObject" Target="embeddings/oleObject311.bin"/><Relationship Id="rId116" Type="http://schemas.openxmlformats.org/officeDocument/2006/relationships/oleObject" Target="embeddings/oleObject49.bin"/><Relationship Id="rId158" Type="http://schemas.openxmlformats.org/officeDocument/2006/relationships/oleObject" Target="embeddings/oleObject69.bin"/><Relationship Id="rId323" Type="http://schemas.openxmlformats.org/officeDocument/2006/relationships/oleObject" Target="embeddings/oleObject147.bin"/><Relationship Id="rId530" Type="http://schemas.openxmlformats.org/officeDocument/2006/relationships/oleObject" Target="embeddings/oleObject243.bin"/><Relationship Id="rId726" Type="http://schemas.openxmlformats.org/officeDocument/2006/relationships/oleObject" Target="embeddings/oleObject341.bin"/><Relationship Id="rId768" Type="http://schemas.openxmlformats.org/officeDocument/2006/relationships/image" Target="media/image399.wmf"/><Relationship Id="rId20" Type="http://schemas.openxmlformats.org/officeDocument/2006/relationships/image" Target="media/image9.wmf"/><Relationship Id="rId62" Type="http://schemas.openxmlformats.org/officeDocument/2006/relationships/image" Target="media/image32.wmf"/><Relationship Id="rId365" Type="http://schemas.openxmlformats.org/officeDocument/2006/relationships/oleObject" Target="embeddings/oleObject167.bin"/><Relationship Id="rId572" Type="http://schemas.openxmlformats.org/officeDocument/2006/relationships/image" Target="media/image302.wmf"/><Relationship Id="rId628" Type="http://schemas.openxmlformats.org/officeDocument/2006/relationships/image" Target="media/image331.wmf"/><Relationship Id="rId225" Type="http://schemas.openxmlformats.org/officeDocument/2006/relationships/image" Target="media/image118.wmf"/><Relationship Id="rId267" Type="http://schemas.openxmlformats.org/officeDocument/2006/relationships/oleObject" Target="embeddings/oleObject120.bin"/><Relationship Id="rId432" Type="http://schemas.openxmlformats.org/officeDocument/2006/relationships/image" Target="media/image227.wmf"/><Relationship Id="rId474" Type="http://schemas.openxmlformats.org/officeDocument/2006/relationships/image" Target="media/image249.wmf"/><Relationship Id="rId127" Type="http://schemas.openxmlformats.org/officeDocument/2006/relationships/image" Target="media/image66.wmf"/><Relationship Id="rId681" Type="http://schemas.openxmlformats.org/officeDocument/2006/relationships/oleObject" Target="embeddings/oleObject317.bin"/><Relationship Id="rId737" Type="http://schemas.openxmlformats.org/officeDocument/2006/relationships/oleObject" Target="embeddings/oleObject347.bin"/><Relationship Id="rId779" Type="http://schemas.openxmlformats.org/officeDocument/2006/relationships/oleObject" Target="embeddings/oleObject368.bin"/><Relationship Id="rId31" Type="http://schemas.openxmlformats.org/officeDocument/2006/relationships/oleObject" Target="embeddings/oleObject10.bin"/><Relationship Id="rId73" Type="http://schemas.openxmlformats.org/officeDocument/2006/relationships/oleObject" Target="embeddings/oleObject29.bin"/><Relationship Id="rId169" Type="http://schemas.openxmlformats.org/officeDocument/2006/relationships/image" Target="media/image88.png"/><Relationship Id="rId334" Type="http://schemas.openxmlformats.org/officeDocument/2006/relationships/image" Target="media/image175.wmf"/><Relationship Id="rId376" Type="http://schemas.openxmlformats.org/officeDocument/2006/relationships/image" Target="media/image197.wmf"/><Relationship Id="rId541" Type="http://schemas.openxmlformats.org/officeDocument/2006/relationships/image" Target="media/image286.wmf"/><Relationship Id="rId583" Type="http://schemas.openxmlformats.org/officeDocument/2006/relationships/image" Target="media/image308.wmf"/><Relationship Id="rId639" Type="http://schemas.openxmlformats.org/officeDocument/2006/relationships/oleObject" Target="embeddings/oleObject296.bin"/><Relationship Id="rId790" Type="http://schemas.openxmlformats.org/officeDocument/2006/relationships/image" Target="media/image410.wmf"/><Relationship Id="rId804" Type="http://schemas.openxmlformats.org/officeDocument/2006/relationships/image" Target="media/image415.wmf"/><Relationship Id="rId4" Type="http://schemas.openxmlformats.org/officeDocument/2006/relationships/settings" Target="settings.xml"/><Relationship Id="rId180" Type="http://schemas.openxmlformats.org/officeDocument/2006/relationships/image" Target="media/image95.wmf"/><Relationship Id="rId236" Type="http://schemas.openxmlformats.org/officeDocument/2006/relationships/image" Target="media/image124.wmf"/><Relationship Id="rId278" Type="http://schemas.openxmlformats.org/officeDocument/2006/relationships/image" Target="media/image147.wmf"/><Relationship Id="rId401" Type="http://schemas.openxmlformats.org/officeDocument/2006/relationships/oleObject" Target="embeddings/oleObject184.bin"/><Relationship Id="rId443" Type="http://schemas.openxmlformats.org/officeDocument/2006/relationships/oleObject" Target="embeddings/oleObject204.bin"/><Relationship Id="rId650" Type="http://schemas.openxmlformats.org/officeDocument/2006/relationships/oleObject" Target="embeddings/oleObject302.bin"/><Relationship Id="rId303" Type="http://schemas.openxmlformats.org/officeDocument/2006/relationships/oleObject" Target="embeddings/oleObject137.bin"/><Relationship Id="rId485" Type="http://schemas.openxmlformats.org/officeDocument/2006/relationships/image" Target="media/image255.wmf"/><Relationship Id="rId692" Type="http://schemas.openxmlformats.org/officeDocument/2006/relationships/oleObject" Target="embeddings/oleObject323.bin"/><Relationship Id="rId706" Type="http://schemas.openxmlformats.org/officeDocument/2006/relationships/oleObject" Target="embeddings/oleObject331.bin"/><Relationship Id="rId748" Type="http://schemas.openxmlformats.org/officeDocument/2006/relationships/image" Target="media/image389.wmf"/><Relationship Id="rId42" Type="http://schemas.openxmlformats.org/officeDocument/2006/relationships/image" Target="media/image20.wmf"/><Relationship Id="rId84" Type="http://schemas.openxmlformats.org/officeDocument/2006/relationships/image" Target="media/image43.wmf"/><Relationship Id="rId138" Type="http://schemas.openxmlformats.org/officeDocument/2006/relationships/oleObject" Target="embeddings/oleObject60.bin"/><Relationship Id="rId345" Type="http://schemas.openxmlformats.org/officeDocument/2006/relationships/oleObject" Target="embeddings/oleObject158.bin"/><Relationship Id="rId387" Type="http://schemas.openxmlformats.org/officeDocument/2006/relationships/image" Target="media/image203.wmf"/><Relationship Id="rId510" Type="http://schemas.openxmlformats.org/officeDocument/2006/relationships/oleObject" Target="embeddings/oleObject236.bin"/><Relationship Id="rId552" Type="http://schemas.openxmlformats.org/officeDocument/2006/relationships/image" Target="media/image292.wmf"/><Relationship Id="rId594" Type="http://schemas.openxmlformats.org/officeDocument/2006/relationships/image" Target="media/image314.wmf"/><Relationship Id="rId608" Type="http://schemas.openxmlformats.org/officeDocument/2006/relationships/image" Target="media/image321.wmf"/><Relationship Id="rId815" Type="http://schemas.openxmlformats.org/officeDocument/2006/relationships/oleObject" Target="embeddings/oleObject388.bin"/><Relationship Id="rId191" Type="http://schemas.openxmlformats.org/officeDocument/2006/relationships/oleObject" Target="embeddings/oleObject84.bin"/><Relationship Id="rId205" Type="http://schemas.openxmlformats.org/officeDocument/2006/relationships/oleObject" Target="embeddings/oleObject91.bin"/><Relationship Id="rId247" Type="http://schemas.openxmlformats.org/officeDocument/2006/relationships/image" Target="media/image130.wmf"/><Relationship Id="rId412" Type="http://schemas.openxmlformats.org/officeDocument/2006/relationships/oleObject" Target="embeddings/oleObject189.bin"/><Relationship Id="rId107" Type="http://schemas.openxmlformats.org/officeDocument/2006/relationships/oleObject" Target="embeddings/oleObject45.bin"/><Relationship Id="rId289" Type="http://schemas.openxmlformats.org/officeDocument/2006/relationships/oleObject" Target="embeddings/oleObject130.bin"/><Relationship Id="rId454" Type="http://schemas.openxmlformats.org/officeDocument/2006/relationships/image" Target="media/image238.png"/><Relationship Id="rId496" Type="http://schemas.openxmlformats.org/officeDocument/2006/relationships/oleObject" Target="embeddings/oleObject229.bin"/><Relationship Id="rId661" Type="http://schemas.openxmlformats.org/officeDocument/2006/relationships/image" Target="media/image348.wmf"/><Relationship Id="rId717" Type="http://schemas.openxmlformats.org/officeDocument/2006/relationships/image" Target="media/image374.wmf"/><Relationship Id="rId759" Type="http://schemas.openxmlformats.org/officeDocument/2006/relationships/oleObject" Target="embeddings/oleObject358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1.bin"/><Relationship Id="rId149" Type="http://schemas.openxmlformats.org/officeDocument/2006/relationships/image" Target="media/image78.wmf"/><Relationship Id="rId314" Type="http://schemas.openxmlformats.org/officeDocument/2006/relationships/image" Target="media/image165.wmf"/><Relationship Id="rId356" Type="http://schemas.openxmlformats.org/officeDocument/2006/relationships/oleObject" Target="embeddings/oleObject163.bin"/><Relationship Id="rId398" Type="http://schemas.openxmlformats.org/officeDocument/2006/relationships/image" Target="media/image209.wmf"/><Relationship Id="rId521" Type="http://schemas.openxmlformats.org/officeDocument/2006/relationships/oleObject" Target="embeddings/oleObject240.bin"/><Relationship Id="rId563" Type="http://schemas.openxmlformats.org/officeDocument/2006/relationships/image" Target="media/image297.wmf"/><Relationship Id="rId619" Type="http://schemas.openxmlformats.org/officeDocument/2006/relationships/image" Target="media/image327.wmf"/><Relationship Id="rId770" Type="http://schemas.openxmlformats.org/officeDocument/2006/relationships/image" Target="media/image400.wmf"/><Relationship Id="rId95" Type="http://schemas.openxmlformats.org/officeDocument/2006/relationships/image" Target="media/image49.wmf"/><Relationship Id="rId160" Type="http://schemas.openxmlformats.org/officeDocument/2006/relationships/oleObject" Target="embeddings/oleObject70.bin"/><Relationship Id="rId216" Type="http://schemas.openxmlformats.org/officeDocument/2006/relationships/oleObject" Target="embeddings/oleObject96.bin"/><Relationship Id="rId423" Type="http://schemas.openxmlformats.org/officeDocument/2006/relationships/oleObject" Target="embeddings/oleObject194.bin"/><Relationship Id="rId826" Type="http://schemas.openxmlformats.org/officeDocument/2006/relationships/image" Target="media/image427.png"/><Relationship Id="rId258" Type="http://schemas.openxmlformats.org/officeDocument/2006/relationships/oleObject" Target="embeddings/oleObject116.bin"/><Relationship Id="rId465" Type="http://schemas.openxmlformats.org/officeDocument/2006/relationships/oleObject" Target="embeddings/oleObject214.bin"/><Relationship Id="rId630" Type="http://schemas.openxmlformats.org/officeDocument/2006/relationships/image" Target="media/image332.wmf"/><Relationship Id="rId672" Type="http://schemas.openxmlformats.org/officeDocument/2006/relationships/oleObject" Target="embeddings/oleObject312.bin"/><Relationship Id="rId728" Type="http://schemas.openxmlformats.org/officeDocument/2006/relationships/image" Target="media/image379.wmf"/><Relationship Id="rId22" Type="http://schemas.openxmlformats.org/officeDocument/2006/relationships/image" Target="media/image10.wmf"/><Relationship Id="rId64" Type="http://schemas.openxmlformats.org/officeDocument/2006/relationships/image" Target="media/image33.wmf"/><Relationship Id="rId118" Type="http://schemas.openxmlformats.org/officeDocument/2006/relationships/oleObject" Target="embeddings/oleObject50.bin"/><Relationship Id="rId325" Type="http://schemas.openxmlformats.org/officeDocument/2006/relationships/oleObject" Target="embeddings/oleObject148.bin"/><Relationship Id="rId367" Type="http://schemas.openxmlformats.org/officeDocument/2006/relationships/oleObject" Target="embeddings/oleObject168.bin"/><Relationship Id="rId532" Type="http://schemas.openxmlformats.org/officeDocument/2006/relationships/oleObject" Target="embeddings/oleObject244.bin"/><Relationship Id="rId574" Type="http://schemas.openxmlformats.org/officeDocument/2006/relationships/image" Target="media/image303.wmf"/><Relationship Id="rId171" Type="http://schemas.openxmlformats.org/officeDocument/2006/relationships/image" Target="media/image90.png"/><Relationship Id="rId227" Type="http://schemas.openxmlformats.org/officeDocument/2006/relationships/image" Target="media/image119.png"/><Relationship Id="rId781" Type="http://schemas.openxmlformats.org/officeDocument/2006/relationships/oleObject" Target="embeddings/oleObject369.bin"/><Relationship Id="rId269" Type="http://schemas.openxmlformats.org/officeDocument/2006/relationships/oleObject" Target="embeddings/oleObject121.bin"/><Relationship Id="rId434" Type="http://schemas.openxmlformats.org/officeDocument/2006/relationships/image" Target="media/image228.wmf"/><Relationship Id="rId476" Type="http://schemas.openxmlformats.org/officeDocument/2006/relationships/image" Target="media/image250.wmf"/><Relationship Id="rId641" Type="http://schemas.openxmlformats.org/officeDocument/2006/relationships/oleObject" Target="embeddings/oleObject297.bin"/><Relationship Id="rId683" Type="http://schemas.openxmlformats.org/officeDocument/2006/relationships/oleObject" Target="embeddings/oleObject318.bin"/><Relationship Id="rId739" Type="http://schemas.openxmlformats.org/officeDocument/2006/relationships/oleObject" Target="embeddings/oleObject348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67.wmf"/><Relationship Id="rId280" Type="http://schemas.openxmlformats.org/officeDocument/2006/relationships/image" Target="media/image148.wmf"/><Relationship Id="rId336" Type="http://schemas.openxmlformats.org/officeDocument/2006/relationships/image" Target="media/image176.wmf"/><Relationship Id="rId501" Type="http://schemas.openxmlformats.org/officeDocument/2006/relationships/image" Target="media/image263.wmf"/><Relationship Id="rId543" Type="http://schemas.openxmlformats.org/officeDocument/2006/relationships/image" Target="media/image287.wmf"/><Relationship Id="rId75" Type="http://schemas.openxmlformats.org/officeDocument/2006/relationships/oleObject" Target="embeddings/oleObject30.bin"/><Relationship Id="rId140" Type="http://schemas.openxmlformats.org/officeDocument/2006/relationships/oleObject" Target="embeddings/oleObject61.bin"/><Relationship Id="rId182" Type="http://schemas.openxmlformats.org/officeDocument/2006/relationships/image" Target="media/image96.wmf"/><Relationship Id="rId378" Type="http://schemas.openxmlformats.org/officeDocument/2006/relationships/image" Target="media/image198.wmf"/><Relationship Id="rId403" Type="http://schemas.openxmlformats.org/officeDocument/2006/relationships/image" Target="media/image212.wmf"/><Relationship Id="rId585" Type="http://schemas.openxmlformats.org/officeDocument/2006/relationships/image" Target="media/image309.png"/><Relationship Id="rId750" Type="http://schemas.openxmlformats.org/officeDocument/2006/relationships/image" Target="media/image390.wmf"/><Relationship Id="rId792" Type="http://schemas.openxmlformats.org/officeDocument/2006/relationships/image" Target="media/image411.wmf"/><Relationship Id="rId806" Type="http://schemas.openxmlformats.org/officeDocument/2006/relationships/image" Target="media/image416.wmf"/><Relationship Id="rId6" Type="http://schemas.openxmlformats.org/officeDocument/2006/relationships/footnotes" Target="footnotes.xml"/><Relationship Id="rId238" Type="http://schemas.openxmlformats.org/officeDocument/2006/relationships/image" Target="media/image125.wmf"/><Relationship Id="rId445" Type="http://schemas.openxmlformats.org/officeDocument/2006/relationships/oleObject" Target="embeddings/oleObject205.bin"/><Relationship Id="rId487" Type="http://schemas.openxmlformats.org/officeDocument/2006/relationships/image" Target="media/image256.wmf"/><Relationship Id="rId610" Type="http://schemas.openxmlformats.org/officeDocument/2006/relationships/image" Target="media/image322.wmf"/><Relationship Id="rId652" Type="http://schemas.openxmlformats.org/officeDocument/2006/relationships/image" Target="media/image342.png"/><Relationship Id="rId694" Type="http://schemas.openxmlformats.org/officeDocument/2006/relationships/oleObject" Target="embeddings/oleObject324.bin"/><Relationship Id="rId708" Type="http://schemas.openxmlformats.org/officeDocument/2006/relationships/oleObject" Target="embeddings/oleObject332.bin"/><Relationship Id="rId291" Type="http://schemas.openxmlformats.org/officeDocument/2006/relationships/oleObject" Target="embeddings/oleObject131.bin"/><Relationship Id="rId305" Type="http://schemas.openxmlformats.org/officeDocument/2006/relationships/oleObject" Target="embeddings/oleObject138.bin"/><Relationship Id="rId347" Type="http://schemas.openxmlformats.org/officeDocument/2006/relationships/oleObject" Target="embeddings/oleObject159.bin"/><Relationship Id="rId512" Type="http://schemas.openxmlformats.org/officeDocument/2006/relationships/oleObject" Target="embeddings/oleObject237.bin"/><Relationship Id="rId44" Type="http://schemas.openxmlformats.org/officeDocument/2006/relationships/image" Target="media/image21.wmf"/><Relationship Id="rId86" Type="http://schemas.openxmlformats.org/officeDocument/2006/relationships/image" Target="media/image44.wmf"/><Relationship Id="rId151" Type="http://schemas.openxmlformats.org/officeDocument/2006/relationships/image" Target="media/image79.wmf"/><Relationship Id="rId389" Type="http://schemas.openxmlformats.org/officeDocument/2006/relationships/image" Target="media/image204.wmf"/><Relationship Id="rId554" Type="http://schemas.openxmlformats.org/officeDocument/2006/relationships/image" Target="media/image293.wmf"/><Relationship Id="rId596" Type="http://schemas.openxmlformats.org/officeDocument/2006/relationships/image" Target="media/image315.wmf"/><Relationship Id="rId761" Type="http://schemas.openxmlformats.org/officeDocument/2006/relationships/image" Target="media/image395.wmf"/><Relationship Id="rId817" Type="http://schemas.openxmlformats.org/officeDocument/2006/relationships/oleObject" Target="embeddings/oleObject389.bin"/><Relationship Id="rId193" Type="http://schemas.openxmlformats.org/officeDocument/2006/relationships/oleObject" Target="embeddings/oleObject85.bin"/><Relationship Id="rId207" Type="http://schemas.openxmlformats.org/officeDocument/2006/relationships/oleObject" Target="embeddings/oleObject92.bin"/><Relationship Id="rId249" Type="http://schemas.openxmlformats.org/officeDocument/2006/relationships/image" Target="media/image131.wmf"/><Relationship Id="rId414" Type="http://schemas.openxmlformats.org/officeDocument/2006/relationships/oleObject" Target="embeddings/oleObject190.bin"/><Relationship Id="rId456" Type="http://schemas.openxmlformats.org/officeDocument/2006/relationships/image" Target="media/image240.wmf"/><Relationship Id="rId498" Type="http://schemas.openxmlformats.org/officeDocument/2006/relationships/oleObject" Target="embeddings/oleObject230.bin"/><Relationship Id="rId621" Type="http://schemas.openxmlformats.org/officeDocument/2006/relationships/image" Target="media/image328.wmf"/><Relationship Id="rId663" Type="http://schemas.openxmlformats.org/officeDocument/2006/relationships/image" Target="media/image349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6.bin"/><Relationship Id="rId260" Type="http://schemas.openxmlformats.org/officeDocument/2006/relationships/image" Target="media/image137.wmf"/><Relationship Id="rId316" Type="http://schemas.openxmlformats.org/officeDocument/2006/relationships/image" Target="media/image166.wmf"/><Relationship Id="rId523" Type="http://schemas.openxmlformats.org/officeDocument/2006/relationships/oleObject" Target="embeddings/oleObject241.bin"/><Relationship Id="rId719" Type="http://schemas.openxmlformats.org/officeDocument/2006/relationships/image" Target="media/image375.wmf"/><Relationship Id="rId55" Type="http://schemas.openxmlformats.org/officeDocument/2006/relationships/image" Target="media/image27.wmf"/><Relationship Id="rId97" Type="http://schemas.openxmlformats.org/officeDocument/2006/relationships/image" Target="media/image50.wmf"/><Relationship Id="rId120" Type="http://schemas.openxmlformats.org/officeDocument/2006/relationships/oleObject" Target="embeddings/oleObject51.bin"/><Relationship Id="rId358" Type="http://schemas.openxmlformats.org/officeDocument/2006/relationships/oleObject" Target="embeddings/oleObject164.bin"/><Relationship Id="rId565" Type="http://schemas.openxmlformats.org/officeDocument/2006/relationships/image" Target="media/image298.png"/><Relationship Id="rId730" Type="http://schemas.openxmlformats.org/officeDocument/2006/relationships/image" Target="media/image380.wmf"/><Relationship Id="rId772" Type="http://schemas.openxmlformats.org/officeDocument/2006/relationships/image" Target="media/image401.wmf"/><Relationship Id="rId828" Type="http://schemas.openxmlformats.org/officeDocument/2006/relationships/hyperlink" Target="http://dssp.petrsu.ru/p/tutorial/ftt/Part7/part7_4_3.htm" TargetMode="External"/><Relationship Id="rId162" Type="http://schemas.openxmlformats.org/officeDocument/2006/relationships/oleObject" Target="embeddings/oleObject71.bin"/><Relationship Id="rId218" Type="http://schemas.openxmlformats.org/officeDocument/2006/relationships/oleObject" Target="embeddings/oleObject97.bin"/><Relationship Id="rId425" Type="http://schemas.openxmlformats.org/officeDocument/2006/relationships/oleObject" Target="embeddings/oleObject195.bin"/><Relationship Id="rId467" Type="http://schemas.openxmlformats.org/officeDocument/2006/relationships/oleObject" Target="embeddings/oleObject215.bin"/><Relationship Id="rId632" Type="http://schemas.openxmlformats.org/officeDocument/2006/relationships/image" Target="media/image333.wmf"/><Relationship Id="rId271" Type="http://schemas.openxmlformats.org/officeDocument/2006/relationships/image" Target="media/image143.png"/><Relationship Id="rId674" Type="http://schemas.openxmlformats.org/officeDocument/2006/relationships/oleObject" Target="embeddings/oleObject313.bin"/><Relationship Id="rId24" Type="http://schemas.openxmlformats.org/officeDocument/2006/relationships/image" Target="media/image11.wmf"/><Relationship Id="rId66" Type="http://schemas.openxmlformats.org/officeDocument/2006/relationships/image" Target="media/image34.wmf"/><Relationship Id="rId131" Type="http://schemas.openxmlformats.org/officeDocument/2006/relationships/image" Target="media/image68.wmf"/><Relationship Id="rId327" Type="http://schemas.openxmlformats.org/officeDocument/2006/relationships/oleObject" Target="embeddings/oleObject149.bin"/><Relationship Id="rId369" Type="http://schemas.openxmlformats.org/officeDocument/2006/relationships/oleObject" Target="embeddings/oleObject169.bin"/><Relationship Id="rId534" Type="http://schemas.openxmlformats.org/officeDocument/2006/relationships/oleObject" Target="embeddings/oleObject245.bin"/><Relationship Id="rId576" Type="http://schemas.openxmlformats.org/officeDocument/2006/relationships/image" Target="media/image304.wmf"/><Relationship Id="rId741" Type="http://schemas.openxmlformats.org/officeDocument/2006/relationships/oleObject" Target="embeddings/oleObject349.bin"/><Relationship Id="rId783" Type="http://schemas.openxmlformats.org/officeDocument/2006/relationships/oleObject" Target="embeddings/oleObject370.bin"/><Relationship Id="rId173" Type="http://schemas.openxmlformats.org/officeDocument/2006/relationships/oleObject" Target="embeddings/oleObject75.bin"/><Relationship Id="rId229" Type="http://schemas.openxmlformats.org/officeDocument/2006/relationships/oleObject" Target="embeddings/oleObject102.bin"/><Relationship Id="rId380" Type="http://schemas.openxmlformats.org/officeDocument/2006/relationships/image" Target="media/image199.png"/><Relationship Id="rId436" Type="http://schemas.openxmlformats.org/officeDocument/2006/relationships/image" Target="media/image229.wmf"/><Relationship Id="rId601" Type="http://schemas.openxmlformats.org/officeDocument/2006/relationships/oleObject" Target="embeddings/oleObject277.bin"/><Relationship Id="rId643" Type="http://schemas.openxmlformats.org/officeDocument/2006/relationships/oleObject" Target="embeddings/oleObject298.bin"/><Relationship Id="rId240" Type="http://schemas.openxmlformats.org/officeDocument/2006/relationships/image" Target="media/image126.wmf"/><Relationship Id="rId478" Type="http://schemas.openxmlformats.org/officeDocument/2006/relationships/image" Target="media/image251.wmf"/><Relationship Id="rId685" Type="http://schemas.openxmlformats.org/officeDocument/2006/relationships/oleObject" Target="embeddings/oleObject319.bin"/><Relationship Id="rId35" Type="http://schemas.openxmlformats.org/officeDocument/2006/relationships/oleObject" Target="embeddings/oleObject12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2.bin"/><Relationship Id="rId282" Type="http://schemas.openxmlformats.org/officeDocument/2006/relationships/image" Target="media/image149.wmf"/><Relationship Id="rId338" Type="http://schemas.openxmlformats.org/officeDocument/2006/relationships/image" Target="media/image177.wmf"/><Relationship Id="rId503" Type="http://schemas.openxmlformats.org/officeDocument/2006/relationships/image" Target="media/image264.wmf"/><Relationship Id="rId545" Type="http://schemas.openxmlformats.org/officeDocument/2006/relationships/image" Target="media/image288.wmf"/><Relationship Id="rId587" Type="http://schemas.openxmlformats.org/officeDocument/2006/relationships/oleObject" Target="embeddings/oleObject270.bin"/><Relationship Id="rId710" Type="http://schemas.openxmlformats.org/officeDocument/2006/relationships/oleObject" Target="embeddings/oleObject333.bin"/><Relationship Id="rId752" Type="http://schemas.openxmlformats.org/officeDocument/2006/relationships/image" Target="media/image391.wmf"/><Relationship Id="rId808" Type="http://schemas.openxmlformats.org/officeDocument/2006/relationships/image" Target="media/image417.wmf"/><Relationship Id="rId8" Type="http://schemas.openxmlformats.org/officeDocument/2006/relationships/image" Target="media/image1.png"/><Relationship Id="rId142" Type="http://schemas.openxmlformats.org/officeDocument/2006/relationships/oleObject" Target="embeddings/oleObject62.bin"/><Relationship Id="rId184" Type="http://schemas.openxmlformats.org/officeDocument/2006/relationships/image" Target="media/image97.wmf"/><Relationship Id="rId391" Type="http://schemas.openxmlformats.org/officeDocument/2006/relationships/image" Target="media/image205.wmf"/><Relationship Id="rId405" Type="http://schemas.openxmlformats.org/officeDocument/2006/relationships/image" Target="media/image213.wmf"/><Relationship Id="rId447" Type="http://schemas.openxmlformats.org/officeDocument/2006/relationships/oleObject" Target="embeddings/oleObject206.bin"/><Relationship Id="rId612" Type="http://schemas.openxmlformats.org/officeDocument/2006/relationships/image" Target="media/image323.wmf"/><Relationship Id="rId794" Type="http://schemas.openxmlformats.org/officeDocument/2006/relationships/oleObject" Target="embeddings/oleObject376.bin"/><Relationship Id="rId251" Type="http://schemas.openxmlformats.org/officeDocument/2006/relationships/image" Target="media/image132.wmf"/><Relationship Id="rId489" Type="http://schemas.openxmlformats.org/officeDocument/2006/relationships/image" Target="media/image257.wmf"/><Relationship Id="rId654" Type="http://schemas.openxmlformats.org/officeDocument/2006/relationships/image" Target="media/image344.wmf"/><Relationship Id="rId696" Type="http://schemas.openxmlformats.org/officeDocument/2006/relationships/oleObject" Target="embeddings/oleObject326.bin"/><Relationship Id="rId46" Type="http://schemas.openxmlformats.org/officeDocument/2006/relationships/image" Target="media/image22.wmf"/><Relationship Id="rId293" Type="http://schemas.openxmlformats.org/officeDocument/2006/relationships/oleObject" Target="embeddings/oleObject132.bin"/><Relationship Id="rId307" Type="http://schemas.openxmlformats.org/officeDocument/2006/relationships/oleObject" Target="embeddings/oleObject139.bin"/><Relationship Id="rId349" Type="http://schemas.openxmlformats.org/officeDocument/2006/relationships/oleObject" Target="embeddings/oleObject160.bin"/><Relationship Id="rId514" Type="http://schemas.openxmlformats.org/officeDocument/2006/relationships/oleObject" Target="embeddings/oleObject238.bin"/><Relationship Id="rId556" Type="http://schemas.openxmlformats.org/officeDocument/2006/relationships/image" Target="media/image294.wmf"/><Relationship Id="rId721" Type="http://schemas.openxmlformats.org/officeDocument/2006/relationships/image" Target="media/image376.wmf"/><Relationship Id="rId763" Type="http://schemas.openxmlformats.org/officeDocument/2006/relationships/image" Target="media/image396.wmf"/><Relationship Id="rId88" Type="http://schemas.openxmlformats.org/officeDocument/2006/relationships/image" Target="media/image45.wmf"/><Relationship Id="rId111" Type="http://schemas.openxmlformats.org/officeDocument/2006/relationships/image" Target="media/image58.wmf"/><Relationship Id="rId153" Type="http://schemas.openxmlformats.org/officeDocument/2006/relationships/image" Target="media/image80.wmf"/><Relationship Id="rId195" Type="http://schemas.openxmlformats.org/officeDocument/2006/relationships/oleObject" Target="embeddings/oleObject86.bin"/><Relationship Id="rId209" Type="http://schemas.openxmlformats.org/officeDocument/2006/relationships/oleObject" Target="embeddings/oleObject93.bin"/><Relationship Id="rId360" Type="http://schemas.openxmlformats.org/officeDocument/2006/relationships/oleObject" Target="embeddings/oleObject165.bin"/><Relationship Id="rId416" Type="http://schemas.openxmlformats.org/officeDocument/2006/relationships/oleObject" Target="embeddings/oleObject191.bin"/><Relationship Id="rId598" Type="http://schemas.openxmlformats.org/officeDocument/2006/relationships/image" Target="media/image316.wmf"/><Relationship Id="rId819" Type="http://schemas.openxmlformats.org/officeDocument/2006/relationships/image" Target="media/image423.gif"/><Relationship Id="rId220" Type="http://schemas.openxmlformats.org/officeDocument/2006/relationships/oleObject" Target="embeddings/oleObject98.bin"/><Relationship Id="rId458" Type="http://schemas.openxmlformats.org/officeDocument/2006/relationships/image" Target="media/image241.wmf"/><Relationship Id="rId623" Type="http://schemas.openxmlformats.org/officeDocument/2006/relationships/oleObject" Target="embeddings/oleObject288.bin"/><Relationship Id="rId665" Type="http://schemas.openxmlformats.org/officeDocument/2006/relationships/image" Target="media/image350.wmf"/><Relationship Id="rId830" Type="http://schemas.openxmlformats.org/officeDocument/2006/relationships/hyperlink" Target="http://www.v-ratio.ru/fiziki/22-ferromagnetizm.html" TargetMode="External"/><Relationship Id="rId15" Type="http://schemas.openxmlformats.org/officeDocument/2006/relationships/oleObject" Target="embeddings/oleObject3.bin"/><Relationship Id="rId57" Type="http://schemas.openxmlformats.org/officeDocument/2006/relationships/image" Target="media/image28.png"/><Relationship Id="rId262" Type="http://schemas.openxmlformats.org/officeDocument/2006/relationships/image" Target="media/image138.wmf"/><Relationship Id="rId318" Type="http://schemas.openxmlformats.org/officeDocument/2006/relationships/image" Target="media/image167.wmf"/><Relationship Id="rId525" Type="http://schemas.openxmlformats.org/officeDocument/2006/relationships/image" Target="media/image277.png"/><Relationship Id="rId567" Type="http://schemas.openxmlformats.org/officeDocument/2006/relationships/oleObject" Target="embeddings/oleObject261.bin"/><Relationship Id="rId732" Type="http://schemas.openxmlformats.org/officeDocument/2006/relationships/image" Target="media/image381.wmf"/><Relationship Id="rId99" Type="http://schemas.openxmlformats.org/officeDocument/2006/relationships/image" Target="media/image51.wmf"/><Relationship Id="rId122" Type="http://schemas.openxmlformats.org/officeDocument/2006/relationships/oleObject" Target="embeddings/oleObject52.bin"/><Relationship Id="rId164" Type="http://schemas.openxmlformats.org/officeDocument/2006/relationships/oleObject" Target="embeddings/oleObject72.bin"/><Relationship Id="rId371" Type="http://schemas.openxmlformats.org/officeDocument/2006/relationships/oleObject" Target="embeddings/oleObject170.bin"/><Relationship Id="rId774" Type="http://schemas.openxmlformats.org/officeDocument/2006/relationships/image" Target="media/image402.wmf"/><Relationship Id="rId427" Type="http://schemas.openxmlformats.org/officeDocument/2006/relationships/oleObject" Target="embeddings/oleObject196.bin"/><Relationship Id="rId469" Type="http://schemas.openxmlformats.org/officeDocument/2006/relationships/oleObject" Target="embeddings/oleObject216.bin"/><Relationship Id="rId634" Type="http://schemas.openxmlformats.org/officeDocument/2006/relationships/image" Target="media/image334.wmf"/><Relationship Id="rId676" Type="http://schemas.openxmlformats.org/officeDocument/2006/relationships/oleObject" Target="embeddings/oleObject314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03.bin"/><Relationship Id="rId273" Type="http://schemas.openxmlformats.org/officeDocument/2006/relationships/oleObject" Target="embeddings/oleObject122.bin"/><Relationship Id="rId329" Type="http://schemas.openxmlformats.org/officeDocument/2006/relationships/oleObject" Target="embeddings/oleObject150.bin"/><Relationship Id="rId480" Type="http://schemas.openxmlformats.org/officeDocument/2006/relationships/image" Target="media/image252.wmf"/><Relationship Id="rId536" Type="http://schemas.openxmlformats.org/officeDocument/2006/relationships/oleObject" Target="embeddings/oleObject246.bin"/><Relationship Id="rId701" Type="http://schemas.openxmlformats.org/officeDocument/2006/relationships/image" Target="media/image366.wmf"/><Relationship Id="rId68" Type="http://schemas.openxmlformats.org/officeDocument/2006/relationships/image" Target="media/image35.wmf"/><Relationship Id="rId133" Type="http://schemas.openxmlformats.org/officeDocument/2006/relationships/image" Target="media/image69.wmf"/><Relationship Id="rId175" Type="http://schemas.openxmlformats.org/officeDocument/2006/relationships/oleObject" Target="embeddings/oleObject76.bin"/><Relationship Id="rId340" Type="http://schemas.openxmlformats.org/officeDocument/2006/relationships/image" Target="media/image178.wmf"/><Relationship Id="rId578" Type="http://schemas.openxmlformats.org/officeDocument/2006/relationships/image" Target="media/image305.png"/><Relationship Id="rId743" Type="http://schemas.openxmlformats.org/officeDocument/2006/relationships/oleObject" Target="embeddings/oleObject350.bin"/><Relationship Id="rId785" Type="http://schemas.openxmlformats.org/officeDocument/2006/relationships/oleObject" Target="embeddings/oleObject371.bin"/><Relationship Id="rId200" Type="http://schemas.openxmlformats.org/officeDocument/2006/relationships/image" Target="media/image105.wmf"/><Relationship Id="rId382" Type="http://schemas.openxmlformats.org/officeDocument/2006/relationships/oleObject" Target="embeddings/oleObject175.bin"/><Relationship Id="rId438" Type="http://schemas.openxmlformats.org/officeDocument/2006/relationships/image" Target="media/image230.wmf"/><Relationship Id="rId603" Type="http://schemas.openxmlformats.org/officeDocument/2006/relationships/oleObject" Target="embeddings/oleObject278.bin"/><Relationship Id="rId645" Type="http://schemas.openxmlformats.org/officeDocument/2006/relationships/oleObject" Target="embeddings/oleObject299.bin"/><Relationship Id="rId687" Type="http://schemas.openxmlformats.org/officeDocument/2006/relationships/oleObject" Target="embeddings/oleObject320.bin"/><Relationship Id="rId810" Type="http://schemas.openxmlformats.org/officeDocument/2006/relationships/image" Target="media/image418.wmf"/><Relationship Id="rId242" Type="http://schemas.openxmlformats.org/officeDocument/2006/relationships/image" Target="media/image127.wmf"/><Relationship Id="rId284" Type="http://schemas.openxmlformats.org/officeDocument/2006/relationships/image" Target="media/image150.wmf"/><Relationship Id="rId491" Type="http://schemas.openxmlformats.org/officeDocument/2006/relationships/image" Target="media/image258.wmf"/><Relationship Id="rId505" Type="http://schemas.openxmlformats.org/officeDocument/2006/relationships/image" Target="media/image265.wmf"/><Relationship Id="rId712" Type="http://schemas.openxmlformats.org/officeDocument/2006/relationships/oleObject" Target="embeddings/oleObject334.bin"/><Relationship Id="rId37" Type="http://schemas.openxmlformats.org/officeDocument/2006/relationships/oleObject" Target="embeddings/oleObject13.bin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44" Type="http://schemas.openxmlformats.org/officeDocument/2006/relationships/oleObject" Target="embeddings/oleObject63.bin"/><Relationship Id="rId547" Type="http://schemas.openxmlformats.org/officeDocument/2006/relationships/image" Target="media/image289.wmf"/><Relationship Id="rId589" Type="http://schemas.openxmlformats.org/officeDocument/2006/relationships/oleObject" Target="embeddings/oleObject271.bin"/><Relationship Id="rId754" Type="http://schemas.openxmlformats.org/officeDocument/2006/relationships/image" Target="media/image392.wmf"/><Relationship Id="rId796" Type="http://schemas.openxmlformats.org/officeDocument/2006/relationships/oleObject" Target="embeddings/oleObject378.bin"/><Relationship Id="rId90" Type="http://schemas.openxmlformats.org/officeDocument/2006/relationships/image" Target="media/image46.wmf"/><Relationship Id="rId186" Type="http://schemas.openxmlformats.org/officeDocument/2006/relationships/image" Target="media/image98.wmf"/><Relationship Id="rId351" Type="http://schemas.openxmlformats.org/officeDocument/2006/relationships/oleObject" Target="embeddings/oleObject161.bin"/><Relationship Id="rId393" Type="http://schemas.openxmlformats.org/officeDocument/2006/relationships/image" Target="media/image206.wmf"/><Relationship Id="rId407" Type="http://schemas.openxmlformats.org/officeDocument/2006/relationships/image" Target="media/image214.wmf"/><Relationship Id="rId449" Type="http://schemas.openxmlformats.org/officeDocument/2006/relationships/oleObject" Target="embeddings/oleObject207.bin"/><Relationship Id="rId614" Type="http://schemas.openxmlformats.org/officeDocument/2006/relationships/image" Target="media/image324.wmf"/><Relationship Id="rId656" Type="http://schemas.openxmlformats.org/officeDocument/2006/relationships/image" Target="media/image345.wmf"/><Relationship Id="rId821" Type="http://schemas.openxmlformats.org/officeDocument/2006/relationships/image" Target="media/image425.png"/><Relationship Id="rId211" Type="http://schemas.openxmlformats.org/officeDocument/2006/relationships/image" Target="media/image111.wmf"/><Relationship Id="rId253" Type="http://schemas.openxmlformats.org/officeDocument/2006/relationships/image" Target="media/image133.wmf"/><Relationship Id="rId295" Type="http://schemas.openxmlformats.org/officeDocument/2006/relationships/oleObject" Target="embeddings/oleObject133.bin"/><Relationship Id="rId309" Type="http://schemas.openxmlformats.org/officeDocument/2006/relationships/oleObject" Target="embeddings/oleObject140.bin"/><Relationship Id="rId460" Type="http://schemas.openxmlformats.org/officeDocument/2006/relationships/image" Target="media/image242.wmf"/><Relationship Id="rId516" Type="http://schemas.openxmlformats.org/officeDocument/2006/relationships/image" Target="media/image271.wmf"/><Relationship Id="rId698" Type="http://schemas.openxmlformats.org/officeDocument/2006/relationships/oleObject" Target="embeddings/oleObject327.bin"/><Relationship Id="rId48" Type="http://schemas.openxmlformats.org/officeDocument/2006/relationships/image" Target="media/image23.wmf"/><Relationship Id="rId113" Type="http://schemas.openxmlformats.org/officeDocument/2006/relationships/image" Target="media/image59.wmf"/><Relationship Id="rId320" Type="http://schemas.openxmlformats.org/officeDocument/2006/relationships/image" Target="media/image168.wmf"/><Relationship Id="rId558" Type="http://schemas.openxmlformats.org/officeDocument/2006/relationships/image" Target="media/image295.wmf"/><Relationship Id="rId723" Type="http://schemas.openxmlformats.org/officeDocument/2006/relationships/image" Target="media/image377.wmf"/><Relationship Id="rId765" Type="http://schemas.openxmlformats.org/officeDocument/2006/relationships/image" Target="media/image397.png"/><Relationship Id="rId155" Type="http://schemas.openxmlformats.org/officeDocument/2006/relationships/image" Target="media/image81.wmf"/><Relationship Id="rId197" Type="http://schemas.openxmlformats.org/officeDocument/2006/relationships/oleObject" Target="embeddings/oleObject87.bin"/><Relationship Id="rId362" Type="http://schemas.openxmlformats.org/officeDocument/2006/relationships/image" Target="media/image190.wmf"/><Relationship Id="rId418" Type="http://schemas.openxmlformats.org/officeDocument/2006/relationships/image" Target="media/image220.wmf"/><Relationship Id="rId625" Type="http://schemas.openxmlformats.org/officeDocument/2006/relationships/oleObject" Target="embeddings/oleObject289.bin"/><Relationship Id="rId832" Type="http://schemas.openxmlformats.org/officeDocument/2006/relationships/footer" Target="footer1.xml"/><Relationship Id="rId222" Type="http://schemas.openxmlformats.org/officeDocument/2006/relationships/oleObject" Target="embeddings/oleObject99.bin"/><Relationship Id="rId264" Type="http://schemas.openxmlformats.org/officeDocument/2006/relationships/image" Target="media/image139.wmf"/><Relationship Id="rId471" Type="http://schemas.openxmlformats.org/officeDocument/2006/relationships/oleObject" Target="embeddings/oleObject217.bin"/><Relationship Id="rId667" Type="http://schemas.openxmlformats.org/officeDocument/2006/relationships/image" Target="media/image351.wmf"/><Relationship Id="rId17" Type="http://schemas.openxmlformats.org/officeDocument/2006/relationships/image" Target="media/image7.png"/><Relationship Id="rId59" Type="http://schemas.openxmlformats.org/officeDocument/2006/relationships/image" Target="media/image30.png"/><Relationship Id="rId124" Type="http://schemas.openxmlformats.org/officeDocument/2006/relationships/oleObject" Target="embeddings/oleObject53.bin"/><Relationship Id="rId527" Type="http://schemas.openxmlformats.org/officeDocument/2006/relationships/image" Target="media/image279.wmf"/><Relationship Id="rId569" Type="http://schemas.openxmlformats.org/officeDocument/2006/relationships/oleObject" Target="embeddings/oleObject262.bin"/><Relationship Id="rId734" Type="http://schemas.openxmlformats.org/officeDocument/2006/relationships/image" Target="media/image382.wmf"/><Relationship Id="rId776" Type="http://schemas.openxmlformats.org/officeDocument/2006/relationships/image" Target="media/image403.wmf"/><Relationship Id="rId70" Type="http://schemas.openxmlformats.org/officeDocument/2006/relationships/image" Target="media/image36.wmf"/><Relationship Id="rId166" Type="http://schemas.openxmlformats.org/officeDocument/2006/relationships/oleObject" Target="embeddings/oleObject73.bin"/><Relationship Id="rId331" Type="http://schemas.openxmlformats.org/officeDocument/2006/relationships/oleObject" Target="embeddings/oleObject151.bin"/><Relationship Id="rId373" Type="http://schemas.openxmlformats.org/officeDocument/2006/relationships/oleObject" Target="embeddings/oleObject171.bin"/><Relationship Id="rId429" Type="http://schemas.openxmlformats.org/officeDocument/2006/relationships/oleObject" Target="embeddings/oleObject197.bin"/><Relationship Id="rId580" Type="http://schemas.openxmlformats.org/officeDocument/2006/relationships/oleObject" Target="embeddings/oleObject267.bin"/><Relationship Id="rId636" Type="http://schemas.openxmlformats.org/officeDocument/2006/relationships/image" Target="media/image335.wmf"/><Relationship Id="rId801" Type="http://schemas.openxmlformats.org/officeDocument/2006/relationships/oleObject" Target="embeddings/oleObject38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4.bin"/><Relationship Id="rId440" Type="http://schemas.openxmlformats.org/officeDocument/2006/relationships/image" Target="media/image231.wmf"/><Relationship Id="rId678" Type="http://schemas.openxmlformats.org/officeDocument/2006/relationships/image" Target="media/image356.wmf"/><Relationship Id="rId28" Type="http://schemas.openxmlformats.org/officeDocument/2006/relationships/image" Target="media/image13.wmf"/><Relationship Id="rId275" Type="http://schemas.openxmlformats.org/officeDocument/2006/relationships/oleObject" Target="embeddings/oleObject123.bin"/><Relationship Id="rId300" Type="http://schemas.openxmlformats.org/officeDocument/2006/relationships/image" Target="media/image158.wmf"/><Relationship Id="rId482" Type="http://schemas.openxmlformats.org/officeDocument/2006/relationships/image" Target="media/image253.png"/><Relationship Id="rId538" Type="http://schemas.openxmlformats.org/officeDocument/2006/relationships/oleObject" Target="embeddings/oleObject247.bin"/><Relationship Id="rId703" Type="http://schemas.openxmlformats.org/officeDocument/2006/relationships/image" Target="media/image367.wmf"/><Relationship Id="rId745" Type="http://schemas.openxmlformats.org/officeDocument/2006/relationships/oleObject" Target="embeddings/oleObject351.bin"/><Relationship Id="rId81" Type="http://schemas.openxmlformats.org/officeDocument/2006/relationships/oleObject" Target="embeddings/oleObject33.bin"/><Relationship Id="rId135" Type="http://schemas.openxmlformats.org/officeDocument/2006/relationships/image" Target="media/image70.wmf"/><Relationship Id="rId177" Type="http://schemas.openxmlformats.org/officeDocument/2006/relationships/oleObject" Target="embeddings/oleObject77.bin"/><Relationship Id="rId342" Type="http://schemas.openxmlformats.org/officeDocument/2006/relationships/image" Target="media/image179.wmf"/><Relationship Id="rId384" Type="http://schemas.openxmlformats.org/officeDocument/2006/relationships/oleObject" Target="embeddings/oleObject176.bin"/><Relationship Id="rId591" Type="http://schemas.openxmlformats.org/officeDocument/2006/relationships/oleObject" Target="embeddings/oleObject272.bin"/><Relationship Id="rId605" Type="http://schemas.openxmlformats.org/officeDocument/2006/relationships/oleObject" Target="embeddings/oleObject279.bin"/><Relationship Id="rId787" Type="http://schemas.openxmlformats.org/officeDocument/2006/relationships/oleObject" Target="embeddings/oleObject372.bin"/><Relationship Id="rId812" Type="http://schemas.openxmlformats.org/officeDocument/2006/relationships/image" Target="media/image419.wmf"/><Relationship Id="rId202" Type="http://schemas.openxmlformats.org/officeDocument/2006/relationships/image" Target="media/image106.wmf"/><Relationship Id="rId244" Type="http://schemas.openxmlformats.org/officeDocument/2006/relationships/image" Target="media/image128.wmf"/><Relationship Id="rId647" Type="http://schemas.openxmlformats.org/officeDocument/2006/relationships/oleObject" Target="embeddings/oleObject300.bin"/><Relationship Id="rId689" Type="http://schemas.openxmlformats.org/officeDocument/2006/relationships/image" Target="media/image361.wmf"/><Relationship Id="rId39" Type="http://schemas.openxmlformats.org/officeDocument/2006/relationships/oleObject" Target="embeddings/oleObject14.bin"/><Relationship Id="rId286" Type="http://schemas.openxmlformats.org/officeDocument/2006/relationships/image" Target="media/image151.wmf"/><Relationship Id="rId451" Type="http://schemas.openxmlformats.org/officeDocument/2006/relationships/oleObject" Target="embeddings/oleObject208.bin"/><Relationship Id="rId493" Type="http://schemas.openxmlformats.org/officeDocument/2006/relationships/image" Target="media/image259.wmf"/><Relationship Id="rId507" Type="http://schemas.openxmlformats.org/officeDocument/2006/relationships/image" Target="media/image266.wmf"/><Relationship Id="rId549" Type="http://schemas.openxmlformats.org/officeDocument/2006/relationships/image" Target="media/image290.wmf"/><Relationship Id="rId714" Type="http://schemas.openxmlformats.org/officeDocument/2006/relationships/oleObject" Target="embeddings/oleObject335.bin"/><Relationship Id="rId756" Type="http://schemas.openxmlformats.org/officeDocument/2006/relationships/image" Target="media/image393.wmf"/><Relationship Id="rId50" Type="http://schemas.openxmlformats.org/officeDocument/2006/relationships/image" Target="media/image24.wmf"/><Relationship Id="rId104" Type="http://schemas.openxmlformats.org/officeDocument/2006/relationships/oleObject" Target="embeddings/oleObject44.bin"/><Relationship Id="rId146" Type="http://schemas.openxmlformats.org/officeDocument/2006/relationships/image" Target="media/image76.png"/><Relationship Id="rId188" Type="http://schemas.openxmlformats.org/officeDocument/2006/relationships/image" Target="media/image99.wmf"/><Relationship Id="rId311" Type="http://schemas.openxmlformats.org/officeDocument/2006/relationships/oleObject" Target="embeddings/oleObject141.bin"/><Relationship Id="rId353" Type="http://schemas.openxmlformats.org/officeDocument/2006/relationships/image" Target="media/image185.wmf"/><Relationship Id="rId395" Type="http://schemas.openxmlformats.org/officeDocument/2006/relationships/image" Target="media/image207.png"/><Relationship Id="rId409" Type="http://schemas.openxmlformats.org/officeDocument/2006/relationships/image" Target="media/image215.wmf"/><Relationship Id="rId560" Type="http://schemas.openxmlformats.org/officeDocument/2006/relationships/image" Target="media/image296.wmf"/><Relationship Id="rId798" Type="http://schemas.openxmlformats.org/officeDocument/2006/relationships/image" Target="media/image412.wmf"/><Relationship Id="rId92" Type="http://schemas.openxmlformats.org/officeDocument/2006/relationships/image" Target="media/image47.wmf"/><Relationship Id="rId213" Type="http://schemas.openxmlformats.org/officeDocument/2006/relationships/image" Target="media/image112.wmf"/><Relationship Id="rId420" Type="http://schemas.openxmlformats.org/officeDocument/2006/relationships/image" Target="media/image221.wmf"/><Relationship Id="rId616" Type="http://schemas.openxmlformats.org/officeDocument/2006/relationships/image" Target="media/image325.png"/><Relationship Id="rId658" Type="http://schemas.openxmlformats.org/officeDocument/2006/relationships/image" Target="media/image346.png"/><Relationship Id="rId823" Type="http://schemas.openxmlformats.org/officeDocument/2006/relationships/image" Target="media/image426.png"/><Relationship Id="rId255" Type="http://schemas.openxmlformats.org/officeDocument/2006/relationships/image" Target="media/image134.wmf"/><Relationship Id="rId297" Type="http://schemas.openxmlformats.org/officeDocument/2006/relationships/oleObject" Target="embeddings/oleObject134.bin"/><Relationship Id="rId462" Type="http://schemas.openxmlformats.org/officeDocument/2006/relationships/image" Target="media/image243.wmf"/><Relationship Id="rId518" Type="http://schemas.openxmlformats.org/officeDocument/2006/relationships/image" Target="media/image272.png"/><Relationship Id="rId725" Type="http://schemas.openxmlformats.org/officeDocument/2006/relationships/image" Target="media/image378.wmf"/><Relationship Id="rId115" Type="http://schemas.openxmlformats.org/officeDocument/2006/relationships/image" Target="media/image60.wmf"/><Relationship Id="rId157" Type="http://schemas.openxmlformats.org/officeDocument/2006/relationships/image" Target="media/image82.wmf"/><Relationship Id="rId322" Type="http://schemas.openxmlformats.org/officeDocument/2006/relationships/image" Target="media/image169.wmf"/><Relationship Id="rId364" Type="http://schemas.openxmlformats.org/officeDocument/2006/relationships/image" Target="media/image191.wmf"/><Relationship Id="rId767" Type="http://schemas.openxmlformats.org/officeDocument/2006/relationships/oleObject" Target="embeddings/oleObject362.bin"/><Relationship Id="rId61" Type="http://schemas.openxmlformats.org/officeDocument/2006/relationships/oleObject" Target="embeddings/oleObject23.bin"/><Relationship Id="rId199" Type="http://schemas.openxmlformats.org/officeDocument/2006/relationships/oleObject" Target="embeddings/oleObject88.bin"/><Relationship Id="rId571" Type="http://schemas.openxmlformats.org/officeDocument/2006/relationships/oleObject" Target="embeddings/oleObject263.bin"/><Relationship Id="rId627" Type="http://schemas.openxmlformats.org/officeDocument/2006/relationships/oleObject" Target="embeddings/oleObject290.bin"/><Relationship Id="rId669" Type="http://schemas.openxmlformats.org/officeDocument/2006/relationships/image" Target="media/image352.wmf"/><Relationship Id="rId834" Type="http://schemas.openxmlformats.org/officeDocument/2006/relationships/theme" Target="theme/theme1.xml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0.bin"/><Relationship Id="rId266" Type="http://schemas.openxmlformats.org/officeDocument/2006/relationships/image" Target="media/image140.wmf"/><Relationship Id="rId431" Type="http://schemas.openxmlformats.org/officeDocument/2006/relationships/oleObject" Target="embeddings/oleObject198.bin"/><Relationship Id="rId473" Type="http://schemas.openxmlformats.org/officeDocument/2006/relationships/oleObject" Target="embeddings/oleObject218.bin"/><Relationship Id="rId529" Type="http://schemas.openxmlformats.org/officeDocument/2006/relationships/image" Target="media/image280.wmf"/><Relationship Id="rId680" Type="http://schemas.openxmlformats.org/officeDocument/2006/relationships/image" Target="media/image357.wmf"/><Relationship Id="rId736" Type="http://schemas.openxmlformats.org/officeDocument/2006/relationships/image" Target="media/image383.wmf"/><Relationship Id="rId30" Type="http://schemas.openxmlformats.org/officeDocument/2006/relationships/image" Target="media/image14.wmf"/><Relationship Id="rId126" Type="http://schemas.openxmlformats.org/officeDocument/2006/relationships/oleObject" Target="embeddings/oleObject54.bin"/><Relationship Id="rId168" Type="http://schemas.openxmlformats.org/officeDocument/2006/relationships/oleObject" Target="embeddings/oleObject74.bin"/><Relationship Id="rId333" Type="http://schemas.openxmlformats.org/officeDocument/2006/relationships/oleObject" Target="embeddings/oleObject152.bin"/><Relationship Id="rId540" Type="http://schemas.openxmlformats.org/officeDocument/2006/relationships/oleObject" Target="embeddings/oleObject248.bin"/><Relationship Id="rId778" Type="http://schemas.openxmlformats.org/officeDocument/2006/relationships/image" Target="media/image404.wmf"/><Relationship Id="rId72" Type="http://schemas.openxmlformats.org/officeDocument/2006/relationships/image" Target="media/image37.wmf"/><Relationship Id="rId375" Type="http://schemas.openxmlformats.org/officeDocument/2006/relationships/oleObject" Target="embeddings/oleObject172.bin"/><Relationship Id="rId582" Type="http://schemas.openxmlformats.org/officeDocument/2006/relationships/oleObject" Target="embeddings/oleObject268.bin"/><Relationship Id="rId638" Type="http://schemas.openxmlformats.org/officeDocument/2006/relationships/image" Target="media/image336.wmf"/><Relationship Id="rId803" Type="http://schemas.openxmlformats.org/officeDocument/2006/relationships/oleObject" Target="embeddings/oleObject382.bin"/><Relationship Id="rId3" Type="http://schemas.openxmlformats.org/officeDocument/2006/relationships/styles" Target="styles.xml"/><Relationship Id="rId235" Type="http://schemas.openxmlformats.org/officeDocument/2006/relationships/oleObject" Target="embeddings/oleObject105.bin"/><Relationship Id="rId277" Type="http://schemas.openxmlformats.org/officeDocument/2006/relationships/oleObject" Target="embeddings/oleObject124.bin"/><Relationship Id="rId400" Type="http://schemas.openxmlformats.org/officeDocument/2006/relationships/image" Target="media/image210.wmf"/><Relationship Id="rId442" Type="http://schemas.openxmlformats.org/officeDocument/2006/relationships/image" Target="media/image232.wmf"/><Relationship Id="rId484" Type="http://schemas.openxmlformats.org/officeDocument/2006/relationships/oleObject" Target="embeddings/oleObject223.bin"/><Relationship Id="rId705" Type="http://schemas.openxmlformats.org/officeDocument/2006/relationships/image" Target="media/image368.wmf"/><Relationship Id="rId137" Type="http://schemas.openxmlformats.org/officeDocument/2006/relationships/image" Target="media/image71.wmf"/><Relationship Id="rId302" Type="http://schemas.openxmlformats.org/officeDocument/2006/relationships/image" Target="media/image159.wmf"/><Relationship Id="rId344" Type="http://schemas.openxmlformats.org/officeDocument/2006/relationships/image" Target="media/image180.wmf"/><Relationship Id="rId691" Type="http://schemas.openxmlformats.org/officeDocument/2006/relationships/image" Target="media/image362.wmf"/><Relationship Id="rId747" Type="http://schemas.openxmlformats.org/officeDocument/2006/relationships/oleObject" Target="embeddings/oleObject352.bin"/><Relationship Id="rId789" Type="http://schemas.openxmlformats.org/officeDocument/2006/relationships/oleObject" Target="embeddings/oleObject373.bin"/><Relationship Id="rId41" Type="http://schemas.openxmlformats.org/officeDocument/2006/relationships/oleObject" Target="embeddings/oleObject15.bin"/><Relationship Id="rId83" Type="http://schemas.openxmlformats.org/officeDocument/2006/relationships/oleObject" Target="embeddings/oleObject34.bin"/><Relationship Id="rId179" Type="http://schemas.openxmlformats.org/officeDocument/2006/relationships/oleObject" Target="embeddings/oleObject78.bin"/><Relationship Id="rId386" Type="http://schemas.openxmlformats.org/officeDocument/2006/relationships/oleObject" Target="embeddings/oleObject177.bin"/><Relationship Id="rId551" Type="http://schemas.openxmlformats.org/officeDocument/2006/relationships/image" Target="media/image291.png"/><Relationship Id="rId593" Type="http://schemas.openxmlformats.org/officeDocument/2006/relationships/oleObject" Target="embeddings/oleObject273.bin"/><Relationship Id="rId607" Type="http://schemas.openxmlformats.org/officeDocument/2006/relationships/oleObject" Target="embeddings/oleObject280.bin"/><Relationship Id="rId649" Type="http://schemas.openxmlformats.org/officeDocument/2006/relationships/image" Target="media/image341.wmf"/><Relationship Id="rId814" Type="http://schemas.openxmlformats.org/officeDocument/2006/relationships/image" Target="media/image420.wmf"/><Relationship Id="rId190" Type="http://schemas.openxmlformats.org/officeDocument/2006/relationships/image" Target="media/image100.wmf"/><Relationship Id="rId204" Type="http://schemas.openxmlformats.org/officeDocument/2006/relationships/image" Target="media/image107.wmf"/><Relationship Id="rId246" Type="http://schemas.openxmlformats.org/officeDocument/2006/relationships/image" Target="media/image129.png"/><Relationship Id="rId288" Type="http://schemas.openxmlformats.org/officeDocument/2006/relationships/image" Target="media/image152.wmf"/><Relationship Id="rId411" Type="http://schemas.openxmlformats.org/officeDocument/2006/relationships/image" Target="media/image216.wmf"/><Relationship Id="rId453" Type="http://schemas.openxmlformats.org/officeDocument/2006/relationships/oleObject" Target="embeddings/oleObject209.bin"/><Relationship Id="rId509" Type="http://schemas.openxmlformats.org/officeDocument/2006/relationships/image" Target="media/image267.wmf"/><Relationship Id="rId660" Type="http://schemas.openxmlformats.org/officeDocument/2006/relationships/oleObject" Target="embeddings/oleObject306.bin"/><Relationship Id="rId106" Type="http://schemas.openxmlformats.org/officeDocument/2006/relationships/image" Target="media/image55.wmf"/><Relationship Id="rId313" Type="http://schemas.openxmlformats.org/officeDocument/2006/relationships/oleObject" Target="embeddings/oleObject142.bin"/><Relationship Id="rId495" Type="http://schemas.openxmlformats.org/officeDocument/2006/relationships/image" Target="media/image260.wmf"/><Relationship Id="rId716" Type="http://schemas.openxmlformats.org/officeDocument/2006/relationships/oleObject" Target="embeddings/oleObject336.bin"/><Relationship Id="rId758" Type="http://schemas.openxmlformats.org/officeDocument/2006/relationships/image" Target="media/image394.wmf"/><Relationship Id="rId10" Type="http://schemas.openxmlformats.org/officeDocument/2006/relationships/image" Target="media/image3.wmf"/><Relationship Id="rId52" Type="http://schemas.openxmlformats.org/officeDocument/2006/relationships/image" Target="media/image25.wmf"/><Relationship Id="rId94" Type="http://schemas.openxmlformats.org/officeDocument/2006/relationships/image" Target="media/image48.png"/><Relationship Id="rId148" Type="http://schemas.openxmlformats.org/officeDocument/2006/relationships/oleObject" Target="embeddings/oleObject64.bin"/><Relationship Id="rId355" Type="http://schemas.openxmlformats.org/officeDocument/2006/relationships/image" Target="media/image186.wmf"/><Relationship Id="rId397" Type="http://schemas.openxmlformats.org/officeDocument/2006/relationships/oleObject" Target="embeddings/oleObject182.bin"/><Relationship Id="rId520" Type="http://schemas.openxmlformats.org/officeDocument/2006/relationships/image" Target="media/image274.wmf"/><Relationship Id="rId562" Type="http://schemas.openxmlformats.org/officeDocument/2006/relationships/oleObject" Target="embeddings/oleObject259.bin"/><Relationship Id="rId618" Type="http://schemas.openxmlformats.org/officeDocument/2006/relationships/oleObject" Target="embeddings/oleObject285.bin"/><Relationship Id="rId825" Type="http://schemas.openxmlformats.org/officeDocument/2006/relationships/oleObject" Target="embeddings/oleObject391.bin"/><Relationship Id="rId215" Type="http://schemas.openxmlformats.org/officeDocument/2006/relationships/image" Target="media/image113.wmf"/><Relationship Id="rId257" Type="http://schemas.openxmlformats.org/officeDocument/2006/relationships/image" Target="media/image135.wmf"/><Relationship Id="rId422" Type="http://schemas.openxmlformats.org/officeDocument/2006/relationships/image" Target="media/image222.wmf"/><Relationship Id="rId464" Type="http://schemas.openxmlformats.org/officeDocument/2006/relationships/image" Target="media/image244.wmf"/><Relationship Id="rId299" Type="http://schemas.openxmlformats.org/officeDocument/2006/relationships/oleObject" Target="embeddings/oleObject135.bin"/><Relationship Id="rId727" Type="http://schemas.openxmlformats.org/officeDocument/2006/relationships/oleObject" Target="embeddings/oleObject342.bin"/><Relationship Id="rId63" Type="http://schemas.openxmlformats.org/officeDocument/2006/relationships/oleObject" Target="embeddings/oleObject24.bin"/><Relationship Id="rId159" Type="http://schemas.openxmlformats.org/officeDocument/2006/relationships/image" Target="media/image83.wmf"/><Relationship Id="rId366" Type="http://schemas.openxmlformats.org/officeDocument/2006/relationships/image" Target="media/image192.wmf"/><Relationship Id="rId573" Type="http://schemas.openxmlformats.org/officeDocument/2006/relationships/oleObject" Target="embeddings/oleObject264.bin"/><Relationship Id="rId780" Type="http://schemas.openxmlformats.org/officeDocument/2006/relationships/image" Target="media/image405.wmf"/><Relationship Id="rId226" Type="http://schemas.openxmlformats.org/officeDocument/2006/relationships/oleObject" Target="embeddings/oleObject101.bin"/><Relationship Id="rId433" Type="http://schemas.openxmlformats.org/officeDocument/2006/relationships/oleObject" Target="embeddings/oleObject199.bin"/><Relationship Id="rId640" Type="http://schemas.openxmlformats.org/officeDocument/2006/relationships/image" Target="media/image337.wmf"/><Relationship Id="rId738" Type="http://schemas.openxmlformats.org/officeDocument/2006/relationships/image" Target="media/image384.wmf"/><Relationship Id="rId74" Type="http://schemas.openxmlformats.org/officeDocument/2006/relationships/image" Target="media/image38.wmf"/><Relationship Id="rId377" Type="http://schemas.openxmlformats.org/officeDocument/2006/relationships/oleObject" Target="embeddings/oleObject173.bin"/><Relationship Id="rId500" Type="http://schemas.openxmlformats.org/officeDocument/2006/relationships/oleObject" Target="embeddings/oleObject231.bin"/><Relationship Id="rId584" Type="http://schemas.openxmlformats.org/officeDocument/2006/relationships/oleObject" Target="embeddings/oleObject269.bin"/><Relationship Id="rId805" Type="http://schemas.openxmlformats.org/officeDocument/2006/relationships/oleObject" Target="embeddings/oleObject38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6.bin"/><Relationship Id="rId791" Type="http://schemas.openxmlformats.org/officeDocument/2006/relationships/oleObject" Target="embeddings/oleObject374.bin"/><Relationship Id="rId444" Type="http://schemas.openxmlformats.org/officeDocument/2006/relationships/image" Target="media/image233.wmf"/><Relationship Id="rId651" Type="http://schemas.openxmlformats.org/officeDocument/2006/relationships/oleObject" Target="embeddings/oleObject303.bin"/><Relationship Id="rId749" Type="http://schemas.openxmlformats.org/officeDocument/2006/relationships/oleObject" Target="embeddings/oleObject353.bin"/><Relationship Id="rId290" Type="http://schemas.openxmlformats.org/officeDocument/2006/relationships/image" Target="media/image153.wmf"/><Relationship Id="rId304" Type="http://schemas.openxmlformats.org/officeDocument/2006/relationships/image" Target="media/image160.wmf"/><Relationship Id="rId388" Type="http://schemas.openxmlformats.org/officeDocument/2006/relationships/oleObject" Target="embeddings/oleObject178.bin"/><Relationship Id="rId511" Type="http://schemas.openxmlformats.org/officeDocument/2006/relationships/image" Target="media/image268.wmf"/><Relationship Id="rId609" Type="http://schemas.openxmlformats.org/officeDocument/2006/relationships/oleObject" Target="embeddings/oleObject281.bin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5.bin"/><Relationship Id="rId595" Type="http://schemas.openxmlformats.org/officeDocument/2006/relationships/oleObject" Target="embeddings/oleObject274.bin"/><Relationship Id="rId816" Type="http://schemas.openxmlformats.org/officeDocument/2006/relationships/image" Target="media/image421.wmf"/><Relationship Id="rId248" Type="http://schemas.openxmlformats.org/officeDocument/2006/relationships/oleObject" Target="embeddings/oleObject111.bin"/><Relationship Id="rId455" Type="http://schemas.openxmlformats.org/officeDocument/2006/relationships/image" Target="media/image239.png"/><Relationship Id="rId662" Type="http://schemas.openxmlformats.org/officeDocument/2006/relationships/oleObject" Target="embeddings/oleObject307.bin"/><Relationship Id="rId12" Type="http://schemas.openxmlformats.org/officeDocument/2006/relationships/image" Target="media/image4.wmf"/><Relationship Id="rId108" Type="http://schemas.openxmlformats.org/officeDocument/2006/relationships/image" Target="media/image56.wmf"/><Relationship Id="rId315" Type="http://schemas.openxmlformats.org/officeDocument/2006/relationships/oleObject" Target="embeddings/oleObject143.bin"/><Relationship Id="rId522" Type="http://schemas.openxmlformats.org/officeDocument/2006/relationships/image" Target="media/image27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B93F7-CAAB-4C6F-AA7C-567E615B8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59</Pages>
  <Words>11753</Words>
  <Characters>66993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I</vt:lpstr>
    </vt:vector>
  </TitlesOfParts>
  <Company>Reanimator Extreme Edition</Company>
  <LinksUpToDate>false</LinksUpToDate>
  <CharactersWithSpaces>78589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I</dc:title>
  <dc:creator>Goncharov</dc:creator>
  <cp:lastModifiedBy>днс</cp:lastModifiedBy>
  <cp:revision>11</cp:revision>
  <cp:lastPrinted>2013-10-21T06:12:00Z</cp:lastPrinted>
  <dcterms:created xsi:type="dcterms:W3CDTF">2013-10-01T09:01:00Z</dcterms:created>
  <dcterms:modified xsi:type="dcterms:W3CDTF">2013-10-30T17:48:00Z</dcterms:modified>
</cp:coreProperties>
</file>