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A71" w:rsidRPr="00C16A71" w:rsidRDefault="00C16A71" w:rsidP="00C16A71">
      <w:pPr>
        <w:spacing w:after="0"/>
        <w:jc w:val="center"/>
        <w:rPr>
          <w:rFonts w:ascii="Times New Roman" w:hAnsi="Times New Roman" w:cs="Times New Roman"/>
          <w:sz w:val="30"/>
          <w:szCs w:val="30"/>
        </w:rPr>
      </w:pPr>
      <w:r w:rsidRPr="00C16A71">
        <w:rPr>
          <w:rFonts w:ascii="Times New Roman" w:hAnsi="Times New Roman" w:cs="Times New Roman"/>
          <w:sz w:val="30"/>
          <w:szCs w:val="30"/>
        </w:rPr>
        <w:t>Министерство образования и науки Российской Федерации</w:t>
      </w:r>
    </w:p>
    <w:p w:rsidR="00C16A71" w:rsidRPr="00C16A71" w:rsidRDefault="00C16A71" w:rsidP="00C16A71">
      <w:pPr>
        <w:spacing w:after="0"/>
        <w:jc w:val="center"/>
        <w:rPr>
          <w:rFonts w:ascii="Times New Roman" w:hAnsi="Times New Roman" w:cs="Times New Roman"/>
          <w:sz w:val="30"/>
          <w:szCs w:val="30"/>
        </w:rPr>
      </w:pPr>
    </w:p>
    <w:p w:rsidR="00C16A71" w:rsidRPr="00C16A71" w:rsidRDefault="00C16A71" w:rsidP="00C16A71">
      <w:pPr>
        <w:spacing w:after="0"/>
        <w:ind w:hanging="284"/>
        <w:jc w:val="center"/>
        <w:rPr>
          <w:rFonts w:ascii="Times New Roman" w:hAnsi="Times New Roman" w:cs="Times New Roman"/>
          <w:sz w:val="30"/>
          <w:szCs w:val="30"/>
        </w:rPr>
      </w:pPr>
      <w:r w:rsidRPr="00C16A71">
        <w:rPr>
          <w:rFonts w:ascii="Times New Roman" w:hAnsi="Times New Roman" w:cs="Times New Roman"/>
          <w:sz w:val="30"/>
          <w:szCs w:val="30"/>
        </w:rPr>
        <w:t>Федеральное государственное бюджетное образовательное учреждение</w:t>
      </w:r>
    </w:p>
    <w:p w:rsidR="00C16A71" w:rsidRPr="00C16A71" w:rsidRDefault="00C16A71" w:rsidP="00C16A71">
      <w:pPr>
        <w:spacing w:after="0"/>
        <w:jc w:val="center"/>
        <w:rPr>
          <w:rFonts w:ascii="Times New Roman" w:hAnsi="Times New Roman" w:cs="Times New Roman"/>
          <w:sz w:val="30"/>
          <w:szCs w:val="30"/>
        </w:rPr>
      </w:pPr>
      <w:r w:rsidRPr="00C16A71">
        <w:rPr>
          <w:rFonts w:ascii="Times New Roman" w:hAnsi="Times New Roman" w:cs="Times New Roman"/>
          <w:sz w:val="30"/>
          <w:szCs w:val="30"/>
        </w:rPr>
        <w:t>высшего профессионального образования</w:t>
      </w:r>
    </w:p>
    <w:p w:rsidR="00C16A71" w:rsidRPr="00C16A71" w:rsidRDefault="00C16A71" w:rsidP="00C16A71">
      <w:pPr>
        <w:spacing w:after="0"/>
        <w:jc w:val="center"/>
        <w:rPr>
          <w:rFonts w:ascii="Times New Roman" w:hAnsi="Times New Roman" w:cs="Times New Roman"/>
          <w:sz w:val="30"/>
          <w:szCs w:val="30"/>
        </w:rPr>
      </w:pPr>
      <w:r w:rsidRPr="00C16A71">
        <w:rPr>
          <w:rFonts w:ascii="Times New Roman" w:hAnsi="Times New Roman" w:cs="Times New Roman"/>
          <w:sz w:val="30"/>
          <w:szCs w:val="30"/>
        </w:rPr>
        <w:t>«Владимирский государственный университет</w:t>
      </w:r>
    </w:p>
    <w:p w:rsidR="00C16A71" w:rsidRPr="00C16A71" w:rsidRDefault="00C16A71" w:rsidP="00C16A71">
      <w:pPr>
        <w:spacing w:after="0"/>
        <w:ind w:hanging="284"/>
        <w:jc w:val="center"/>
        <w:rPr>
          <w:rFonts w:ascii="Times New Roman" w:hAnsi="Times New Roman" w:cs="Times New Roman"/>
          <w:sz w:val="30"/>
          <w:szCs w:val="30"/>
        </w:rPr>
      </w:pPr>
      <w:r w:rsidRPr="00C16A71">
        <w:rPr>
          <w:rFonts w:ascii="Times New Roman" w:hAnsi="Times New Roman" w:cs="Times New Roman"/>
          <w:sz w:val="30"/>
          <w:szCs w:val="30"/>
        </w:rPr>
        <w:t>имени Александра Григорьевича и Николая Григорьевича Столетовых»</w:t>
      </w:r>
    </w:p>
    <w:p w:rsidR="00C16A71" w:rsidRPr="00C16A71" w:rsidRDefault="00C16A71" w:rsidP="00C16A71">
      <w:pPr>
        <w:spacing w:after="0"/>
        <w:jc w:val="center"/>
        <w:rPr>
          <w:rFonts w:ascii="Times New Roman" w:hAnsi="Times New Roman" w:cs="Times New Roman"/>
          <w:sz w:val="30"/>
          <w:szCs w:val="30"/>
        </w:rPr>
      </w:pPr>
    </w:p>
    <w:p w:rsidR="00C16A71" w:rsidRPr="00C16A71" w:rsidRDefault="00C16A71" w:rsidP="00C16A71">
      <w:pPr>
        <w:spacing w:after="0"/>
        <w:rPr>
          <w:rFonts w:ascii="Times New Roman" w:hAnsi="Times New Roman" w:cs="Times New Roman"/>
          <w:b/>
          <w:sz w:val="30"/>
          <w:szCs w:val="30"/>
        </w:rPr>
      </w:pPr>
    </w:p>
    <w:p w:rsidR="00C16A71" w:rsidRPr="00C16A71" w:rsidRDefault="00C16A71" w:rsidP="00C16A71">
      <w:pPr>
        <w:spacing w:after="0"/>
        <w:jc w:val="center"/>
        <w:rPr>
          <w:rFonts w:ascii="Times New Roman" w:hAnsi="Times New Roman" w:cs="Times New Roman"/>
          <w:sz w:val="30"/>
          <w:szCs w:val="30"/>
        </w:rPr>
      </w:pPr>
      <w:r w:rsidRPr="00C16A71">
        <w:rPr>
          <w:rFonts w:ascii="Times New Roman" w:hAnsi="Times New Roman" w:cs="Times New Roman"/>
          <w:sz w:val="30"/>
          <w:szCs w:val="30"/>
        </w:rPr>
        <w:t>Юридический институт</w:t>
      </w:r>
    </w:p>
    <w:p w:rsidR="00C16A71" w:rsidRPr="00C16A71" w:rsidRDefault="00C16A71" w:rsidP="00C16A71">
      <w:pPr>
        <w:spacing w:after="0"/>
        <w:jc w:val="center"/>
        <w:rPr>
          <w:rFonts w:ascii="Times New Roman" w:hAnsi="Times New Roman" w:cs="Times New Roman"/>
          <w:sz w:val="30"/>
          <w:szCs w:val="30"/>
        </w:rPr>
      </w:pPr>
    </w:p>
    <w:p w:rsidR="00C16A71" w:rsidRPr="00C16A71" w:rsidRDefault="00C16A71" w:rsidP="00C16A71">
      <w:pPr>
        <w:spacing w:after="0"/>
        <w:jc w:val="center"/>
        <w:rPr>
          <w:rFonts w:ascii="Times New Roman" w:hAnsi="Times New Roman" w:cs="Times New Roman"/>
          <w:sz w:val="30"/>
          <w:szCs w:val="30"/>
        </w:rPr>
      </w:pPr>
    </w:p>
    <w:p w:rsidR="00C16A71" w:rsidRPr="00C16A71" w:rsidRDefault="00C16A71" w:rsidP="00C16A71">
      <w:pPr>
        <w:spacing w:after="0"/>
        <w:jc w:val="center"/>
        <w:rPr>
          <w:rFonts w:ascii="Times New Roman" w:hAnsi="Times New Roman" w:cs="Times New Roman"/>
          <w:sz w:val="30"/>
          <w:szCs w:val="30"/>
        </w:rPr>
      </w:pPr>
      <w:r w:rsidRPr="00C16A71">
        <w:rPr>
          <w:rFonts w:ascii="Times New Roman" w:hAnsi="Times New Roman" w:cs="Times New Roman"/>
          <w:sz w:val="30"/>
          <w:szCs w:val="30"/>
        </w:rPr>
        <w:t>Кафедра «Таможенное дело»</w:t>
      </w:r>
    </w:p>
    <w:p w:rsidR="00C16A71" w:rsidRPr="00C16A71" w:rsidRDefault="00C16A71" w:rsidP="00C16A71">
      <w:pPr>
        <w:spacing w:after="0"/>
        <w:rPr>
          <w:rFonts w:ascii="Times New Roman" w:hAnsi="Times New Roman" w:cs="Times New Roman"/>
          <w:sz w:val="30"/>
          <w:szCs w:val="30"/>
        </w:rPr>
      </w:pPr>
    </w:p>
    <w:p w:rsidR="00C16A71" w:rsidRPr="00C16A71" w:rsidRDefault="00C16A71" w:rsidP="00C16A71">
      <w:pPr>
        <w:spacing w:after="0"/>
        <w:jc w:val="center"/>
        <w:rPr>
          <w:rFonts w:ascii="Times New Roman" w:hAnsi="Times New Roman" w:cs="Times New Roman"/>
          <w:sz w:val="30"/>
          <w:szCs w:val="30"/>
        </w:rPr>
      </w:pPr>
    </w:p>
    <w:p w:rsidR="00C16A71" w:rsidRPr="00C16A71" w:rsidRDefault="00C16A71" w:rsidP="00C16A71">
      <w:pPr>
        <w:spacing w:after="0"/>
        <w:jc w:val="center"/>
        <w:rPr>
          <w:rFonts w:ascii="Times New Roman" w:hAnsi="Times New Roman" w:cs="Times New Roman"/>
          <w:sz w:val="30"/>
          <w:szCs w:val="30"/>
        </w:rPr>
      </w:pPr>
      <w:r w:rsidRPr="00C16A71">
        <w:rPr>
          <w:rFonts w:ascii="Times New Roman" w:hAnsi="Times New Roman" w:cs="Times New Roman"/>
          <w:sz w:val="30"/>
          <w:szCs w:val="30"/>
        </w:rPr>
        <w:t>КУРС ЛЕКЦИЙ</w:t>
      </w:r>
    </w:p>
    <w:p w:rsidR="00C16A71" w:rsidRPr="00C16A71" w:rsidRDefault="00C16A71" w:rsidP="00C16A71">
      <w:pPr>
        <w:spacing w:after="0"/>
        <w:jc w:val="center"/>
        <w:rPr>
          <w:rFonts w:ascii="Times New Roman" w:hAnsi="Times New Roman" w:cs="Times New Roman"/>
          <w:sz w:val="30"/>
          <w:szCs w:val="30"/>
        </w:rPr>
      </w:pPr>
      <w:r w:rsidRPr="00C16A71">
        <w:rPr>
          <w:rFonts w:ascii="Times New Roman" w:hAnsi="Times New Roman" w:cs="Times New Roman"/>
          <w:sz w:val="30"/>
          <w:szCs w:val="30"/>
        </w:rPr>
        <w:t>ПО ДИСЦИПЛИНЕ</w:t>
      </w:r>
    </w:p>
    <w:p w:rsidR="00C16A71" w:rsidRPr="00C16A71" w:rsidRDefault="00C16A71" w:rsidP="00C16A71">
      <w:pPr>
        <w:spacing w:after="0"/>
        <w:jc w:val="center"/>
        <w:rPr>
          <w:rFonts w:ascii="Times New Roman" w:hAnsi="Times New Roman" w:cs="Times New Roman"/>
          <w:sz w:val="30"/>
          <w:szCs w:val="30"/>
        </w:rPr>
      </w:pPr>
      <w:r w:rsidRPr="00C16A71">
        <w:rPr>
          <w:rFonts w:ascii="Times New Roman" w:hAnsi="Times New Roman" w:cs="Times New Roman"/>
          <w:sz w:val="30"/>
          <w:szCs w:val="30"/>
        </w:rPr>
        <w:t>«</w:t>
      </w:r>
      <w:r>
        <w:rPr>
          <w:rFonts w:ascii="Times New Roman" w:hAnsi="Times New Roman" w:cs="Times New Roman"/>
          <w:sz w:val="30"/>
          <w:szCs w:val="30"/>
        </w:rPr>
        <w:t>ТОВАРНАЯ НОМЕНКЛАТУРА ВЭД</w:t>
      </w:r>
      <w:r w:rsidRPr="00C16A71">
        <w:rPr>
          <w:rFonts w:ascii="Times New Roman" w:hAnsi="Times New Roman" w:cs="Times New Roman"/>
          <w:sz w:val="30"/>
          <w:szCs w:val="30"/>
        </w:rPr>
        <w:t>»</w:t>
      </w:r>
    </w:p>
    <w:p w:rsidR="00C16A71" w:rsidRPr="00C16A71" w:rsidRDefault="00C16A71" w:rsidP="00C16A71">
      <w:pPr>
        <w:spacing w:after="0"/>
        <w:jc w:val="center"/>
        <w:rPr>
          <w:rFonts w:ascii="Times New Roman" w:hAnsi="Times New Roman" w:cs="Times New Roman"/>
          <w:sz w:val="30"/>
          <w:szCs w:val="30"/>
        </w:rPr>
      </w:pPr>
      <w:r w:rsidRPr="00C16A71">
        <w:rPr>
          <w:rFonts w:ascii="Times New Roman" w:hAnsi="Times New Roman" w:cs="Times New Roman"/>
          <w:sz w:val="30"/>
          <w:szCs w:val="30"/>
        </w:rPr>
        <w:t>ДЛЯ СПЕЦИАЛЬНОСТИ 036401 – ТАМОЖЕННОЕ ДЕЛО</w:t>
      </w:r>
    </w:p>
    <w:p w:rsidR="00C16A71" w:rsidRPr="00C16A71" w:rsidRDefault="00C16A71" w:rsidP="00C16A71">
      <w:pPr>
        <w:spacing w:after="0"/>
        <w:jc w:val="center"/>
        <w:rPr>
          <w:rFonts w:ascii="Times New Roman" w:hAnsi="Times New Roman" w:cs="Times New Roman"/>
          <w:sz w:val="30"/>
          <w:szCs w:val="30"/>
        </w:rPr>
      </w:pPr>
    </w:p>
    <w:p w:rsidR="00C16A71" w:rsidRPr="00C16A71" w:rsidRDefault="00C16A71" w:rsidP="00C16A71">
      <w:pPr>
        <w:spacing w:after="0"/>
        <w:jc w:val="center"/>
        <w:rPr>
          <w:rFonts w:ascii="Times New Roman" w:hAnsi="Times New Roman" w:cs="Times New Roman"/>
          <w:sz w:val="30"/>
          <w:szCs w:val="30"/>
        </w:rPr>
      </w:pPr>
    </w:p>
    <w:p w:rsidR="00C16A71" w:rsidRPr="00C16A71" w:rsidRDefault="00C16A71" w:rsidP="00C16A71">
      <w:pPr>
        <w:spacing w:after="0"/>
        <w:jc w:val="center"/>
        <w:rPr>
          <w:rFonts w:ascii="Times New Roman" w:hAnsi="Times New Roman" w:cs="Times New Roman"/>
          <w:sz w:val="30"/>
          <w:szCs w:val="30"/>
        </w:rPr>
      </w:pPr>
    </w:p>
    <w:p w:rsidR="00C16A71" w:rsidRPr="00C16A71" w:rsidRDefault="00C16A71" w:rsidP="00C16A71">
      <w:pPr>
        <w:spacing w:after="0"/>
        <w:jc w:val="right"/>
        <w:rPr>
          <w:rFonts w:ascii="Times New Roman" w:hAnsi="Times New Roman" w:cs="Times New Roman"/>
          <w:sz w:val="30"/>
          <w:szCs w:val="30"/>
        </w:rPr>
      </w:pPr>
      <w:r w:rsidRPr="00C16A71">
        <w:rPr>
          <w:rFonts w:ascii="Times New Roman" w:hAnsi="Times New Roman" w:cs="Times New Roman"/>
          <w:sz w:val="30"/>
          <w:szCs w:val="30"/>
        </w:rPr>
        <w:t>Составитель:</w:t>
      </w:r>
    </w:p>
    <w:p w:rsidR="00C16A71" w:rsidRPr="00C16A71" w:rsidRDefault="00C16A71" w:rsidP="00C16A71">
      <w:pPr>
        <w:spacing w:after="0"/>
        <w:jc w:val="right"/>
        <w:rPr>
          <w:rFonts w:ascii="Times New Roman" w:hAnsi="Times New Roman" w:cs="Times New Roman"/>
          <w:sz w:val="30"/>
          <w:szCs w:val="30"/>
        </w:rPr>
      </w:pPr>
      <w:r w:rsidRPr="00C16A71">
        <w:rPr>
          <w:rFonts w:ascii="Times New Roman" w:hAnsi="Times New Roman" w:cs="Times New Roman"/>
          <w:sz w:val="30"/>
          <w:szCs w:val="30"/>
        </w:rPr>
        <w:t xml:space="preserve">доцент кафедры «Таможенное дело», </w:t>
      </w:r>
    </w:p>
    <w:p w:rsidR="00C16A71" w:rsidRPr="00C16A71" w:rsidRDefault="00C16A71" w:rsidP="00C16A71">
      <w:pPr>
        <w:spacing w:after="0"/>
        <w:jc w:val="right"/>
        <w:rPr>
          <w:rFonts w:ascii="Times New Roman" w:hAnsi="Times New Roman" w:cs="Times New Roman"/>
          <w:sz w:val="30"/>
          <w:szCs w:val="30"/>
        </w:rPr>
      </w:pPr>
      <w:r w:rsidRPr="00C16A71">
        <w:rPr>
          <w:rFonts w:ascii="Times New Roman" w:hAnsi="Times New Roman" w:cs="Times New Roman"/>
          <w:sz w:val="30"/>
          <w:szCs w:val="30"/>
        </w:rPr>
        <w:t>к.и.н. Петрова Ю.О.</w:t>
      </w:r>
    </w:p>
    <w:p w:rsidR="00C16A71" w:rsidRPr="00C16A71" w:rsidRDefault="00C16A71" w:rsidP="00C16A71">
      <w:pPr>
        <w:spacing w:after="0"/>
        <w:jc w:val="center"/>
        <w:rPr>
          <w:rFonts w:ascii="Times New Roman" w:hAnsi="Times New Roman" w:cs="Times New Roman"/>
          <w:sz w:val="30"/>
          <w:szCs w:val="30"/>
        </w:rPr>
      </w:pPr>
    </w:p>
    <w:p w:rsidR="00C16A71" w:rsidRPr="00C16A71" w:rsidRDefault="00C16A71" w:rsidP="00C16A71">
      <w:pPr>
        <w:pStyle w:val="Default"/>
        <w:spacing w:line="276" w:lineRule="auto"/>
        <w:rPr>
          <w:sz w:val="30"/>
          <w:szCs w:val="30"/>
        </w:rPr>
      </w:pPr>
    </w:p>
    <w:p w:rsidR="00C16A71" w:rsidRPr="00C16A71" w:rsidRDefault="00C16A71" w:rsidP="00C16A71">
      <w:pPr>
        <w:spacing w:after="0"/>
        <w:rPr>
          <w:rFonts w:ascii="Times New Roman" w:hAnsi="Times New Roman" w:cs="Times New Roman"/>
          <w:sz w:val="30"/>
          <w:szCs w:val="30"/>
        </w:rPr>
      </w:pPr>
    </w:p>
    <w:p w:rsidR="00C16A71" w:rsidRPr="00C16A71" w:rsidRDefault="00C16A71" w:rsidP="00C16A71">
      <w:pPr>
        <w:spacing w:after="0"/>
        <w:rPr>
          <w:rFonts w:ascii="Times New Roman" w:hAnsi="Times New Roman" w:cs="Times New Roman"/>
          <w:sz w:val="30"/>
          <w:szCs w:val="30"/>
        </w:rPr>
      </w:pPr>
    </w:p>
    <w:p w:rsidR="00C16A71" w:rsidRPr="00C16A71" w:rsidRDefault="00C16A71" w:rsidP="00C16A71">
      <w:pPr>
        <w:spacing w:after="0"/>
        <w:rPr>
          <w:rFonts w:ascii="Times New Roman" w:hAnsi="Times New Roman" w:cs="Times New Roman"/>
          <w:sz w:val="30"/>
          <w:szCs w:val="30"/>
        </w:rPr>
      </w:pPr>
    </w:p>
    <w:p w:rsidR="00C16A71" w:rsidRPr="00C16A71" w:rsidRDefault="00C16A71" w:rsidP="00C16A71">
      <w:pPr>
        <w:spacing w:after="0"/>
        <w:rPr>
          <w:rFonts w:ascii="Times New Roman" w:hAnsi="Times New Roman" w:cs="Times New Roman"/>
          <w:sz w:val="30"/>
          <w:szCs w:val="30"/>
        </w:rPr>
      </w:pPr>
    </w:p>
    <w:p w:rsidR="00C16A71" w:rsidRPr="00C16A71" w:rsidRDefault="00C16A71" w:rsidP="00C16A71">
      <w:pPr>
        <w:spacing w:after="0"/>
        <w:rPr>
          <w:rFonts w:ascii="Times New Roman" w:hAnsi="Times New Roman" w:cs="Times New Roman"/>
          <w:sz w:val="30"/>
          <w:szCs w:val="30"/>
        </w:rPr>
      </w:pPr>
    </w:p>
    <w:p w:rsidR="00C16A71" w:rsidRPr="00C16A71" w:rsidRDefault="00C16A71" w:rsidP="00C16A71">
      <w:pPr>
        <w:spacing w:after="0"/>
        <w:jc w:val="center"/>
        <w:rPr>
          <w:rFonts w:ascii="Times New Roman" w:hAnsi="Times New Roman" w:cs="Times New Roman"/>
          <w:sz w:val="30"/>
          <w:szCs w:val="30"/>
        </w:rPr>
      </w:pPr>
      <w:r w:rsidRPr="00C16A71">
        <w:rPr>
          <w:rFonts w:ascii="Times New Roman" w:hAnsi="Times New Roman" w:cs="Times New Roman"/>
          <w:sz w:val="30"/>
          <w:szCs w:val="30"/>
        </w:rPr>
        <w:t>Владимир 2013</w:t>
      </w:r>
    </w:p>
    <w:p w:rsidR="00C16A71" w:rsidRPr="00C16A71" w:rsidRDefault="00C16A71" w:rsidP="00C16A71">
      <w:pPr>
        <w:spacing w:after="0"/>
        <w:jc w:val="center"/>
        <w:rPr>
          <w:rFonts w:ascii="Times New Roman" w:hAnsi="Times New Roman" w:cs="Times New Roman"/>
          <w:sz w:val="30"/>
          <w:szCs w:val="30"/>
        </w:rPr>
      </w:pPr>
    </w:p>
    <w:p w:rsidR="00C16A71" w:rsidRPr="00C16A71" w:rsidRDefault="00C16A71" w:rsidP="00C16A71">
      <w:pPr>
        <w:spacing w:after="0"/>
        <w:jc w:val="center"/>
        <w:rPr>
          <w:rFonts w:ascii="Times New Roman" w:hAnsi="Times New Roman" w:cs="Times New Roman"/>
          <w:sz w:val="30"/>
          <w:szCs w:val="30"/>
        </w:rPr>
      </w:pPr>
    </w:p>
    <w:p w:rsidR="00C16A71" w:rsidRPr="00C16A71" w:rsidRDefault="00C16A71" w:rsidP="00C16A71">
      <w:pPr>
        <w:spacing w:after="0"/>
        <w:jc w:val="center"/>
        <w:rPr>
          <w:rFonts w:ascii="Times New Roman" w:hAnsi="Times New Roman" w:cs="Times New Roman"/>
          <w:sz w:val="30"/>
          <w:szCs w:val="30"/>
        </w:rPr>
      </w:pPr>
    </w:p>
    <w:p w:rsidR="00C16A71" w:rsidRPr="00C16A71" w:rsidRDefault="00C16A71" w:rsidP="00C16A71">
      <w:pPr>
        <w:spacing w:after="0"/>
        <w:jc w:val="both"/>
        <w:rPr>
          <w:rFonts w:ascii="Times New Roman" w:hAnsi="Times New Roman" w:cs="Times New Roman"/>
          <w:sz w:val="30"/>
          <w:szCs w:val="30"/>
        </w:rPr>
      </w:pPr>
      <w:r w:rsidRPr="00C16A71">
        <w:rPr>
          <w:rFonts w:ascii="Times New Roman" w:hAnsi="Times New Roman" w:cs="Times New Roman"/>
          <w:sz w:val="30"/>
          <w:szCs w:val="30"/>
        </w:rPr>
        <w:t>УДК</w:t>
      </w:r>
    </w:p>
    <w:p w:rsidR="00C16A71" w:rsidRPr="00C16A71" w:rsidRDefault="00C16A71" w:rsidP="00C16A71">
      <w:pPr>
        <w:spacing w:after="0"/>
        <w:jc w:val="both"/>
        <w:rPr>
          <w:rFonts w:ascii="Times New Roman" w:hAnsi="Times New Roman" w:cs="Times New Roman"/>
          <w:sz w:val="30"/>
          <w:szCs w:val="30"/>
        </w:rPr>
      </w:pPr>
      <w:r w:rsidRPr="00C16A71">
        <w:rPr>
          <w:rFonts w:ascii="Times New Roman" w:hAnsi="Times New Roman" w:cs="Times New Roman"/>
          <w:sz w:val="30"/>
          <w:szCs w:val="30"/>
        </w:rPr>
        <w:t>ББК</w:t>
      </w:r>
    </w:p>
    <w:p w:rsidR="00C16A71" w:rsidRPr="00C16A71" w:rsidRDefault="00C16A71" w:rsidP="00C16A71">
      <w:pPr>
        <w:spacing w:after="0"/>
        <w:jc w:val="both"/>
        <w:rPr>
          <w:rFonts w:ascii="Times New Roman" w:hAnsi="Times New Roman" w:cs="Times New Roman"/>
          <w:sz w:val="30"/>
          <w:szCs w:val="30"/>
        </w:rPr>
      </w:pPr>
    </w:p>
    <w:p w:rsidR="00C16A71" w:rsidRPr="00C16A71" w:rsidRDefault="00C16A71" w:rsidP="00C16A71">
      <w:pPr>
        <w:spacing w:after="0"/>
        <w:jc w:val="center"/>
        <w:rPr>
          <w:rFonts w:ascii="Times New Roman" w:hAnsi="Times New Roman" w:cs="Times New Roman"/>
          <w:sz w:val="30"/>
          <w:szCs w:val="30"/>
        </w:rPr>
      </w:pPr>
      <w:r w:rsidRPr="00C16A71">
        <w:rPr>
          <w:rFonts w:ascii="Times New Roman" w:hAnsi="Times New Roman" w:cs="Times New Roman"/>
          <w:sz w:val="30"/>
          <w:szCs w:val="30"/>
        </w:rPr>
        <w:t>Рецензент</w:t>
      </w:r>
    </w:p>
    <w:p w:rsidR="00C16A71" w:rsidRPr="00C16A71" w:rsidRDefault="00C16A71" w:rsidP="00C16A71">
      <w:pPr>
        <w:spacing w:after="0"/>
        <w:jc w:val="center"/>
        <w:rPr>
          <w:rFonts w:ascii="Times New Roman" w:hAnsi="Times New Roman" w:cs="Times New Roman"/>
          <w:sz w:val="30"/>
          <w:szCs w:val="30"/>
        </w:rPr>
      </w:pPr>
      <w:r w:rsidRPr="00C16A71">
        <w:rPr>
          <w:rFonts w:ascii="Times New Roman" w:hAnsi="Times New Roman" w:cs="Times New Roman"/>
          <w:sz w:val="30"/>
          <w:szCs w:val="30"/>
        </w:rPr>
        <w:t>Доктор экономических наук, профессор</w:t>
      </w:r>
    </w:p>
    <w:p w:rsidR="00C16A71" w:rsidRPr="00C16A71" w:rsidRDefault="00C16A71" w:rsidP="00C16A71">
      <w:pPr>
        <w:spacing w:after="0"/>
        <w:jc w:val="center"/>
        <w:rPr>
          <w:rFonts w:ascii="Times New Roman" w:hAnsi="Times New Roman" w:cs="Times New Roman"/>
          <w:sz w:val="30"/>
          <w:szCs w:val="30"/>
        </w:rPr>
      </w:pPr>
      <w:r w:rsidRPr="00C16A71">
        <w:rPr>
          <w:rFonts w:ascii="Times New Roman" w:hAnsi="Times New Roman" w:cs="Times New Roman"/>
          <w:sz w:val="30"/>
          <w:szCs w:val="30"/>
        </w:rPr>
        <w:t>Ю.А. Дмитриев</w:t>
      </w:r>
    </w:p>
    <w:p w:rsidR="00C16A71" w:rsidRPr="00C16A71" w:rsidRDefault="00C16A71" w:rsidP="00C16A71">
      <w:pPr>
        <w:spacing w:after="0"/>
        <w:jc w:val="center"/>
        <w:rPr>
          <w:rFonts w:ascii="Times New Roman" w:hAnsi="Times New Roman" w:cs="Times New Roman"/>
          <w:sz w:val="30"/>
          <w:szCs w:val="30"/>
        </w:rPr>
      </w:pPr>
    </w:p>
    <w:p w:rsidR="00C16A71" w:rsidRPr="00C16A71" w:rsidRDefault="00C16A71" w:rsidP="00C16A71">
      <w:pPr>
        <w:spacing w:after="0"/>
        <w:jc w:val="center"/>
        <w:rPr>
          <w:rFonts w:ascii="Times New Roman" w:hAnsi="Times New Roman" w:cs="Times New Roman"/>
          <w:sz w:val="30"/>
          <w:szCs w:val="30"/>
        </w:rPr>
      </w:pPr>
    </w:p>
    <w:p w:rsidR="00C16A71" w:rsidRPr="00C16A71" w:rsidRDefault="00C16A71" w:rsidP="00C16A71">
      <w:pPr>
        <w:spacing w:after="0"/>
        <w:jc w:val="both"/>
        <w:rPr>
          <w:rFonts w:ascii="Times New Roman" w:hAnsi="Times New Roman" w:cs="Times New Roman"/>
          <w:sz w:val="30"/>
          <w:szCs w:val="30"/>
        </w:rPr>
      </w:pPr>
    </w:p>
    <w:p w:rsidR="00C16A71" w:rsidRPr="00C16A71" w:rsidRDefault="00C16A71" w:rsidP="00C16A71">
      <w:pPr>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Курс лекций по дисциплине «</w:t>
      </w:r>
      <w:r>
        <w:rPr>
          <w:rFonts w:ascii="Times New Roman" w:hAnsi="Times New Roman" w:cs="Times New Roman"/>
          <w:sz w:val="30"/>
          <w:szCs w:val="30"/>
        </w:rPr>
        <w:t>Товарная номенклатура ВЭД</w:t>
      </w:r>
      <w:r w:rsidRPr="00C16A71">
        <w:rPr>
          <w:rFonts w:ascii="Times New Roman" w:hAnsi="Times New Roman" w:cs="Times New Roman"/>
          <w:sz w:val="30"/>
          <w:szCs w:val="30"/>
        </w:rPr>
        <w:t>» для специальности 036401 - «Таможенное дело» / Владим. гос. ун-т имени Александра Григорьевича и Николая Григорьевича Столетовых; сост. Ю.О</w:t>
      </w:r>
      <w:r w:rsidR="00600DB1">
        <w:rPr>
          <w:rFonts w:ascii="Times New Roman" w:hAnsi="Times New Roman" w:cs="Times New Roman"/>
          <w:sz w:val="30"/>
          <w:szCs w:val="30"/>
        </w:rPr>
        <w:t xml:space="preserve">. Петрова. – Владимир, 2013. – </w:t>
      </w:r>
      <w:r w:rsidRPr="00C16A71">
        <w:rPr>
          <w:rFonts w:ascii="Times New Roman" w:hAnsi="Times New Roman" w:cs="Times New Roman"/>
          <w:sz w:val="30"/>
          <w:szCs w:val="30"/>
        </w:rPr>
        <w:t>76 с.</w:t>
      </w:r>
    </w:p>
    <w:p w:rsidR="00C16A71" w:rsidRPr="00C16A71" w:rsidRDefault="00C16A71" w:rsidP="00C16A71">
      <w:pPr>
        <w:spacing w:after="0"/>
        <w:ind w:firstLine="709"/>
        <w:jc w:val="both"/>
        <w:rPr>
          <w:rFonts w:ascii="Times New Roman" w:hAnsi="Times New Roman" w:cs="Times New Roman"/>
          <w:sz w:val="30"/>
          <w:szCs w:val="30"/>
        </w:rPr>
      </w:pPr>
    </w:p>
    <w:p w:rsidR="00C16A71" w:rsidRPr="00C16A71" w:rsidRDefault="00C16A71" w:rsidP="00C16A71">
      <w:pPr>
        <w:spacing w:after="0"/>
        <w:ind w:firstLine="709"/>
        <w:jc w:val="both"/>
        <w:rPr>
          <w:rFonts w:ascii="Times New Roman" w:hAnsi="Times New Roman" w:cs="Times New Roman"/>
          <w:sz w:val="30"/>
          <w:szCs w:val="30"/>
        </w:rPr>
      </w:pPr>
    </w:p>
    <w:p w:rsidR="00C16A71" w:rsidRPr="00C16A71" w:rsidRDefault="00C16A71" w:rsidP="00C16A71">
      <w:pPr>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Рассмотрены основные теоретические и практические вопросы дисциплины, представлены тестовые задания по каждой теме лекции и всему курсу лекционного материала. Предназначен для студентов дневной и заочной форм обучения.</w:t>
      </w:r>
    </w:p>
    <w:p w:rsidR="00C16A71" w:rsidRPr="00C16A71" w:rsidRDefault="00C16A71" w:rsidP="00C16A71">
      <w:pPr>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Рекомендовано для формирования профессиональных компетенций в соответствии с ФГОС 3-го поколения.</w:t>
      </w:r>
    </w:p>
    <w:p w:rsidR="00C16A71" w:rsidRPr="00523EF8" w:rsidRDefault="00C16A71" w:rsidP="00C16A71">
      <w:pPr>
        <w:spacing w:after="0"/>
        <w:ind w:firstLine="709"/>
        <w:jc w:val="both"/>
        <w:rPr>
          <w:rFonts w:ascii="Times New Roman" w:hAnsi="Times New Roman" w:cs="Times New Roman"/>
          <w:sz w:val="30"/>
          <w:szCs w:val="30"/>
        </w:rPr>
      </w:pPr>
      <w:r w:rsidRPr="00523EF8">
        <w:rPr>
          <w:rFonts w:ascii="Times New Roman" w:hAnsi="Times New Roman" w:cs="Times New Roman"/>
          <w:sz w:val="30"/>
          <w:szCs w:val="30"/>
        </w:rPr>
        <w:t xml:space="preserve">Табл. </w:t>
      </w:r>
      <w:r w:rsidR="00523EF8" w:rsidRPr="00523EF8">
        <w:rPr>
          <w:rFonts w:ascii="Times New Roman" w:hAnsi="Times New Roman" w:cs="Times New Roman"/>
          <w:sz w:val="30"/>
          <w:szCs w:val="30"/>
        </w:rPr>
        <w:t>1</w:t>
      </w:r>
      <w:r w:rsidRPr="00523EF8">
        <w:rPr>
          <w:rFonts w:ascii="Times New Roman" w:hAnsi="Times New Roman" w:cs="Times New Roman"/>
          <w:sz w:val="30"/>
          <w:szCs w:val="30"/>
        </w:rPr>
        <w:t xml:space="preserve">. Библиогр.:  </w:t>
      </w:r>
      <w:r w:rsidR="00523EF8" w:rsidRPr="00523EF8">
        <w:rPr>
          <w:rFonts w:ascii="Times New Roman" w:hAnsi="Times New Roman" w:cs="Times New Roman"/>
          <w:sz w:val="30"/>
          <w:szCs w:val="30"/>
        </w:rPr>
        <w:t>11</w:t>
      </w:r>
      <w:r w:rsidRPr="00523EF8">
        <w:rPr>
          <w:rFonts w:ascii="Times New Roman" w:hAnsi="Times New Roman" w:cs="Times New Roman"/>
          <w:sz w:val="30"/>
          <w:szCs w:val="30"/>
        </w:rPr>
        <w:t xml:space="preserve"> назв.</w:t>
      </w:r>
    </w:p>
    <w:p w:rsidR="00C16A71" w:rsidRPr="00C16A71" w:rsidRDefault="00C16A71" w:rsidP="00C16A71">
      <w:pPr>
        <w:spacing w:after="0"/>
        <w:ind w:firstLine="709"/>
        <w:jc w:val="both"/>
        <w:rPr>
          <w:rFonts w:ascii="Times New Roman" w:hAnsi="Times New Roman" w:cs="Times New Roman"/>
          <w:sz w:val="30"/>
          <w:szCs w:val="30"/>
        </w:rPr>
      </w:pPr>
    </w:p>
    <w:p w:rsidR="00C16A71" w:rsidRPr="00C16A71" w:rsidRDefault="00C16A71" w:rsidP="00C16A71">
      <w:pPr>
        <w:spacing w:after="0"/>
        <w:ind w:firstLine="708"/>
        <w:jc w:val="both"/>
        <w:rPr>
          <w:rFonts w:ascii="Times New Roman" w:hAnsi="Times New Roman" w:cs="Times New Roman"/>
          <w:sz w:val="30"/>
          <w:szCs w:val="30"/>
        </w:rPr>
      </w:pPr>
    </w:p>
    <w:p w:rsidR="00C16A71" w:rsidRPr="00C16A71" w:rsidRDefault="00C16A71" w:rsidP="00C16A71">
      <w:pPr>
        <w:spacing w:after="0"/>
        <w:ind w:left="5670"/>
        <w:rPr>
          <w:rFonts w:ascii="Times New Roman" w:hAnsi="Times New Roman" w:cs="Times New Roman"/>
          <w:sz w:val="30"/>
          <w:szCs w:val="30"/>
        </w:rPr>
      </w:pPr>
      <w:r w:rsidRPr="00C16A71">
        <w:rPr>
          <w:rFonts w:ascii="Times New Roman" w:hAnsi="Times New Roman" w:cs="Times New Roman"/>
          <w:sz w:val="30"/>
          <w:szCs w:val="30"/>
        </w:rPr>
        <w:t>УДК</w:t>
      </w:r>
    </w:p>
    <w:p w:rsidR="00C16A71" w:rsidRPr="00C16A71" w:rsidRDefault="00C16A71" w:rsidP="00C16A71">
      <w:pPr>
        <w:spacing w:after="0"/>
        <w:ind w:left="5670"/>
        <w:rPr>
          <w:rFonts w:ascii="Times New Roman" w:hAnsi="Times New Roman" w:cs="Times New Roman"/>
          <w:b/>
          <w:sz w:val="30"/>
          <w:szCs w:val="30"/>
        </w:rPr>
      </w:pPr>
      <w:r w:rsidRPr="00C16A71">
        <w:rPr>
          <w:rFonts w:ascii="Times New Roman" w:hAnsi="Times New Roman" w:cs="Times New Roman"/>
          <w:sz w:val="30"/>
          <w:szCs w:val="30"/>
        </w:rPr>
        <w:t>ББК</w:t>
      </w:r>
    </w:p>
    <w:p w:rsidR="00C16A71" w:rsidRPr="00C16A71" w:rsidRDefault="00C16A71" w:rsidP="00C16A71">
      <w:pPr>
        <w:spacing w:after="0"/>
        <w:rPr>
          <w:rFonts w:ascii="Times New Roman" w:hAnsi="Times New Roman" w:cs="Times New Roman"/>
          <w:sz w:val="30"/>
          <w:szCs w:val="30"/>
        </w:rPr>
      </w:pPr>
      <w:r w:rsidRPr="00C16A71">
        <w:rPr>
          <w:rFonts w:ascii="Times New Roman" w:hAnsi="Times New Roman" w:cs="Times New Roman"/>
          <w:sz w:val="30"/>
          <w:szCs w:val="30"/>
        </w:rPr>
        <w:br w:type="page"/>
      </w:r>
    </w:p>
    <w:p w:rsidR="00306746" w:rsidRPr="00C16A71" w:rsidRDefault="00C16A71" w:rsidP="00C16A71">
      <w:pPr>
        <w:tabs>
          <w:tab w:val="left" w:pos="993"/>
        </w:tabs>
        <w:spacing w:after="0"/>
        <w:ind w:firstLine="709"/>
        <w:jc w:val="center"/>
        <w:rPr>
          <w:rFonts w:ascii="Times New Roman" w:hAnsi="Times New Roman" w:cs="Times New Roman"/>
          <w:b/>
          <w:sz w:val="30"/>
          <w:szCs w:val="30"/>
        </w:rPr>
      </w:pPr>
      <w:r>
        <w:rPr>
          <w:rFonts w:ascii="Times New Roman" w:hAnsi="Times New Roman" w:cs="Times New Roman"/>
          <w:b/>
          <w:sz w:val="30"/>
          <w:szCs w:val="30"/>
        </w:rPr>
        <w:lastRenderedPageBreak/>
        <w:t>ВВЕДЕНИЕ</w:t>
      </w:r>
    </w:p>
    <w:p w:rsidR="00306746" w:rsidRPr="00C16A71" w:rsidRDefault="002C6314" w:rsidP="00C16A71">
      <w:pPr>
        <w:tabs>
          <w:tab w:val="left" w:pos="993"/>
        </w:tabs>
        <w:spacing w:after="0"/>
        <w:ind w:firstLine="709"/>
        <w:jc w:val="both"/>
        <w:rPr>
          <w:rFonts w:ascii="Times New Roman" w:hAnsi="Times New Roman" w:cs="Times New Roman"/>
          <w:sz w:val="30"/>
          <w:szCs w:val="30"/>
        </w:rPr>
      </w:pPr>
      <w:r w:rsidRPr="00C16A71">
        <w:rPr>
          <w:rFonts w:ascii="Times New Roman" w:hAnsi="Times New Roman" w:cs="Times New Roman"/>
          <w:b/>
          <w:sz w:val="30"/>
          <w:szCs w:val="30"/>
        </w:rPr>
        <w:t xml:space="preserve">Актуальность курса. </w:t>
      </w:r>
      <w:r w:rsidR="00306746" w:rsidRPr="00C16A71">
        <w:rPr>
          <w:rFonts w:ascii="Times New Roman" w:hAnsi="Times New Roman" w:cs="Times New Roman"/>
          <w:sz w:val="30"/>
          <w:szCs w:val="30"/>
        </w:rPr>
        <w:t>И</w:t>
      </w:r>
      <w:r w:rsidR="00306746" w:rsidRPr="00C16A71">
        <w:rPr>
          <w:rFonts w:ascii="Times New Roman" w:eastAsia="Times New Roman" w:hAnsi="Times New Roman" w:cs="Times New Roman"/>
          <w:sz w:val="30"/>
          <w:szCs w:val="30"/>
        </w:rPr>
        <w:t>зучени</w:t>
      </w:r>
      <w:r w:rsidR="00306746" w:rsidRPr="00C16A71">
        <w:rPr>
          <w:rFonts w:ascii="Times New Roman" w:hAnsi="Times New Roman" w:cs="Times New Roman"/>
          <w:sz w:val="30"/>
          <w:szCs w:val="30"/>
        </w:rPr>
        <w:t>е</w:t>
      </w:r>
      <w:r w:rsidR="00306746" w:rsidRPr="00C16A71">
        <w:rPr>
          <w:rFonts w:ascii="Times New Roman" w:eastAsia="Times New Roman" w:hAnsi="Times New Roman" w:cs="Times New Roman"/>
          <w:sz w:val="30"/>
          <w:szCs w:val="30"/>
        </w:rPr>
        <w:t xml:space="preserve"> дисциплины </w:t>
      </w:r>
      <w:r w:rsidR="00306746" w:rsidRPr="00C16A71">
        <w:rPr>
          <w:rFonts w:ascii="Times New Roman" w:hAnsi="Times New Roman" w:cs="Times New Roman"/>
          <w:sz w:val="30"/>
          <w:szCs w:val="30"/>
        </w:rPr>
        <w:t xml:space="preserve">«Товарная номенклатура ВЭД» </w:t>
      </w:r>
      <w:r w:rsidR="00306746" w:rsidRPr="00C16A71">
        <w:rPr>
          <w:rFonts w:ascii="Times New Roman" w:eastAsia="Times New Roman" w:hAnsi="Times New Roman" w:cs="Times New Roman"/>
          <w:sz w:val="30"/>
          <w:szCs w:val="30"/>
        </w:rPr>
        <w:t xml:space="preserve">является </w:t>
      </w:r>
      <w:r w:rsidR="00306746" w:rsidRPr="00C16A71">
        <w:rPr>
          <w:rFonts w:ascii="Times New Roman" w:hAnsi="Times New Roman" w:cs="Times New Roman"/>
          <w:sz w:val="30"/>
          <w:szCs w:val="30"/>
        </w:rPr>
        <w:t>основой для формирования</w:t>
      </w:r>
      <w:r w:rsidR="00306746" w:rsidRPr="00C16A71">
        <w:rPr>
          <w:rFonts w:ascii="Times New Roman" w:eastAsia="Times New Roman" w:hAnsi="Times New Roman" w:cs="Times New Roman"/>
          <w:sz w:val="30"/>
          <w:szCs w:val="30"/>
        </w:rPr>
        <w:t xml:space="preserve"> теоретических знаний о товарной номенклатуре внешнеэкономической деятельности, а также формирования практических навыков по классификации товаров в соответствии с </w:t>
      </w:r>
      <w:r w:rsidR="00306746" w:rsidRPr="00C16A71">
        <w:rPr>
          <w:rFonts w:ascii="Times New Roman" w:hAnsi="Times New Roman" w:cs="Times New Roman"/>
          <w:sz w:val="30"/>
          <w:szCs w:val="30"/>
        </w:rPr>
        <w:t>Е</w:t>
      </w:r>
      <w:r w:rsidR="00306746" w:rsidRPr="00C16A71">
        <w:rPr>
          <w:rFonts w:ascii="Times New Roman" w:eastAsia="Times New Roman" w:hAnsi="Times New Roman" w:cs="Times New Roman"/>
          <w:sz w:val="30"/>
          <w:szCs w:val="30"/>
        </w:rPr>
        <w:t>ТН ВЭД.</w:t>
      </w:r>
      <w:r w:rsidR="00132EF2" w:rsidRPr="00C16A71">
        <w:rPr>
          <w:rFonts w:ascii="Times New Roman" w:hAnsi="Times New Roman" w:cs="Times New Roman"/>
          <w:sz w:val="30"/>
          <w:szCs w:val="30"/>
        </w:rPr>
        <w:t xml:space="preserve"> Важность изучения ТН ВЭД как научной дисциплины заключается в том, что декларированию товаров, перемещаемых через таможенную границу ТС,  предшествует их классификация в соответствии с Единой товарной номенклатурой внешнеэкономической деятельности Таможенного союза (ЕТН ВЭД ТС).</w:t>
      </w:r>
    </w:p>
    <w:p w:rsidR="00306746" w:rsidRPr="00C16A71" w:rsidRDefault="002C6314" w:rsidP="00C16A71">
      <w:pPr>
        <w:tabs>
          <w:tab w:val="left" w:pos="993"/>
        </w:tabs>
        <w:spacing w:after="0"/>
        <w:ind w:firstLine="709"/>
        <w:jc w:val="both"/>
        <w:rPr>
          <w:rFonts w:ascii="Times New Roman" w:hAnsi="Times New Roman" w:cs="Times New Roman"/>
          <w:bCs/>
          <w:sz w:val="30"/>
          <w:szCs w:val="30"/>
        </w:rPr>
      </w:pPr>
      <w:r w:rsidRPr="00C16A71">
        <w:rPr>
          <w:rFonts w:ascii="Times New Roman" w:hAnsi="Times New Roman" w:cs="Times New Roman"/>
          <w:b/>
          <w:sz w:val="30"/>
          <w:szCs w:val="30"/>
        </w:rPr>
        <w:t>Роль и место курса в структуре учебного плана.</w:t>
      </w:r>
      <w:r w:rsidRPr="00C16A71">
        <w:rPr>
          <w:rFonts w:ascii="Times New Roman" w:hAnsi="Times New Roman" w:cs="Times New Roman"/>
          <w:sz w:val="30"/>
          <w:szCs w:val="30"/>
        </w:rPr>
        <w:t xml:space="preserve"> </w:t>
      </w:r>
      <w:r w:rsidR="00306746" w:rsidRPr="00C16A71">
        <w:rPr>
          <w:rFonts w:ascii="Times New Roman" w:hAnsi="Times New Roman" w:cs="Times New Roman"/>
          <w:sz w:val="30"/>
          <w:szCs w:val="30"/>
        </w:rPr>
        <w:t>Дисциплина «Товарная номенклатура ВЭД» относится</w:t>
      </w:r>
      <w:r w:rsidR="00306746" w:rsidRPr="00C16A71">
        <w:rPr>
          <w:rFonts w:ascii="Times New Roman" w:hAnsi="Times New Roman" w:cs="Times New Roman"/>
          <w:bCs/>
          <w:sz w:val="30"/>
          <w:szCs w:val="30"/>
        </w:rPr>
        <w:t xml:space="preserve"> к дисциплинам базовой части профессионального цикла. </w:t>
      </w:r>
    </w:p>
    <w:p w:rsidR="00306746" w:rsidRPr="00C16A71" w:rsidRDefault="00306746" w:rsidP="00C16A71">
      <w:pPr>
        <w:tabs>
          <w:tab w:val="left" w:pos="993"/>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Для изучения дисциплины необходимо обладать знаниями, полученными при изучении  дисциплины </w:t>
      </w:r>
      <w:r w:rsidRPr="00C16A71">
        <w:rPr>
          <w:rFonts w:ascii="Times New Roman" w:eastAsia="Times New Roman" w:hAnsi="Times New Roman" w:cs="Times New Roman"/>
          <w:i/>
          <w:sz w:val="30"/>
          <w:szCs w:val="30"/>
        </w:rPr>
        <w:t>профессионального цикла</w:t>
      </w:r>
      <w:r w:rsidRPr="00C16A71">
        <w:rPr>
          <w:rFonts w:ascii="Times New Roman" w:eastAsia="Times New Roman" w:hAnsi="Times New Roman" w:cs="Times New Roman"/>
          <w:sz w:val="30"/>
          <w:szCs w:val="30"/>
        </w:rPr>
        <w:t xml:space="preserve"> «Товароведение и экспертиза в таможенном деле (продовольственные и непродовольственные товары)» (СЗ. Б.2.2) модуля «Товароведение, экспертиза в таможенном деле и ТН ВЭД» (СЗ. Б.2.1), «Основы таможенного дела» (СЗ. Б.1). </w:t>
      </w:r>
    </w:p>
    <w:p w:rsidR="002C6314" w:rsidRPr="00C16A71" w:rsidRDefault="002C6314" w:rsidP="00C16A71">
      <w:pPr>
        <w:tabs>
          <w:tab w:val="left" w:pos="993"/>
        </w:tabs>
        <w:spacing w:after="0"/>
        <w:ind w:firstLine="709"/>
        <w:jc w:val="both"/>
        <w:rPr>
          <w:rFonts w:ascii="Times New Roman" w:hAnsi="Times New Roman" w:cs="Times New Roman"/>
          <w:bCs/>
          <w:sz w:val="30"/>
          <w:szCs w:val="30"/>
        </w:rPr>
      </w:pPr>
      <w:r w:rsidRPr="00C16A71">
        <w:rPr>
          <w:rFonts w:ascii="Times New Roman" w:hAnsi="Times New Roman" w:cs="Times New Roman"/>
          <w:b/>
          <w:bCs/>
          <w:sz w:val="30"/>
          <w:szCs w:val="30"/>
        </w:rPr>
        <w:t xml:space="preserve">Соответствие содержания учебного курса требованиям ФГОС ВПО. </w:t>
      </w:r>
      <w:r w:rsidRPr="00C16A71">
        <w:rPr>
          <w:rFonts w:ascii="Times New Roman" w:hAnsi="Times New Roman" w:cs="Times New Roman"/>
          <w:bCs/>
          <w:sz w:val="30"/>
          <w:szCs w:val="30"/>
        </w:rPr>
        <w:t>Содержание учебного курса «Товарная номенклатура ВЭД» соответствует ФГОС ВПО по специальности 036401 – Таможенное дело.</w:t>
      </w:r>
    </w:p>
    <w:p w:rsidR="00D3651A" w:rsidRPr="00C16A71" w:rsidRDefault="00D3651A" w:rsidP="00C16A71">
      <w:pPr>
        <w:tabs>
          <w:tab w:val="left" w:pos="993"/>
        </w:tabs>
        <w:spacing w:after="0"/>
        <w:ind w:firstLine="709"/>
        <w:jc w:val="both"/>
        <w:rPr>
          <w:rFonts w:ascii="Times New Roman" w:hAnsi="Times New Roman" w:cs="Times New Roman"/>
          <w:sz w:val="30"/>
          <w:szCs w:val="30"/>
        </w:rPr>
      </w:pPr>
      <w:r w:rsidRPr="00C16A71">
        <w:rPr>
          <w:rFonts w:ascii="Times New Roman" w:hAnsi="Times New Roman" w:cs="Times New Roman"/>
          <w:b/>
          <w:sz w:val="30"/>
          <w:szCs w:val="30"/>
        </w:rPr>
        <w:t>Целью</w:t>
      </w:r>
      <w:r w:rsidRPr="00C16A71">
        <w:rPr>
          <w:rFonts w:ascii="Times New Roman" w:hAnsi="Times New Roman" w:cs="Times New Roman"/>
          <w:sz w:val="30"/>
          <w:szCs w:val="30"/>
        </w:rPr>
        <w:t xml:space="preserve"> освоения дисциплины «Товарная номенклатура ВЭД» является формирование у студентов профессионального уровня специалиста в области таможенного дела, приобретение знаний и навыков в сфере внешнеэкономической деятельности предприятий и организаций.</w:t>
      </w:r>
    </w:p>
    <w:p w:rsidR="00D3651A" w:rsidRPr="00C16A71" w:rsidRDefault="00D3651A" w:rsidP="00C16A71">
      <w:pPr>
        <w:tabs>
          <w:tab w:val="left" w:pos="993"/>
        </w:tabs>
        <w:spacing w:after="0"/>
        <w:ind w:firstLine="709"/>
        <w:jc w:val="both"/>
        <w:rPr>
          <w:rFonts w:ascii="Times New Roman" w:hAnsi="Times New Roman" w:cs="Times New Roman"/>
          <w:sz w:val="30"/>
          <w:szCs w:val="30"/>
        </w:rPr>
      </w:pPr>
      <w:r w:rsidRPr="00C16A71">
        <w:rPr>
          <w:rFonts w:ascii="Times New Roman" w:hAnsi="Times New Roman" w:cs="Times New Roman"/>
          <w:b/>
          <w:sz w:val="30"/>
          <w:szCs w:val="30"/>
        </w:rPr>
        <w:t>Задачами</w:t>
      </w:r>
      <w:r w:rsidRPr="00C16A71">
        <w:rPr>
          <w:rFonts w:ascii="Times New Roman" w:hAnsi="Times New Roman" w:cs="Times New Roman"/>
          <w:sz w:val="30"/>
          <w:szCs w:val="30"/>
        </w:rPr>
        <w:t xml:space="preserve"> дисциплины являются: </w:t>
      </w:r>
    </w:p>
    <w:p w:rsidR="00D3651A" w:rsidRPr="00C16A71" w:rsidRDefault="00D3651A" w:rsidP="00C16A71">
      <w:pPr>
        <w:pStyle w:val="a7"/>
        <w:numPr>
          <w:ilvl w:val="0"/>
          <w:numId w:val="1"/>
        </w:numPr>
        <w:tabs>
          <w:tab w:val="left" w:pos="284"/>
          <w:tab w:val="left" w:pos="993"/>
        </w:tabs>
        <w:spacing w:after="0"/>
        <w:ind w:left="0" w:firstLine="709"/>
        <w:jc w:val="both"/>
        <w:rPr>
          <w:rFonts w:ascii="Times New Roman" w:hAnsi="Times New Roman" w:cs="Times New Roman"/>
          <w:sz w:val="30"/>
          <w:szCs w:val="30"/>
        </w:rPr>
      </w:pPr>
      <w:r w:rsidRPr="00C16A71">
        <w:rPr>
          <w:rFonts w:ascii="Times New Roman" w:hAnsi="Times New Roman" w:cs="Times New Roman"/>
          <w:sz w:val="30"/>
          <w:szCs w:val="30"/>
        </w:rPr>
        <w:t xml:space="preserve">формирование знаний о целях и правилах классификации товаров в соответствии с ЕТН ВЭД ТС; </w:t>
      </w:r>
    </w:p>
    <w:p w:rsidR="00D3651A" w:rsidRPr="00C16A71" w:rsidRDefault="00D3651A" w:rsidP="00C16A71">
      <w:pPr>
        <w:pStyle w:val="a7"/>
        <w:numPr>
          <w:ilvl w:val="0"/>
          <w:numId w:val="1"/>
        </w:numPr>
        <w:tabs>
          <w:tab w:val="left" w:pos="284"/>
          <w:tab w:val="left" w:pos="993"/>
        </w:tabs>
        <w:spacing w:after="0"/>
        <w:ind w:left="0" w:firstLine="709"/>
        <w:jc w:val="both"/>
        <w:rPr>
          <w:rFonts w:ascii="Times New Roman" w:hAnsi="Times New Roman" w:cs="Times New Roman"/>
          <w:sz w:val="30"/>
          <w:szCs w:val="30"/>
        </w:rPr>
      </w:pPr>
      <w:r w:rsidRPr="00C16A71">
        <w:rPr>
          <w:rFonts w:ascii="Times New Roman" w:hAnsi="Times New Roman" w:cs="Times New Roman"/>
          <w:sz w:val="30"/>
          <w:szCs w:val="30"/>
        </w:rPr>
        <w:lastRenderedPageBreak/>
        <w:t xml:space="preserve">овладение навыками классификации, порядке контроля и корректировки кода ЕТН ВЭД ТС; </w:t>
      </w:r>
    </w:p>
    <w:p w:rsidR="00D3651A" w:rsidRPr="00C16A71" w:rsidRDefault="00D3651A" w:rsidP="00C16A71">
      <w:pPr>
        <w:pStyle w:val="a7"/>
        <w:numPr>
          <w:ilvl w:val="0"/>
          <w:numId w:val="1"/>
        </w:numPr>
        <w:tabs>
          <w:tab w:val="left" w:pos="284"/>
          <w:tab w:val="left" w:pos="993"/>
        </w:tabs>
        <w:spacing w:after="0"/>
        <w:ind w:left="0" w:firstLine="709"/>
        <w:jc w:val="both"/>
        <w:rPr>
          <w:rFonts w:ascii="Times New Roman" w:hAnsi="Times New Roman" w:cs="Times New Roman"/>
          <w:sz w:val="30"/>
          <w:szCs w:val="30"/>
        </w:rPr>
      </w:pPr>
      <w:r w:rsidRPr="00C16A71">
        <w:rPr>
          <w:rFonts w:ascii="Times New Roman" w:hAnsi="Times New Roman" w:cs="Times New Roman"/>
          <w:sz w:val="30"/>
          <w:szCs w:val="30"/>
        </w:rPr>
        <w:t>изучение порядка действий должностных лиц таможенных органов при контроле и корректировке кода ЕТН ВЭД ТС.</w:t>
      </w:r>
    </w:p>
    <w:p w:rsidR="002C6314" w:rsidRPr="00C16A71" w:rsidRDefault="002C6314" w:rsidP="00C16A71">
      <w:pPr>
        <w:spacing w:after="0"/>
        <w:ind w:firstLine="709"/>
        <w:jc w:val="both"/>
        <w:rPr>
          <w:rFonts w:ascii="Times New Roman" w:hAnsi="Times New Roman" w:cs="Times New Roman"/>
          <w:sz w:val="30"/>
          <w:szCs w:val="30"/>
        </w:rPr>
      </w:pPr>
      <w:r w:rsidRPr="00C16A71">
        <w:rPr>
          <w:rFonts w:ascii="Times New Roman" w:hAnsi="Times New Roman" w:cs="Times New Roman"/>
          <w:b/>
          <w:sz w:val="30"/>
          <w:szCs w:val="30"/>
        </w:rPr>
        <w:t>Характеристика междисциплинарных связей</w:t>
      </w:r>
      <w:r w:rsidRPr="00C16A71">
        <w:rPr>
          <w:rFonts w:ascii="Times New Roman" w:hAnsi="Times New Roman" w:cs="Times New Roman"/>
          <w:sz w:val="30"/>
          <w:szCs w:val="30"/>
        </w:rPr>
        <w:t xml:space="preserve">. </w:t>
      </w:r>
      <w:r w:rsidRPr="00C16A71">
        <w:rPr>
          <w:rFonts w:ascii="Times New Roman" w:hAnsi="Times New Roman" w:cs="Times New Roman"/>
          <w:bCs/>
          <w:sz w:val="30"/>
          <w:szCs w:val="30"/>
        </w:rPr>
        <w:t xml:space="preserve">Учебная дисциплина «Товарная номенклатура ВЭД» является предшествующей для дисциплин </w:t>
      </w:r>
      <w:r w:rsidRPr="00C16A71">
        <w:rPr>
          <w:rFonts w:ascii="Times New Roman" w:hAnsi="Times New Roman" w:cs="Times New Roman"/>
          <w:bCs/>
          <w:i/>
          <w:sz w:val="30"/>
          <w:szCs w:val="30"/>
        </w:rPr>
        <w:t>профессионального цикла</w:t>
      </w:r>
      <w:r w:rsidRPr="00C16A71">
        <w:rPr>
          <w:rFonts w:ascii="Times New Roman" w:hAnsi="Times New Roman" w:cs="Times New Roman"/>
          <w:bCs/>
          <w:sz w:val="30"/>
          <w:szCs w:val="30"/>
        </w:rPr>
        <w:t>: «Организация таможенного контроля товаров и транспортных средств» (СЗ. Б.6.</w:t>
      </w:r>
      <w:r w:rsidR="00C43E64" w:rsidRPr="00C16A71">
        <w:rPr>
          <w:rFonts w:ascii="Times New Roman" w:hAnsi="Times New Roman" w:cs="Times New Roman"/>
          <w:bCs/>
          <w:sz w:val="30"/>
          <w:szCs w:val="30"/>
        </w:rPr>
        <w:t>1</w:t>
      </w:r>
      <w:r w:rsidRPr="00C16A71">
        <w:rPr>
          <w:rFonts w:ascii="Times New Roman" w:hAnsi="Times New Roman" w:cs="Times New Roman"/>
          <w:bCs/>
          <w:sz w:val="30"/>
          <w:szCs w:val="30"/>
        </w:rPr>
        <w:t>).</w:t>
      </w:r>
    </w:p>
    <w:p w:rsidR="00C43E64" w:rsidRPr="00C16A71" w:rsidRDefault="00C43E64" w:rsidP="00C16A71">
      <w:pPr>
        <w:tabs>
          <w:tab w:val="left" w:pos="993"/>
        </w:tabs>
        <w:spacing w:after="0"/>
        <w:ind w:firstLine="709"/>
        <w:jc w:val="both"/>
        <w:rPr>
          <w:rFonts w:ascii="Times New Roman" w:hAnsi="Times New Roman" w:cs="Times New Roman"/>
          <w:sz w:val="30"/>
          <w:szCs w:val="30"/>
        </w:rPr>
      </w:pPr>
      <w:r w:rsidRPr="00C16A71">
        <w:rPr>
          <w:rFonts w:ascii="Times New Roman" w:hAnsi="Times New Roman" w:cs="Times New Roman"/>
          <w:b/>
          <w:sz w:val="30"/>
          <w:szCs w:val="30"/>
        </w:rPr>
        <w:t>Особенности авторского подхода к изложению учебного материала.</w:t>
      </w:r>
      <w:r w:rsidRPr="00C16A71">
        <w:rPr>
          <w:rFonts w:ascii="Times New Roman" w:hAnsi="Times New Roman" w:cs="Times New Roman"/>
          <w:sz w:val="30"/>
          <w:szCs w:val="30"/>
        </w:rPr>
        <w:t xml:space="preserve"> В основе авторского изложения учебного материала лежит ступенчатый метод, который подразумевает последовательное изложение одного вопроса за другим, а так же метод дедукции.</w:t>
      </w:r>
    </w:p>
    <w:p w:rsidR="00FD7FAE" w:rsidRPr="00C16A71" w:rsidRDefault="00FD7FAE" w:rsidP="00C16A71">
      <w:pPr>
        <w:spacing w:after="0"/>
        <w:ind w:firstLine="709"/>
        <w:jc w:val="both"/>
        <w:rPr>
          <w:rFonts w:ascii="Times New Roman" w:eastAsia="Times New Roman" w:hAnsi="Times New Roman" w:cs="Times New Roman"/>
          <w:sz w:val="30"/>
          <w:szCs w:val="30"/>
          <w:shd w:val="clear" w:color="auto" w:fill="FFFFFF"/>
        </w:rPr>
      </w:pPr>
      <w:r w:rsidRPr="00C16A71">
        <w:rPr>
          <w:rFonts w:ascii="Times New Roman" w:hAnsi="Times New Roman" w:cs="Times New Roman"/>
          <w:b/>
          <w:sz w:val="30"/>
          <w:szCs w:val="30"/>
        </w:rPr>
        <w:t xml:space="preserve">Роль самостоятельной работы студентов в изучении курса. </w:t>
      </w:r>
      <w:r w:rsidRPr="00C16A71">
        <w:rPr>
          <w:rFonts w:ascii="Times New Roman" w:eastAsia="Times New Roman" w:hAnsi="Times New Roman" w:cs="Times New Roman"/>
          <w:sz w:val="30"/>
          <w:szCs w:val="30"/>
          <w:shd w:val="clear" w:color="auto" w:fill="FFFFFF"/>
        </w:rPr>
        <w:t>Задания самостоятельной работы студентов (СРС) выполняются вне аудитории без участия преподавателя. Основная задача СРС подготовка к лабораторным занятиям и лекциям. Задания СРС должны выполняться до лекции. На лекциях же знания, полученные самостоятельно, должны углубляться и расширяться.</w:t>
      </w:r>
    </w:p>
    <w:p w:rsidR="00E62082" w:rsidRPr="00C16A71" w:rsidRDefault="00FD7FAE" w:rsidP="00C16A71">
      <w:pPr>
        <w:spacing w:after="0"/>
        <w:ind w:firstLine="709"/>
        <w:jc w:val="both"/>
        <w:rPr>
          <w:rFonts w:ascii="Times New Roman" w:eastAsia="Times New Roman" w:hAnsi="Times New Roman" w:cs="Times New Roman"/>
          <w:sz w:val="30"/>
          <w:szCs w:val="30"/>
          <w:shd w:val="clear" w:color="auto" w:fill="FFFFFF"/>
        </w:rPr>
      </w:pPr>
      <w:r w:rsidRPr="00C16A71">
        <w:rPr>
          <w:rFonts w:ascii="Times New Roman" w:eastAsia="Times New Roman" w:hAnsi="Times New Roman" w:cs="Times New Roman"/>
          <w:sz w:val="30"/>
          <w:szCs w:val="30"/>
          <w:shd w:val="clear" w:color="auto" w:fill="FFFFFF"/>
        </w:rPr>
        <w:t>Однако объем вопросов, выносимых на лекционное занятие, не охватывает полное содержание темы. Поэтому необходима дальнейшая работа студента по углублению и расширению своих знаний, что осуществляется в процессе СРС. Поэтому на СРС выносятся дополнительные вопросы при помощи которых, полностью раскрывается содержание темы.</w:t>
      </w:r>
    </w:p>
    <w:p w:rsidR="00E62082" w:rsidRPr="00C16A71" w:rsidRDefault="00E62082" w:rsidP="00C16A71">
      <w:pPr>
        <w:pStyle w:val="aa"/>
        <w:spacing w:after="0" w:line="276" w:lineRule="auto"/>
        <w:ind w:left="0" w:firstLine="709"/>
        <w:jc w:val="both"/>
        <w:rPr>
          <w:bCs/>
          <w:sz w:val="30"/>
          <w:szCs w:val="30"/>
        </w:rPr>
      </w:pPr>
      <w:r w:rsidRPr="00C16A71">
        <w:rPr>
          <w:bCs/>
          <w:sz w:val="30"/>
          <w:szCs w:val="30"/>
        </w:rPr>
        <w:t>В лекционном курсе приводится учебно-методический материал, который будет полезен для самостоятельного изучения студентами очной и заочно</w:t>
      </w:r>
      <w:r w:rsidR="00C67C7A" w:rsidRPr="00C16A71">
        <w:rPr>
          <w:bCs/>
          <w:sz w:val="30"/>
          <w:szCs w:val="30"/>
        </w:rPr>
        <w:t>й</w:t>
      </w:r>
      <w:r w:rsidRPr="00C16A71">
        <w:rPr>
          <w:bCs/>
          <w:sz w:val="30"/>
          <w:szCs w:val="30"/>
        </w:rPr>
        <w:t xml:space="preserve"> форм обучения</w:t>
      </w:r>
      <w:r w:rsidR="00C67C7A" w:rsidRPr="00C16A71">
        <w:rPr>
          <w:bCs/>
          <w:sz w:val="30"/>
          <w:szCs w:val="30"/>
        </w:rPr>
        <w:t>.</w:t>
      </w:r>
    </w:p>
    <w:p w:rsidR="00E62082" w:rsidRPr="00C16A71" w:rsidRDefault="00E62082" w:rsidP="00C16A71">
      <w:pPr>
        <w:spacing w:after="0"/>
        <w:ind w:firstLine="709"/>
        <w:rPr>
          <w:rFonts w:ascii="Times New Roman" w:eastAsia="Times New Roman" w:hAnsi="Times New Roman" w:cs="Times New Roman"/>
          <w:sz w:val="30"/>
          <w:szCs w:val="30"/>
          <w:shd w:val="clear" w:color="auto" w:fill="FFFFFF"/>
        </w:rPr>
      </w:pPr>
      <w:r w:rsidRPr="00C16A71">
        <w:rPr>
          <w:rFonts w:ascii="Times New Roman" w:eastAsia="Times New Roman" w:hAnsi="Times New Roman" w:cs="Times New Roman"/>
          <w:sz w:val="30"/>
          <w:szCs w:val="30"/>
          <w:shd w:val="clear" w:color="auto" w:fill="FFFFFF"/>
        </w:rPr>
        <w:br w:type="page"/>
      </w:r>
    </w:p>
    <w:p w:rsidR="00FD7FAE" w:rsidRPr="00C16A71" w:rsidRDefault="00E62082" w:rsidP="00C16A71">
      <w:pPr>
        <w:spacing w:after="0"/>
        <w:ind w:firstLine="709"/>
        <w:jc w:val="center"/>
        <w:rPr>
          <w:rFonts w:ascii="Times New Roman" w:eastAsia="Times New Roman" w:hAnsi="Times New Roman" w:cs="Times New Roman"/>
          <w:b/>
          <w:sz w:val="30"/>
          <w:szCs w:val="30"/>
          <w:shd w:val="clear" w:color="auto" w:fill="FFFFFF"/>
        </w:rPr>
      </w:pPr>
      <w:r w:rsidRPr="00C16A71">
        <w:rPr>
          <w:rFonts w:ascii="Times New Roman" w:eastAsia="Times New Roman" w:hAnsi="Times New Roman" w:cs="Times New Roman"/>
          <w:b/>
          <w:sz w:val="30"/>
          <w:szCs w:val="30"/>
          <w:shd w:val="clear" w:color="auto" w:fill="FFFFFF"/>
        </w:rPr>
        <w:lastRenderedPageBreak/>
        <w:t>Лекция 1</w:t>
      </w:r>
    </w:p>
    <w:p w:rsidR="00E62082" w:rsidRPr="00C16A71" w:rsidRDefault="00E62082" w:rsidP="00C16A71">
      <w:pPr>
        <w:spacing w:after="0"/>
        <w:ind w:firstLine="709"/>
        <w:jc w:val="center"/>
        <w:rPr>
          <w:rFonts w:ascii="Times New Roman" w:hAnsi="Times New Roman" w:cs="Times New Roman"/>
          <w:b/>
          <w:sz w:val="30"/>
          <w:szCs w:val="30"/>
        </w:rPr>
      </w:pPr>
      <w:r w:rsidRPr="00C16A71">
        <w:rPr>
          <w:rFonts w:ascii="Times New Roman" w:eastAsia="Times New Roman" w:hAnsi="Times New Roman" w:cs="Times New Roman"/>
          <w:b/>
          <w:sz w:val="30"/>
          <w:szCs w:val="30"/>
          <w:shd w:val="clear" w:color="auto" w:fill="FFFFFF"/>
        </w:rPr>
        <w:t>Тема «</w:t>
      </w:r>
      <w:r w:rsidRPr="00C16A71">
        <w:rPr>
          <w:rFonts w:ascii="Times New Roman" w:hAnsi="Times New Roman" w:cs="Times New Roman"/>
          <w:b/>
          <w:sz w:val="30"/>
          <w:szCs w:val="30"/>
        </w:rPr>
        <w:t>Вводная. Классификация и кодирование – основные понятия» – 2 ч.</w:t>
      </w:r>
    </w:p>
    <w:p w:rsidR="00E62082" w:rsidRPr="00C16A71" w:rsidRDefault="00E62082" w:rsidP="00C16A71">
      <w:pPr>
        <w:spacing w:after="0"/>
        <w:ind w:firstLine="709"/>
        <w:jc w:val="center"/>
        <w:rPr>
          <w:rFonts w:ascii="Times New Roman" w:hAnsi="Times New Roman" w:cs="Times New Roman"/>
          <w:b/>
          <w:sz w:val="30"/>
          <w:szCs w:val="30"/>
        </w:rPr>
      </w:pPr>
      <w:r w:rsidRPr="00C16A71">
        <w:rPr>
          <w:rFonts w:ascii="Times New Roman" w:hAnsi="Times New Roman" w:cs="Times New Roman"/>
          <w:b/>
          <w:sz w:val="30"/>
          <w:szCs w:val="30"/>
        </w:rPr>
        <w:t>План:</w:t>
      </w:r>
    </w:p>
    <w:p w:rsidR="00E62082" w:rsidRPr="00C16A71" w:rsidRDefault="00E62082" w:rsidP="00C16A71">
      <w:pPr>
        <w:pStyle w:val="a8"/>
        <w:numPr>
          <w:ilvl w:val="0"/>
          <w:numId w:val="2"/>
        </w:numPr>
        <w:tabs>
          <w:tab w:val="left" w:pos="284"/>
        </w:tabs>
        <w:spacing w:after="0" w:line="276" w:lineRule="auto"/>
        <w:ind w:left="0" w:firstLine="709"/>
        <w:rPr>
          <w:sz w:val="30"/>
          <w:szCs w:val="30"/>
        </w:rPr>
      </w:pPr>
      <w:r w:rsidRPr="00C16A71">
        <w:rPr>
          <w:sz w:val="30"/>
          <w:szCs w:val="30"/>
        </w:rPr>
        <w:t xml:space="preserve">Классификация товаров, основные понятия, цели, задачи, виды. </w:t>
      </w:r>
    </w:p>
    <w:p w:rsidR="00E62082" w:rsidRPr="00C16A71" w:rsidRDefault="00E62082" w:rsidP="00C16A71">
      <w:pPr>
        <w:pStyle w:val="a8"/>
        <w:numPr>
          <w:ilvl w:val="0"/>
          <w:numId w:val="2"/>
        </w:numPr>
        <w:tabs>
          <w:tab w:val="left" w:pos="284"/>
        </w:tabs>
        <w:spacing w:after="0" w:line="276" w:lineRule="auto"/>
        <w:ind w:left="0" w:firstLine="709"/>
        <w:rPr>
          <w:sz w:val="30"/>
          <w:szCs w:val="30"/>
        </w:rPr>
      </w:pPr>
      <w:r w:rsidRPr="00C16A71">
        <w:rPr>
          <w:sz w:val="30"/>
          <w:szCs w:val="30"/>
        </w:rPr>
        <w:t xml:space="preserve">Кодирование товаров, основные понятия, разновидности методов кодирования. Классификаторы – назначение, структура, категории классификаторов. </w:t>
      </w:r>
    </w:p>
    <w:p w:rsidR="00E62082" w:rsidRPr="00C16A71" w:rsidRDefault="00E62082" w:rsidP="00C16A71">
      <w:pPr>
        <w:pStyle w:val="a8"/>
        <w:numPr>
          <w:ilvl w:val="0"/>
          <w:numId w:val="2"/>
        </w:numPr>
        <w:tabs>
          <w:tab w:val="left" w:pos="284"/>
        </w:tabs>
        <w:spacing w:after="0" w:line="276" w:lineRule="auto"/>
        <w:ind w:left="0" w:firstLine="709"/>
        <w:rPr>
          <w:sz w:val="30"/>
          <w:szCs w:val="30"/>
        </w:rPr>
      </w:pPr>
      <w:r w:rsidRPr="00C16A71">
        <w:rPr>
          <w:sz w:val="30"/>
          <w:szCs w:val="30"/>
        </w:rPr>
        <w:t xml:space="preserve">Общероссийский классификатор продукции (ОКП). </w:t>
      </w:r>
    </w:p>
    <w:p w:rsidR="00E62082" w:rsidRPr="00C16A71" w:rsidRDefault="00E62082" w:rsidP="00C16A71">
      <w:pPr>
        <w:pStyle w:val="a8"/>
        <w:numPr>
          <w:ilvl w:val="0"/>
          <w:numId w:val="2"/>
        </w:numPr>
        <w:tabs>
          <w:tab w:val="left" w:pos="284"/>
        </w:tabs>
        <w:spacing w:after="0" w:line="276" w:lineRule="auto"/>
        <w:ind w:left="0" w:firstLine="709"/>
        <w:rPr>
          <w:sz w:val="30"/>
          <w:szCs w:val="30"/>
        </w:rPr>
      </w:pPr>
      <w:r w:rsidRPr="00C16A71">
        <w:rPr>
          <w:sz w:val="30"/>
          <w:szCs w:val="30"/>
        </w:rPr>
        <w:t xml:space="preserve">Товарная классификация товаров, классификационные группировки потребительских товаров. </w:t>
      </w:r>
    </w:p>
    <w:p w:rsidR="00E62082" w:rsidRPr="00C16A71" w:rsidRDefault="00E62082" w:rsidP="00C16A71">
      <w:pPr>
        <w:pStyle w:val="a8"/>
        <w:numPr>
          <w:ilvl w:val="0"/>
          <w:numId w:val="2"/>
        </w:numPr>
        <w:tabs>
          <w:tab w:val="left" w:pos="284"/>
        </w:tabs>
        <w:spacing w:after="0" w:line="276" w:lineRule="auto"/>
        <w:ind w:left="0" w:firstLine="709"/>
        <w:rPr>
          <w:sz w:val="30"/>
          <w:szCs w:val="30"/>
        </w:rPr>
      </w:pPr>
      <w:r w:rsidRPr="00C16A71">
        <w:rPr>
          <w:sz w:val="30"/>
          <w:szCs w:val="30"/>
        </w:rPr>
        <w:t xml:space="preserve">Фасетный метод классификации. </w:t>
      </w:r>
    </w:p>
    <w:p w:rsidR="00E62082" w:rsidRPr="00C16A71" w:rsidRDefault="00E62082" w:rsidP="00C16A71">
      <w:pPr>
        <w:pStyle w:val="a8"/>
        <w:tabs>
          <w:tab w:val="left" w:pos="284"/>
        </w:tabs>
        <w:spacing w:after="0" w:line="276" w:lineRule="auto"/>
        <w:rPr>
          <w:sz w:val="30"/>
          <w:szCs w:val="30"/>
        </w:rPr>
      </w:pPr>
    </w:p>
    <w:p w:rsidR="0092201E" w:rsidRPr="00C16A71" w:rsidRDefault="0092201E"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b/>
          <w:bCs/>
          <w:sz w:val="30"/>
          <w:szCs w:val="30"/>
        </w:rPr>
        <w:t>Классификация</w:t>
      </w:r>
      <w:r w:rsidRPr="00C16A71">
        <w:rPr>
          <w:rFonts w:ascii="Times New Roman" w:hAnsi="Times New Roman" w:cs="Times New Roman"/>
          <w:sz w:val="30"/>
          <w:szCs w:val="30"/>
        </w:rPr>
        <w:t xml:space="preserve"> (от лат. </w:t>
      </w:r>
      <w:r w:rsidRPr="00C16A71">
        <w:rPr>
          <w:rFonts w:ascii="Times New Roman" w:hAnsi="Times New Roman" w:cs="Times New Roman"/>
          <w:sz w:val="30"/>
          <w:szCs w:val="30"/>
          <w:lang w:val="en-US"/>
        </w:rPr>
        <w:t>classic</w:t>
      </w:r>
      <w:r w:rsidRPr="00C16A71">
        <w:rPr>
          <w:rFonts w:ascii="Times New Roman" w:hAnsi="Times New Roman" w:cs="Times New Roman"/>
          <w:sz w:val="30"/>
          <w:szCs w:val="30"/>
        </w:rPr>
        <w:t xml:space="preserve"> - разряд, класс и </w:t>
      </w:r>
      <w:r w:rsidRPr="00C16A71">
        <w:rPr>
          <w:rFonts w:ascii="Times New Roman" w:hAnsi="Times New Roman" w:cs="Times New Roman"/>
          <w:sz w:val="30"/>
          <w:szCs w:val="30"/>
          <w:lang w:val="en-US"/>
        </w:rPr>
        <w:t>facere</w:t>
      </w:r>
      <w:r w:rsidRPr="00C16A71">
        <w:rPr>
          <w:rFonts w:ascii="Times New Roman" w:hAnsi="Times New Roman" w:cs="Times New Roman"/>
          <w:sz w:val="30"/>
          <w:szCs w:val="30"/>
        </w:rPr>
        <w:t xml:space="preserve"> - делать, раскладывать)</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 xml:space="preserve"> система соподчиненных понятий (объектов) в какой-либо области знания или деятельности человека, используемая как сред</w:t>
      </w:r>
      <w:r w:rsidRPr="00C16A71">
        <w:rPr>
          <w:rFonts w:ascii="Times New Roman" w:hAnsi="Times New Roman" w:cs="Times New Roman"/>
          <w:sz w:val="30"/>
          <w:szCs w:val="30"/>
        </w:rPr>
        <w:softHyphen/>
        <w:t>ство для установления связей между этими понятиями (объектами), а также для точной ориентировки в многообразии понятий (объектов).  Она содействует движению науки по ступени эмпирического (опытного) накопления знаний на уровень теоретического синтеза, стимулирует развитие теоретичес</w:t>
      </w:r>
      <w:r w:rsidRPr="00C16A71">
        <w:rPr>
          <w:rFonts w:ascii="Times New Roman" w:hAnsi="Times New Roman" w:cs="Times New Roman"/>
          <w:sz w:val="30"/>
          <w:szCs w:val="30"/>
        </w:rPr>
        <w:softHyphen/>
        <w:t>ких аспектов науки или техники, позволяет делать обоснованные прогнозы относительно неизвестных еще фактов или закономер</w:t>
      </w:r>
      <w:r w:rsidRPr="00C16A71">
        <w:rPr>
          <w:rFonts w:ascii="Times New Roman" w:hAnsi="Times New Roman" w:cs="Times New Roman"/>
          <w:sz w:val="30"/>
          <w:szCs w:val="30"/>
        </w:rPr>
        <w:softHyphen/>
        <w:t>ностей</w:t>
      </w:r>
      <w:r w:rsidR="001F7732" w:rsidRPr="00C16A71">
        <w:rPr>
          <w:rStyle w:val="ae"/>
          <w:rFonts w:ascii="Times New Roman" w:hAnsi="Times New Roman" w:cs="Times New Roman"/>
          <w:sz w:val="30"/>
          <w:szCs w:val="30"/>
        </w:rPr>
        <w:footnoteReference w:id="2"/>
      </w:r>
      <w:r w:rsidRPr="00C16A71">
        <w:rPr>
          <w:rFonts w:ascii="Times New Roman" w:hAnsi="Times New Roman" w:cs="Times New Roman"/>
          <w:sz w:val="30"/>
          <w:szCs w:val="30"/>
        </w:rPr>
        <w:t xml:space="preserve">. </w:t>
      </w:r>
    </w:p>
    <w:p w:rsidR="0092201E" w:rsidRPr="00C16A71" w:rsidRDefault="0092201E" w:rsidP="00C16A71">
      <w:pPr>
        <w:autoSpaceDE w:val="0"/>
        <w:autoSpaceDN w:val="0"/>
        <w:adjustRightInd w:val="0"/>
        <w:spacing w:after="0"/>
        <w:ind w:firstLine="709"/>
        <w:jc w:val="both"/>
        <w:rPr>
          <w:rFonts w:ascii="Times New Roman" w:hAnsi="Times New Roman" w:cs="Times New Roman"/>
          <w:b/>
          <w:bCs/>
          <w:sz w:val="30"/>
          <w:szCs w:val="30"/>
        </w:rPr>
      </w:pPr>
      <w:r w:rsidRPr="00C16A71">
        <w:rPr>
          <w:rFonts w:ascii="Times New Roman" w:hAnsi="Times New Roman" w:cs="Times New Roman"/>
          <w:sz w:val="30"/>
          <w:szCs w:val="30"/>
        </w:rPr>
        <w:t xml:space="preserve">Классификация товаров, в этом смысле не является исключением, т.е. она должна фиксировать закономерные связи между различными товарами с целью определения места конкретного товара  в системе, которое указывает на его свойства. </w:t>
      </w:r>
    </w:p>
    <w:p w:rsidR="0092201E" w:rsidRPr="00C16A71" w:rsidRDefault="0092201E" w:rsidP="00C16A71">
      <w:pPr>
        <w:pStyle w:val="2"/>
        <w:spacing w:after="0" w:line="276" w:lineRule="auto"/>
        <w:ind w:left="0" w:firstLine="709"/>
        <w:jc w:val="both"/>
        <w:rPr>
          <w:rFonts w:ascii="Times New Roman" w:hAnsi="Times New Roman" w:cs="Times New Roman"/>
          <w:sz w:val="30"/>
          <w:szCs w:val="30"/>
        </w:rPr>
      </w:pPr>
      <w:r w:rsidRPr="00C16A71">
        <w:rPr>
          <w:rFonts w:ascii="Times New Roman" w:hAnsi="Times New Roman" w:cs="Times New Roman"/>
          <w:sz w:val="30"/>
          <w:szCs w:val="30"/>
        </w:rPr>
        <w:t xml:space="preserve">Системы классификации и кодирования товаров необходимы в целях автоматизированной обработки информации о продукции в различных сферах деятельности, для изучения потребительских </w:t>
      </w:r>
      <w:r w:rsidRPr="00C16A71">
        <w:rPr>
          <w:rFonts w:ascii="Times New Roman" w:hAnsi="Times New Roman" w:cs="Times New Roman"/>
          <w:sz w:val="30"/>
          <w:szCs w:val="30"/>
        </w:rPr>
        <w:lastRenderedPageBreak/>
        <w:t>свойств и качества товаров, учета и планировании товарооборота, составления каталогов и прейскурантов, совершенствование системы стандартизации, при сертификации продукции и проведении маркетинговых  исследований.</w:t>
      </w:r>
    </w:p>
    <w:p w:rsidR="0092201E" w:rsidRPr="00C16A71" w:rsidRDefault="0092201E" w:rsidP="00C16A71">
      <w:pPr>
        <w:pStyle w:val="2"/>
        <w:spacing w:after="0" w:line="276" w:lineRule="auto"/>
        <w:ind w:left="0" w:firstLine="709"/>
        <w:jc w:val="both"/>
        <w:rPr>
          <w:rFonts w:ascii="Times New Roman" w:hAnsi="Times New Roman" w:cs="Times New Roman"/>
          <w:sz w:val="30"/>
          <w:szCs w:val="30"/>
        </w:rPr>
      </w:pPr>
      <w:r w:rsidRPr="00C16A71">
        <w:rPr>
          <w:rFonts w:ascii="Times New Roman" w:hAnsi="Times New Roman" w:cs="Times New Roman"/>
          <w:sz w:val="30"/>
          <w:szCs w:val="30"/>
        </w:rPr>
        <w:t xml:space="preserve">Классификация имеет важное значение в вопросах управления качеством и ассортиментом товаров, товародвижения,  а также при  любых подходах к решению задач систематизации товаров. Она позволяет изучать в обобщенном виде (по товарным группам) огромное количество разнообразных товаров и рационально организовать торговлю ими. </w:t>
      </w:r>
    </w:p>
    <w:p w:rsidR="0092201E" w:rsidRPr="00C16A71" w:rsidRDefault="0092201E" w:rsidP="00C16A71">
      <w:pPr>
        <w:pStyle w:val="2"/>
        <w:spacing w:after="0" w:line="276" w:lineRule="auto"/>
        <w:ind w:left="0" w:firstLine="709"/>
        <w:jc w:val="both"/>
        <w:rPr>
          <w:rFonts w:ascii="Times New Roman" w:hAnsi="Times New Roman" w:cs="Times New Roman"/>
          <w:sz w:val="30"/>
          <w:szCs w:val="30"/>
        </w:rPr>
      </w:pPr>
      <w:r w:rsidRPr="00C16A71">
        <w:rPr>
          <w:rFonts w:ascii="Times New Roman" w:hAnsi="Times New Roman" w:cs="Times New Roman"/>
          <w:sz w:val="30"/>
          <w:szCs w:val="30"/>
        </w:rPr>
        <w:t>Ассортимент товаров большой, в связи с этим невозмож</w:t>
      </w:r>
      <w:r w:rsidRPr="00C16A71">
        <w:rPr>
          <w:rFonts w:ascii="Times New Roman" w:hAnsi="Times New Roman" w:cs="Times New Roman"/>
          <w:sz w:val="30"/>
          <w:szCs w:val="30"/>
        </w:rPr>
        <w:softHyphen/>
        <w:t>но доста</w:t>
      </w:r>
      <w:r w:rsidRPr="00C16A71">
        <w:rPr>
          <w:rFonts w:ascii="Times New Roman" w:hAnsi="Times New Roman" w:cs="Times New Roman"/>
          <w:sz w:val="30"/>
          <w:szCs w:val="30"/>
        </w:rPr>
        <w:softHyphen/>
        <w:t xml:space="preserve">точно полно изучить каждый вид и разновидность товаров, если не сгруппировать и не систематизировать их, распределив по отдельным подразделениям. Этим целям и служит классификация. </w:t>
      </w:r>
    </w:p>
    <w:p w:rsidR="0092201E" w:rsidRPr="00C16A71" w:rsidRDefault="0092201E" w:rsidP="00C16A71">
      <w:pPr>
        <w:pStyle w:val="2"/>
        <w:spacing w:after="0" w:line="276" w:lineRule="auto"/>
        <w:ind w:left="0" w:firstLine="709"/>
        <w:jc w:val="both"/>
        <w:rPr>
          <w:rFonts w:ascii="Times New Roman" w:hAnsi="Times New Roman" w:cs="Times New Roman"/>
          <w:sz w:val="30"/>
          <w:szCs w:val="30"/>
        </w:rPr>
      </w:pPr>
      <w:r w:rsidRPr="00C16A71">
        <w:rPr>
          <w:rFonts w:ascii="Times New Roman" w:hAnsi="Times New Roman" w:cs="Times New Roman"/>
          <w:sz w:val="30"/>
          <w:szCs w:val="30"/>
        </w:rPr>
        <w:t xml:space="preserve">В  торговой практике классифицируют товары и их свойства, показатели качества и др. Несмотря на то, что на сегодняшний день не существует универсальной системы классификации товаров, охватывающей все известные критерии,  признаки и свойства товаров, в мировой практике используют методы деления множества товаров на классификационные группировки, проверенные эмпирическим путем и используемые только для удобства организации внешней торговли </w:t>
      </w:r>
    </w:p>
    <w:p w:rsidR="0092201E" w:rsidRPr="00C16A71" w:rsidRDefault="0092201E"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xml:space="preserve">Развитие товарной номенклатуры внешнеэкономической деятельности как дисциплины и рациональная организация торговли невозможны без использования классификации товаров. </w:t>
      </w:r>
    </w:p>
    <w:p w:rsidR="0092201E" w:rsidRPr="00C16A71" w:rsidRDefault="0092201E"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Существуют общие принципы, признаки и правила классификации. Принципами классификации являются: установление  цели, выбор метода классификации, установление числа классифицируемых признаков.</w:t>
      </w:r>
    </w:p>
    <w:p w:rsidR="0092201E" w:rsidRPr="00C16A71" w:rsidRDefault="0092201E" w:rsidP="00C16A71">
      <w:pPr>
        <w:pStyle w:val="2"/>
        <w:spacing w:after="0" w:line="276" w:lineRule="auto"/>
        <w:ind w:left="0" w:firstLine="709"/>
        <w:jc w:val="both"/>
        <w:rPr>
          <w:rFonts w:ascii="Times New Roman" w:hAnsi="Times New Roman" w:cs="Times New Roman"/>
          <w:sz w:val="30"/>
          <w:szCs w:val="30"/>
        </w:rPr>
      </w:pPr>
      <w:r w:rsidRPr="00C16A71">
        <w:rPr>
          <w:rFonts w:ascii="Times New Roman" w:hAnsi="Times New Roman" w:cs="Times New Roman"/>
          <w:sz w:val="30"/>
          <w:szCs w:val="30"/>
        </w:rPr>
        <w:t>Признак классификации - свойство или характеристика объекта (товара), положенные в основу классификации (назначение, вид сырья, структура, конструкция, технология изготовления, вид отделки и др.).</w:t>
      </w:r>
    </w:p>
    <w:p w:rsidR="0092201E" w:rsidRPr="00C16A71" w:rsidRDefault="0092201E" w:rsidP="00C16A71">
      <w:pPr>
        <w:pStyle w:val="2"/>
        <w:spacing w:after="0" w:line="276" w:lineRule="auto"/>
        <w:ind w:left="0" w:firstLine="709"/>
        <w:jc w:val="both"/>
        <w:rPr>
          <w:rFonts w:ascii="Times New Roman" w:hAnsi="Times New Roman" w:cs="Times New Roman"/>
          <w:sz w:val="30"/>
          <w:szCs w:val="30"/>
        </w:rPr>
      </w:pPr>
      <w:r w:rsidRPr="00C16A71">
        <w:rPr>
          <w:rFonts w:ascii="Times New Roman" w:hAnsi="Times New Roman" w:cs="Times New Roman"/>
          <w:sz w:val="30"/>
          <w:szCs w:val="30"/>
        </w:rPr>
        <w:lastRenderedPageBreak/>
        <w:t>Методом классификации называют совокупность приемов (способов) разделения множества объектов, планомерный подход к их раз</w:t>
      </w:r>
      <w:r w:rsidRPr="00C16A71">
        <w:rPr>
          <w:rFonts w:ascii="Times New Roman" w:hAnsi="Times New Roman" w:cs="Times New Roman"/>
          <w:sz w:val="30"/>
          <w:szCs w:val="30"/>
        </w:rPr>
        <w:softHyphen/>
        <w:t>делению на подмножества.</w:t>
      </w:r>
    </w:p>
    <w:p w:rsidR="0092201E" w:rsidRPr="00C16A71" w:rsidRDefault="0092201E" w:rsidP="00C16A71">
      <w:pPr>
        <w:shd w:val="clear" w:color="auto" w:fill="FFFFFF"/>
        <w:autoSpaceDE w:val="0"/>
        <w:autoSpaceDN w:val="0"/>
        <w:adjustRightInd w:val="0"/>
        <w:spacing w:after="0"/>
        <w:ind w:firstLine="709"/>
        <w:jc w:val="both"/>
        <w:rPr>
          <w:rFonts w:ascii="Times New Roman" w:hAnsi="Times New Roman" w:cs="Times New Roman"/>
          <w:bCs/>
          <w:sz w:val="30"/>
          <w:szCs w:val="30"/>
        </w:rPr>
      </w:pPr>
      <w:r w:rsidRPr="00C16A71">
        <w:rPr>
          <w:rFonts w:ascii="Times New Roman" w:hAnsi="Times New Roman" w:cs="Times New Roman"/>
          <w:sz w:val="30"/>
          <w:szCs w:val="30"/>
        </w:rPr>
        <w:t xml:space="preserve">Различают два метода классификации: иерархический и фасетный. </w:t>
      </w:r>
    </w:p>
    <w:p w:rsidR="00E62082" w:rsidRPr="00C16A71" w:rsidRDefault="0092201E" w:rsidP="00C16A71">
      <w:pPr>
        <w:pStyle w:val="a8"/>
        <w:tabs>
          <w:tab w:val="left" w:pos="284"/>
        </w:tabs>
        <w:spacing w:after="0" w:line="276" w:lineRule="auto"/>
        <w:rPr>
          <w:b/>
          <w:sz w:val="30"/>
          <w:szCs w:val="30"/>
        </w:rPr>
      </w:pPr>
      <w:r w:rsidRPr="00C16A71">
        <w:rPr>
          <w:bCs/>
          <w:sz w:val="30"/>
          <w:szCs w:val="30"/>
        </w:rPr>
        <w:t>Иерархический метод классификации характеризуется последова</w:t>
      </w:r>
      <w:r w:rsidRPr="00C16A71">
        <w:rPr>
          <w:bCs/>
          <w:sz w:val="30"/>
          <w:szCs w:val="30"/>
        </w:rPr>
        <w:softHyphen/>
        <w:t>тельным делением заданного множества  объектов   (например, товаров)   на  подчиненные подмножества.   Все  образуемые по  этому методу подразделения   (подмножества)   составляют  единую систему</w:t>
      </w:r>
      <w:r w:rsidR="001F7732" w:rsidRPr="00C16A71">
        <w:rPr>
          <w:bCs/>
          <w:sz w:val="30"/>
          <w:szCs w:val="30"/>
        </w:rPr>
        <w:t>.</w:t>
      </w:r>
    </w:p>
    <w:p w:rsidR="001F7732" w:rsidRPr="00C16A71" w:rsidRDefault="001F7732" w:rsidP="00C16A71">
      <w:pPr>
        <w:shd w:val="clear" w:color="auto" w:fill="FFFFFF"/>
        <w:autoSpaceDE w:val="0"/>
        <w:autoSpaceDN w:val="0"/>
        <w:adjustRightInd w:val="0"/>
        <w:spacing w:after="0"/>
        <w:ind w:firstLine="709"/>
        <w:jc w:val="both"/>
        <w:rPr>
          <w:rFonts w:ascii="Times New Roman" w:hAnsi="Times New Roman" w:cs="Times New Roman"/>
          <w:bCs/>
          <w:sz w:val="30"/>
          <w:szCs w:val="30"/>
        </w:rPr>
      </w:pPr>
      <w:r w:rsidRPr="00C16A71">
        <w:rPr>
          <w:rFonts w:ascii="Times New Roman" w:hAnsi="Times New Roman" w:cs="Times New Roman"/>
          <w:bCs/>
          <w:sz w:val="30"/>
          <w:szCs w:val="30"/>
        </w:rPr>
        <w:t>Классификации распределяемого множества  с взаимосвязанными подразделениями,   т.е.   единое  целое,   в   котором все части</w:t>
      </w:r>
      <w:r w:rsidRPr="00C16A71">
        <w:rPr>
          <w:rFonts w:ascii="Times New Roman" w:hAnsi="Times New Roman" w:cs="Times New Roman"/>
          <w:sz w:val="30"/>
          <w:szCs w:val="30"/>
        </w:rPr>
        <w:t xml:space="preserve"> </w:t>
      </w:r>
      <w:r w:rsidRPr="00C16A71">
        <w:rPr>
          <w:rFonts w:ascii="Times New Roman" w:hAnsi="Times New Roman" w:cs="Times New Roman"/>
          <w:bCs/>
          <w:sz w:val="30"/>
          <w:szCs w:val="30"/>
        </w:rPr>
        <w:t xml:space="preserve">взаимосвязаны определенным образом соподчинены. </w:t>
      </w:r>
    </w:p>
    <w:p w:rsidR="001F7732" w:rsidRPr="00C16A71" w:rsidRDefault="001F7732" w:rsidP="00C16A71">
      <w:pPr>
        <w:shd w:val="clear" w:color="auto" w:fill="FFFFFF"/>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bCs/>
          <w:sz w:val="30"/>
          <w:szCs w:val="30"/>
        </w:rPr>
        <w:t>Таким образом,   классификационная система одновременно фиксирует сходство и различие между  объектами.</w:t>
      </w:r>
      <w:r w:rsidRPr="00C16A71">
        <w:rPr>
          <w:rFonts w:ascii="Times New Roman" w:hAnsi="Times New Roman" w:cs="Times New Roman"/>
          <w:sz w:val="30"/>
          <w:szCs w:val="30"/>
        </w:rPr>
        <w:t xml:space="preserve">  </w:t>
      </w:r>
    </w:p>
    <w:p w:rsidR="001F7732" w:rsidRPr="00C16A71" w:rsidRDefault="001F7732" w:rsidP="00C16A71">
      <w:pPr>
        <w:shd w:val="clear" w:color="auto" w:fill="FFFFFF"/>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xml:space="preserve"> </w:t>
      </w:r>
      <w:r w:rsidRPr="00C16A71">
        <w:rPr>
          <w:rFonts w:ascii="Times New Roman" w:hAnsi="Times New Roman" w:cs="Times New Roman"/>
          <w:bCs/>
          <w:sz w:val="30"/>
          <w:szCs w:val="30"/>
        </w:rPr>
        <w:t xml:space="preserve">Иерархическая  система классификации имеет несколько  ступеней,   число  которых равно количеству использованных признаков общности объектов. Глубина классификации </w:t>
      </w:r>
      <w:r w:rsidRPr="00C16A71">
        <w:rPr>
          <w:rFonts w:ascii="Times New Roman" w:hAnsi="Times New Roman" w:cs="Times New Roman"/>
          <w:sz w:val="30"/>
          <w:szCs w:val="30"/>
        </w:rPr>
        <w:t xml:space="preserve">характеризуется числом ступеней классификации, т. е. количеством используемых признаков. Примером применения иерархического метода классификации может служить классификация предметов одежды: класс «пальто» по половозрастному признаку делится на подклассы (мужское, женское, детское пальто). </w:t>
      </w:r>
    </w:p>
    <w:p w:rsidR="001F7732" w:rsidRPr="00C16A71" w:rsidRDefault="001F7732"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b/>
          <w:sz w:val="30"/>
          <w:szCs w:val="30"/>
        </w:rPr>
        <w:t>Иерархический метод</w:t>
      </w:r>
      <w:r w:rsidRPr="00C16A71">
        <w:rPr>
          <w:rFonts w:ascii="Times New Roman" w:hAnsi="Times New Roman" w:cs="Times New Roman"/>
          <w:sz w:val="30"/>
          <w:szCs w:val="30"/>
        </w:rPr>
        <w:t xml:space="preserve"> характеризуется следующими преимуще</w:t>
      </w:r>
      <w:r w:rsidRPr="00C16A71">
        <w:rPr>
          <w:rFonts w:ascii="Times New Roman" w:hAnsi="Times New Roman" w:cs="Times New Roman"/>
          <w:sz w:val="30"/>
          <w:szCs w:val="30"/>
        </w:rPr>
        <w:softHyphen/>
        <w:t>ствами и недостатками.</w:t>
      </w:r>
    </w:p>
    <w:p w:rsidR="001F7732" w:rsidRPr="00C16A71" w:rsidRDefault="001F7732"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b/>
          <w:sz w:val="30"/>
          <w:szCs w:val="30"/>
        </w:rPr>
        <w:t>Преимущества</w:t>
      </w:r>
      <w:r w:rsidRPr="00C16A71">
        <w:rPr>
          <w:rFonts w:ascii="Times New Roman" w:hAnsi="Times New Roman" w:cs="Times New Roman"/>
          <w:sz w:val="30"/>
          <w:szCs w:val="30"/>
        </w:rPr>
        <w:t>: возможность группировки объектов по боль</w:t>
      </w:r>
      <w:r w:rsidRPr="00C16A71">
        <w:rPr>
          <w:rFonts w:ascii="Times New Roman" w:hAnsi="Times New Roman" w:cs="Times New Roman"/>
          <w:sz w:val="30"/>
          <w:szCs w:val="30"/>
        </w:rPr>
        <w:softHyphen/>
        <w:t>шинству признаков, характеризующих то или иное подмножество, высокая информационная насыщенность.</w:t>
      </w:r>
    </w:p>
    <w:p w:rsidR="001F7732" w:rsidRPr="00C16A71" w:rsidRDefault="001F7732" w:rsidP="00C16A71">
      <w:pPr>
        <w:shd w:val="clear" w:color="auto" w:fill="FFFFFF"/>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b/>
          <w:sz w:val="30"/>
          <w:szCs w:val="30"/>
        </w:rPr>
        <w:t>Недостатки</w:t>
      </w:r>
      <w:r w:rsidRPr="00C16A71">
        <w:rPr>
          <w:rFonts w:ascii="Times New Roman" w:hAnsi="Times New Roman" w:cs="Times New Roman"/>
          <w:sz w:val="30"/>
          <w:szCs w:val="30"/>
        </w:rPr>
        <w:t>: многоступенчатость, большое число взаимосвя</w:t>
      </w:r>
      <w:r w:rsidRPr="00C16A71">
        <w:rPr>
          <w:rFonts w:ascii="Times New Roman" w:hAnsi="Times New Roman" w:cs="Times New Roman"/>
          <w:sz w:val="30"/>
          <w:szCs w:val="30"/>
        </w:rPr>
        <w:softHyphen/>
        <w:t>занных подразделений, сложность использования, а при небольшой глубине информационная недостаточность и неполный охват объектов и признаков.</w:t>
      </w:r>
    </w:p>
    <w:p w:rsidR="001F7732" w:rsidRPr="00C16A71" w:rsidRDefault="001F7732" w:rsidP="00C16A71">
      <w:pPr>
        <w:shd w:val="clear" w:color="auto" w:fill="FFFFFF"/>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lastRenderedPageBreak/>
        <w:t>Фасетный признак классификации</w:t>
      </w:r>
      <w:r w:rsidRPr="00C16A71">
        <w:rPr>
          <w:rFonts w:ascii="Times New Roman" w:hAnsi="Times New Roman" w:cs="Times New Roman"/>
          <w:i/>
          <w:iCs/>
          <w:sz w:val="30"/>
          <w:szCs w:val="30"/>
        </w:rPr>
        <w:t xml:space="preserve"> </w:t>
      </w:r>
      <w:r w:rsidRPr="00C16A71">
        <w:rPr>
          <w:rFonts w:ascii="Times New Roman" w:hAnsi="Times New Roman" w:cs="Times New Roman"/>
          <w:sz w:val="30"/>
          <w:szCs w:val="30"/>
        </w:rPr>
        <w:t>предусматривает параллельное разделение множества объектов по одному признаку на независимые друг от друга подразделения (группы) – фасеты. Отдельные фасеты не зависят и не подчиняются друг другу, как в иерархической системе, но они связаны тем, что относятся к одному и тому же множеству и каждая из них характеризует одну из его сторон</w:t>
      </w:r>
      <w:r w:rsidRPr="00C16A71">
        <w:rPr>
          <w:rStyle w:val="ae"/>
          <w:rFonts w:ascii="Times New Roman" w:hAnsi="Times New Roman" w:cs="Times New Roman"/>
          <w:sz w:val="30"/>
          <w:szCs w:val="30"/>
        </w:rPr>
        <w:footnoteReference w:id="3"/>
      </w:r>
      <w:r w:rsidRPr="00C16A71">
        <w:rPr>
          <w:rFonts w:ascii="Times New Roman" w:hAnsi="Times New Roman" w:cs="Times New Roman"/>
          <w:sz w:val="30"/>
          <w:szCs w:val="30"/>
        </w:rPr>
        <w:t xml:space="preserve">. </w:t>
      </w:r>
    </w:p>
    <w:p w:rsidR="00D471E5" w:rsidRPr="00C16A71" w:rsidRDefault="00D471E5" w:rsidP="00C16A71">
      <w:pPr>
        <w:shd w:val="clear" w:color="auto" w:fill="FFFFFF"/>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b/>
          <w:iCs/>
          <w:sz w:val="30"/>
          <w:szCs w:val="30"/>
        </w:rPr>
        <w:t>Классификатор</w:t>
      </w:r>
      <w:r w:rsidRPr="00C16A71">
        <w:rPr>
          <w:rFonts w:ascii="Times New Roman" w:hAnsi="Times New Roman" w:cs="Times New Roman"/>
          <w:iCs/>
          <w:sz w:val="30"/>
          <w:szCs w:val="30"/>
        </w:rPr>
        <w:t xml:space="preserve"> </w:t>
      </w:r>
      <w:r w:rsidRPr="00C16A71">
        <w:rPr>
          <w:rFonts w:ascii="Times New Roman" w:hAnsi="Times New Roman" w:cs="Times New Roman"/>
          <w:sz w:val="30"/>
          <w:szCs w:val="30"/>
        </w:rPr>
        <w:t>- официальный документ, представ</w:t>
      </w:r>
      <w:r w:rsidRPr="00C16A71">
        <w:rPr>
          <w:rFonts w:ascii="Times New Roman" w:hAnsi="Times New Roman" w:cs="Times New Roman"/>
          <w:sz w:val="30"/>
          <w:szCs w:val="30"/>
        </w:rPr>
        <w:softHyphen/>
        <w:t>ляющий собой систематизированный свод наименований и кодов классификационных группировок и/или объектов классификации.</w:t>
      </w:r>
    </w:p>
    <w:p w:rsidR="00D471E5" w:rsidRPr="00C16A71" w:rsidRDefault="00D471E5" w:rsidP="00C16A71">
      <w:pPr>
        <w:shd w:val="clear" w:color="auto" w:fill="FFFFFF"/>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iCs/>
          <w:sz w:val="30"/>
          <w:szCs w:val="30"/>
        </w:rPr>
        <w:t xml:space="preserve">Структура классификатора </w:t>
      </w:r>
      <w:r w:rsidRPr="00C16A71">
        <w:rPr>
          <w:rFonts w:ascii="Times New Roman" w:hAnsi="Times New Roman" w:cs="Times New Roman"/>
          <w:sz w:val="30"/>
          <w:szCs w:val="30"/>
        </w:rPr>
        <w:t>предусматривает его позицию и емкость.</w:t>
      </w:r>
    </w:p>
    <w:p w:rsidR="00D471E5" w:rsidRPr="00C16A71" w:rsidRDefault="00D471E5" w:rsidP="00C16A71">
      <w:pPr>
        <w:shd w:val="clear" w:color="auto" w:fill="FFFFFF"/>
        <w:tabs>
          <w:tab w:val="left" w:pos="8647"/>
        </w:tabs>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b/>
          <w:iCs/>
          <w:sz w:val="30"/>
          <w:szCs w:val="30"/>
        </w:rPr>
        <w:t>Позиция классификатора</w:t>
      </w:r>
      <w:r w:rsidRPr="00C16A71">
        <w:rPr>
          <w:rFonts w:ascii="Times New Roman" w:hAnsi="Times New Roman" w:cs="Times New Roman"/>
          <w:iCs/>
          <w:sz w:val="30"/>
          <w:szCs w:val="30"/>
        </w:rPr>
        <w:t xml:space="preserve"> </w:t>
      </w:r>
      <w:r w:rsidRPr="00C16A71">
        <w:rPr>
          <w:rFonts w:ascii="Times New Roman" w:hAnsi="Times New Roman" w:cs="Times New Roman"/>
          <w:sz w:val="30"/>
          <w:szCs w:val="30"/>
        </w:rPr>
        <w:t>— наименование и код клас</w:t>
      </w:r>
      <w:r w:rsidRPr="00C16A71">
        <w:rPr>
          <w:rFonts w:ascii="Times New Roman" w:hAnsi="Times New Roman" w:cs="Times New Roman"/>
          <w:sz w:val="30"/>
          <w:szCs w:val="30"/>
        </w:rPr>
        <w:softHyphen/>
        <w:t>сификационной группировки или объекта классификации. Например, код 81 означает классификационную группиров</w:t>
      </w:r>
      <w:r w:rsidRPr="00C16A71">
        <w:rPr>
          <w:rFonts w:ascii="Times New Roman" w:hAnsi="Times New Roman" w:cs="Times New Roman"/>
          <w:sz w:val="30"/>
          <w:szCs w:val="30"/>
        </w:rPr>
        <w:softHyphen/>
        <w:t>ку продукции текстильной промышленности (без пряжи, тка</w:t>
      </w:r>
      <w:r w:rsidRPr="00C16A71">
        <w:rPr>
          <w:rFonts w:ascii="Times New Roman" w:hAnsi="Times New Roman" w:cs="Times New Roman"/>
          <w:sz w:val="30"/>
          <w:szCs w:val="30"/>
        </w:rPr>
        <w:softHyphen/>
        <w:t>ней, нетканых материалов и трикотажных изделий).</w:t>
      </w:r>
    </w:p>
    <w:p w:rsidR="00D471E5" w:rsidRPr="00C16A71" w:rsidRDefault="00D471E5" w:rsidP="00C16A71">
      <w:pPr>
        <w:shd w:val="clear" w:color="auto" w:fill="FFFFFF"/>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b/>
          <w:iCs/>
          <w:sz w:val="30"/>
          <w:szCs w:val="30"/>
        </w:rPr>
        <w:t>Емкость классификатора</w:t>
      </w:r>
      <w:r w:rsidRPr="00C16A71">
        <w:rPr>
          <w:rFonts w:ascii="Times New Roman" w:hAnsi="Times New Roman" w:cs="Times New Roman"/>
          <w:iCs/>
          <w:sz w:val="30"/>
          <w:szCs w:val="30"/>
        </w:rPr>
        <w:t xml:space="preserve"> </w:t>
      </w:r>
      <w:r w:rsidRPr="00C16A71">
        <w:rPr>
          <w:rFonts w:ascii="Times New Roman" w:hAnsi="Times New Roman" w:cs="Times New Roman"/>
          <w:sz w:val="30"/>
          <w:szCs w:val="30"/>
        </w:rPr>
        <w:t>— наибольшее число пози</w:t>
      </w:r>
      <w:r w:rsidRPr="00C16A71">
        <w:rPr>
          <w:rFonts w:ascii="Times New Roman" w:hAnsi="Times New Roman" w:cs="Times New Roman"/>
          <w:sz w:val="30"/>
          <w:szCs w:val="30"/>
        </w:rPr>
        <w:softHyphen/>
        <w:t>ций, которое может содержать классификатор. Так, при десятиразрядном построении, наиболее часто применяемом для классификаторов, все классифицируемые объекты под</w:t>
      </w:r>
      <w:r w:rsidRPr="00C16A71">
        <w:rPr>
          <w:rFonts w:ascii="Times New Roman" w:hAnsi="Times New Roman" w:cs="Times New Roman"/>
          <w:sz w:val="30"/>
          <w:szCs w:val="30"/>
        </w:rPr>
        <w:softHyphen/>
        <w:t>разделяются на десять классов, подклассов, групп, подгрупп, видов и подвидов. В результате емкость такого классифи</w:t>
      </w:r>
      <w:r w:rsidRPr="00C16A71">
        <w:rPr>
          <w:rFonts w:ascii="Times New Roman" w:hAnsi="Times New Roman" w:cs="Times New Roman"/>
          <w:sz w:val="30"/>
          <w:szCs w:val="30"/>
        </w:rPr>
        <w:softHyphen/>
        <w:t xml:space="preserve">катора составит миллион позиций. Возможно, что не все позиции будут заполнены и в этом случае образуется </w:t>
      </w:r>
      <w:r w:rsidRPr="00C16A71">
        <w:rPr>
          <w:rFonts w:ascii="Times New Roman" w:hAnsi="Times New Roman" w:cs="Times New Roman"/>
          <w:iCs/>
          <w:sz w:val="30"/>
          <w:szCs w:val="30"/>
        </w:rPr>
        <w:t>ре</w:t>
      </w:r>
      <w:r w:rsidRPr="00C16A71">
        <w:rPr>
          <w:rFonts w:ascii="Times New Roman" w:hAnsi="Times New Roman" w:cs="Times New Roman"/>
          <w:iCs/>
          <w:sz w:val="30"/>
          <w:szCs w:val="30"/>
        </w:rPr>
        <w:softHyphen/>
        <w:t xml:space="preserve">зервная емкость классификатора, </w:t>
      </w:r>
      <w:r w:rsidRPr="00C16A71">
        <w:rPr>
          <w:rFonts w:ascii="Times New Roman" w:hAnsi="Times New Roman" w:cs="Times New Roman"/>
          <w:sz w:val="30"/>
          <w:szCs w:val="30"/>
        </w:rPr>
        <w:t>обозначающая количе</w:t>
      </w:r>
      <w:r w:rsidRPr="00C16A71">
        <w:rPr>
          <w:rFonts w:ascii="Times New Roman" w:hAnsi="Times New Roman" w:cs="Times New Roman"/>
          <w:sz w:val="30"/>
          <w:szCs w:val="30"/>
        </w:rPr>
        <w:softHyphen/>
        <w:t>ство свободных позиций в классификаторе.</w:t>
      </w:r>
    </w:p>
    <w:p w:rsidR="00D471E5" w:rsidRPr="00C16A71" w:rsidRDefault="00D471E5" w:rsidP="00C16A71">
      <w:pPr>
        <w:shd w:val="clear" w:color="auto" w:fill="FFFFFF"/>
        <w:autoSpaceDE w:val="0"/>
        <w:autoSpaceDN w:val="0"/>
        <w:adjustRightInd w:val="0"/>
        <w:spacing w:after="0"/>
        <w:ind w:firstLine="709"/>
        <w:jc w:val="center"/>
        <w:rPr>
          <w:rFonts w:ascii="Times New Roman" w:hAnsi="Times New Roman" w:cs="Times New Roman"/>
          <w:b/>
          <w:sz w:val="30"/>
          <w:szCs w:val="30"/>
        </w:rPr>
      </w:pPr>
      <w:r w:rsidRPr="00C16A71">
        <w:rPr>
          <w:rFonts w:ascii="Times New Roman" w:hAnsi="Times New Roman" w:cs="Times New Roman"/>
          <w:b/>
          <w:sz w:val="30"/>
          <w:szCs w:val="30"/>
        </w:rPr>
        <w:t>Классификаторы подразделяют на категории.</w:t>
      </w:r>
    </w:p>
    <w:p w:rsidR="00D471E5" w:rsidRPr="00C16A71" w:rsidRDefault="00D471E5" w:rsidP="00C16A71">
      <w:pPr>
        <w:shd w:val="clear" w:color="auto" w:fill="FFFFFF"/>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iCs/>
          <w:sz w:val="30"/>
          <w:szCs w:val="30"/>
        </w:rPr>
        <w:t xml:space="preserve">Категория классификатора </w:t>
      </w:r>
      <w:r w:rsidRPr="00C16A71">
        <w:rPr>
          <w:rFonts w:ascii="Times New Roman" w:hAnsi="Times New Roman" w:cs="Times New Roman"/>
          <w:sz w:val="30"/>
          <w:szCs w:val="30"/>
        </w:rPr>
        <w:t>– признак, указывающий на принадлежность классификатора к определенной груп</w:t>
      </w:r>
      <w:r w:rsidRPr="00C16A71">
        <w:rPr>
          <w:rFonts w:ascii="Times New Roman" w:hAnsi="Times New Roman" w:cs="Times New Roman"/>
          <w:sz w:val="30"/>
          <w:szCs w:val="30"/>
        </w:rPr>
        <w:softHyphen/>
        <w:t>пе в зависимости от уровня его утверждения и сферы при</w:t>
      </w:r>
      <w:r w:rsidRPr="00C16A71">
        <w:rPr>
          <w:rFonts w:ascii="Times New Roman" w:hAnsi="Times New Roman" w:cs="Times New Roman"/>
          <w:sz w:val="30"/>
          <w:szCs w:val="30"/>
        </w:rPr>
        <w:softHyphen/>
        <w:t>менения. Различают классификаторы общероссийские, от</w:t>
      </w:r>
      <w:r w:rsidRPr="00C16A71">
        <w:rPr>
          <w:rFonts w:ascii="Times New Roman" w:hAnsi="Times New Roman" w:cs="Times New Roman"/>
          <w:sz w:val="30"/>
          <w:szCs w:val="30"/>
        </w:rPr>
        <w:softHyphen/>
        <w:t>раслевые и предприятий.</w:t>
      </w:r>
    </w:p>
    <w:p w:rsidR="00D471E5" w:rsidRPr="00C16A71" w:rsidRDefault="00D471E5" w:rsidP="00C16A71">
      <w:pPr>
        <w:shd w:val="clear" w:color="auto" w:fill="FFFFFF"/>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iCs/>
          <w:sz w:val="30"/>
          <w:szCs w:val="30"/>
        </w:rPr>
        <w:lastRenderedPageBreak/>
        <w:t xml:space="preserve">Общероссийский классификатор </w:t>
      </w:r>
      <w:r w:rsidRPr="00C16A71">
        <w:rPr>
          <w:rFonts w:ascii="Times New Roman" w:hAnsi="Times New Roman" w:cs="Times New Roman"/>
          <w:sz w:val="30"/>
          <w:szCs w:val="30"/>
        </w:rPr>
        <w:t>– государственный классификатор, утвержденный Госстандартом России для применения в автоматизированных системах управления (АСУ).</w:t>
      </w:r>
    </w:p>
    <w:p w:rsidR="00D471E5" w:rsidRPr="00C16A71" w:rsidRDefault="00D471E5" w:rsidP="00C16A71">
      <w:pPr>
        <w:shd w:val="clear" w:color="auto" w:fill="FFFFFF"/>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iCs/>
          <w:sz w:val="30"/>
          <w:szCs w:val="30"/>
        </w:rPr>
        <w:t xml:space="preserve">Отраслевой классификатор </w:t>
      </w:r>
      <w:r w:rsidRPr="00C16A71">
        <w:rPr>
          <w:rFonts w:ascii="Times New Roman" w:hAnsi="Times New Roman" w:cs="Times New Roman"/>
          <w:sz w:val="30"/>
          <w:szCs w:val="30"/>
        </w:rPr>
        <w:t>– классификатор, введен</w:t>
      </w:r>
      <w:r w:rsidRPr="00C16A71">
        <w:rPr>
          <w:rFonts w:ascii="Times New Roman" w:hAnsi="Times New Roman" w:cs="Times New Roman"/>
          <w:sz w:val="30"/>
          <w:szCs w:val="30"/>
        </w:rPr>
        <w:softHyphen/>
        <w:t>ный в установленном порядке для применения в АСУ от</w:t>
      </w:r>
      <w:r w:rsidRPr="00C16A71">
        <w:rPr>
          <w:rFonts w:ascii="Times New Roman" w:hAnsi="Times New Roman" w:cs="Times New Roman"/>
          <w:sz w:val="30"/>
          <w:szCs w:val="30"/>
        </w:rPr>
        <w:softHyphen/>
        <w:t>расли.</w:t>
      </w:r>
    </w:p>
    <w:p w:rsidR="00D471E5" w:rsidRPr="00C16A71" w:rsidRDefault="00D471E5"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b/>
          <w:sz w:val="30"/>
          <w:szCs w:val="30"/>
        </w:rPr>
        <w:t>Кодирование товаров</w:t>
      </w:r>
      <w:r w:rsidRPr="00C16A71">
        <w:rPr>
          <w:rFonts w:ascii="Times New Roman" w:hAnsi="Times New Roman" w:cs="Times New Roman"/>
          <w:sz w:val="30"/>
          <w:szCs w:val="30"/>
        </w:rPr>
        <w:t>.  Методы кодирования, наряду с методами классификации, используются при построении классификаторов.</w:t>
      </w:r>
    </w:p>
    <w:p w:rsidR="00D471E5" w:rsidRPr="00C16A71" w:rsidRDefault="00D471E5" w:rsidP="00C16A71">
      <w:pPr>
        <w:pStyle w:val="21"/>
        <w:spacing w:after="0" w:line="276" w:lineRule="auto"/>
        <w:ind w:firstLine="709"/>
        <w:jc w:val="both"/>
        <w:rPr>
          <w:sz w:val="30"/>
          <w:szCs w:val="30"/>
        </w:rPr>
      </w:pPr>
      <w:r w:rsidRPr="00C16A71">
        <w:rPr>
          <w:sz w:val="30"/>
          <w:szCs w:val="30"/>
        </w:rPr>
        <w:t xml:space="preserve">Кодированием называется упорядочение, образование условного обозначения   (кода) и присвоение его  объектам классификации, а также  классификационным признакам и  группировкам. </w:t>
      </w:r>
    </w:p>
    <w:p w:rsidR="00D471E5" w:rsidRPr="00C16A71" w:rsidRDefault="00D471E5" w:rsidP="00C16A71">
      <w:pPr>
        <w:pStyle w:val="21"/>
        <w:spacing w:after="0" w:line="276" w:lineRule="auto"/>
        <w:ind w:firstLine="709"/>
        <w:jc w:val="both"/>
        <w:rPr>
          <w:sz w:val="30"/>
          <w:szCs w:val="30"/>
        </w:rPr>
      </w:pPr>
      <w:r w:rsidRPr="00C16A71">
        <w:rPr>
          <w:sz w:val="30"/>
          <w:szCs w:val="30"/>
        </w:rPr>
        <w:t>При кодировании необходимо  всегда  соблюдать  следующее:   первичным является определение места  товара  в  системе  классификации, вторичным -  его  код.</w:t>
      </w:r>
    </w:p>
    <w:p w:rsidR="00D471E5" w:rsidRPr="00C16A71" w:rsidRDefault="00D471E5" w:rsidP="00C16A71">
      <w:pPr>
        <w:shd w:val="clear" w:color="auto" w:fill="FFFFFF"/>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xml:space="preserve"> Цель кодирования товаров - систематизация последних  путем  их  идентификации  и присвоения  условного  обозначения  (кода)  по  которому  можно   найти  и распознать любой товар среди множества других.</w:t>
      </w:r>
    </w:p>
    <w:p w:rsidR="00D471E5" w:rsidRPr="00C16A71" w:rsidRDefault="00D471E5" w:rsidP="00C16A71">
      <w:pPr>
        <w:shd w:val="clear" w:color="auto" w:fill="FFFFFF"/>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Значимость кодирования товаров возросла  в  последние  десятилетия  в  связи  с внедрением  ЭВМ.  Кодирование  облегчает   обработку   технико-экономической информации с помощью ЭВМ.</w:t>
      </w:r>
    </w:p>
    <w:p w:rsidR="00D471E5" w:rsidRPr="00C16A71" w:rsidRDefault="00D471E5"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Код характеризуется структурой, основными элементами которой являются алфавит, основание, разряд и длина.</w:t>
      </w:r>
    </w:p>
    <w:p w:rsidR="00157F80" w:rsidRPr="00C16A71" w:rsidRDefault="00157F80" w:rsidP="00C16A71">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Значимость кодирования товаров возросла  в  последние  десятилетия  в  связи  с внедрением  ЭВМ.  Кодирование  облегчает   обработку   технико-экономической информации с помощью ЭВМ.</w:t>
      </w:r>
    </w:p>
    <w:p w:rsidR="00157F80" w:rsidRPr="00C16A71" w:rsidRDefault="00157F80" w:rsidP="00C16A71">
      <w:pPr>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Код характеризуется структурой, основными элементами которой являются алфавит, основание, разряд и длина.</w:t>
      </w:r>
    </w:p>
    <w:p w:rsidR="00157F80" w:rsidRPr="00C16A71" w:rsidRDefault="00157F80" w:rsidP="00C16A71">
      <w:pPr>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Алфавит кода</w:t>
      </w:r>
      <w:r w:rsidRPr="00C16A71">
        <w:rPr>
          <w:rFonts w:ascii="Times New Roman" w:eastAsia="Times New Roman" w:hAnsi="Times New Roman" w:cs="Times New Roman"/>
          <w:noProof/>
          <w:color w:val="000000"/>
          <w:sz w:val="30"/>
          <w:szCs w:val="30"/>
        </w:rPr>
        <w:t xml:space="preserve"> -</w:t>
      </w:r>
      <w:r w:rsidRPr="00C16A71">
        <w:rPr>
          <w:rFonts w:ascii="Times New Roman" w:eastAsia="Times New Roman" w:hAnsi="Times New Roman" w:cs="Times New Roman"/>
          <w:color w:val="000000"/>
          <w:sz w:val="30"/>
          <w:szCs w:val="30"/>
        </w:rPr>
        <w:t xml:space="preserve"> система букв, цифр или их сочетаний, при</w:t>
      </w:r>
      <w:r w:rsidRPr="00C16A71">
        <w:rPr>
          <w:rFonts w:ascii="Times New Roman" w:eastAsia="Times New Roman" w:hAnsi="Times New Roman" w:cs="Times New Roman"/>
          <w:color w:val="000000"/>
          <w:sz w:val="30"/>
          <w:szCs w:val="30"/>
        </w:rPr>
        <w:softHyphen/>
        <w:t>нятых для его обозначения.</w:t>
      </w:r>
    </w:p>
    <w:p w:rsidR="00157F80" w:rsidRPr="00C16A71" w:rsidRDefault="00157F80" w:rsidP="00C16A71">
      <w:pPr>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Штриховой алфавит кода</w:t>
      </w:r>
      <w:r w:rsidRPr="00C16A71">
        <w:rPr>
          <w:rFonts w:ascii="Times New Roman" w:eastAsia="Times New Roman" w:hAnsi="Times New Roman" w:cs="Times New Roman"/>
          <w:noProof/>
          <w:color w:val="000000"/>
          <w:sz w:val="30"/>
          <w:szCs w:val="30"/>
        </w:rPr>
        <w:t xml:space="preserve"> –</w:t>
      </w:r>
      <w:r w:rsidRPr="00C16A71">
        <w:rPr>
          <w:rFonts w:ascii="Times New Roman" w:eastAsia="Times New Roman" w:hAnsi="Times New Roman" w:cs="Times New Roman"/>
          <w:color w:val="000000"/>
          <w:sz w:val="30"/>
          <w:szCs w:val="30"/>
        </w:rPr>
        <w:t xml:space="preserve"> система штрихов и пробелов, ширина, которых считывается сканером в виде цифр.                                            </w:t>
      </w:r>
    </w:p>
    <w:p w:rsidR="00157F80" w:rsidRPr="00C16A71" w:rsidRDefault="00157F80" w:rsidP="00C16A71">
      <w:pPr>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Основание кода</w:t>
      </w:r>
      <w:r w:rsidRPr="00C16A71">
        <w:rPr>
          <w:rFonts w:ascii="Times New Roman" w:eastAsia="Times New Roman" w:hAnsi="Times New Roman" w:cs="Times New Roman"/>
          <w:noProof/>
          <w:color w:val="000000"/>
          <w:sz w:val="30"/>
          <w:szCs w:val="30"/>
        </w:rPr>
        <w:t xml:space="preserve"> -</w:t>
      </w:r>
      <w:r w:rsidRPr="00C16A71">
        <w:rPr>
          <w:rFonts w:ascii="Times New Roman" w:eastAsia="Times New Roman" w:hAnsi="Times New Roman" w:cs="Times New Roman"/>
          <w:color w:val="000000"/>
          <w:sz w:val="30"/>
          <w:szCs w:val="30"/>
        </w:rPr>
        <w:t xml:space="preserve"> число знаков в алфавите с учетом пробелов.</w:t>
      </w:r>
    </w:p>
    <w:p w:rsidR="00157F80" w:rsidRPr="00C16A71" w:rsidRDefault="00157F80" w:rsidP="00C16A71">
      <w:pPr>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lastRenderedPageBreak/>
        <w:t>Разряд кода - позиция знака в коде, характеризующая опре</w:t>
      </w:r>
      <w:r w:rsidRPr="00C16A71">
        <w:rPr>
          <w:rFonts w:ascii="Times New Roman" w:eastAsia="Times New Roman" w:hAnsi="Times New Roman" w:cs="Times New Roman"/>
          <w:color w:val="000000"/>
          <w:sz w:val="30"/>
          <w:szCs w:val="30"/>
        </w:rPr>
        <w:softHyphen/>
        <w:t>деленный признак товара.</w:t>
      </w:r>
    </w:p>
    <w:p w:rsidR="00157F80" w:rsidRPr="00C16A71" w:rsidRDefault="00157F80" w:rsidP="00C16A71">
      <w:pPr>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Длина кода - число знаков в коде.</w:t>
      </w:r>
    </w:p>
    <w:p w:rsidR="00157F80" w:rsidRPr="00C16A71" w:rsidRDefault="00157F80" w:rsidP="00C16A71">
      <w:pPr>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Например,  54 3221 1211 имеет длину кода 10, а основание – 12.</w:t>
      </w:r>
    </w:p>
    <w:p w:rsidR="00157F80" w:rsidRPr="00C16A71" w:rsidRDefault="00157F80" w:rsidP="00C16A71">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 xml:space="preserve">Последовательный и параллельный методы кодирования отвечают соответственно иерархическому и фасетному методам классификации объектов. </w:t>
      </w:r>
    </w:p>
    <w:p w:rsidR="00157F80" w:rsidRPr="00C16A71" w:rsidRDefault="00157F80" w:rsidP="00C16A71">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 xml:space="preserve">При последовательном методе кодирования объектов,  разделенных по иерархическому методу, в кодовом обозначении последовательно указываются признаки классификации. Кодовое обозначение нижестоящей группировки образуется добавлением соответствующего количества разрядов (знаков) к кодовому обозначению вышестоящей группировки. </w:t>
      </w:r>
    </w:p>
    <w:p w:rsidR="00157F80" w:rsidRPr="00C16A71" w:rsidRDefault="00157F80" w:rsidP="00C16A71">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По этому признаку образуются коды в общероссийском классификаторе продукции (ОКП).</w:t>
      </w:r>
    </w:p>
    <w:p w:rsidR="00157F80" w:rsidRPr="00C16A71" w:rsidRDefault="00157F80" w:rsidP="00C16A71">
      <w:pPr>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Общегосударственная классификация товаров зафиксирована в ОКП</w:t>
      </w:r>
      <w:r w:rsidRPr="00C16A71">
        <w:rPr>
          <w:rFonts w:ascii="Times New Roman" w:eastAsia="Times New Roman" w:hAnsi="Times New Roman" w:cs="Times New Roman"/>
          <w:noProof/>
          <w:color w:val="000000"/>
          <w:sz w:val="30"/>
          <w:szCs w:val="30"/>
        </w:rPr>
        <w:t xml:space="preserve">, </w:t>
      </w:r>
      <w:r w:rsidRPr="00C16A71">
        <w:rPr>
          <w:rFonts w:ascii="Times New Roman" w:eastAsia="Times New Roman" w:hAnsi="Times New Roman" w:cs="Times New Roman"/>
          <w:color w:val="000000"/>
          <w:sz w:val="30"/>
          <w:szCs w:val="30"/>
        </w:rPr>
        <w:t>построенном по иерархическому методу и имеющем пять ступеней с десятичной системой кодирования (класс, подкласс, группа, под</w:t>
      </w:r>
      <w:r w:rsidRPr="00C16A71">
        <w:rPr>
          <w:rFonts w:ascii="Times New Roman" w:eastAsia="Times New Roman" w:hAnsi="Times New Roman" w:cs="Times New Roman"/>
          <w:color w:val="000000"/>
          <w:sz w:val="30"/>
          <w:szCs w:val="30"/>
        </w:rPr>
        <w:softHyphen/>
        <w:t>группа, вид).</w:t>
      </w:r>
    </w:p>
    <w:p w:rsidR="00157F80" w:rsidRPr="00C16A71" w:rsidRDefault="00157F80" w:rsidP="00C16A71">
      <w:pPr>
        <w:tabs>
          <w:tab w:val="left" w:pos="8789"/>
        </w:tabs>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 xml:space="preserve"> На первой ступени классификации располагаются классы продукции (хх....); они кодируются двухразрядными кодами</w:t>
      </w:r>
      <w:r w:rsidRPr="00C16A71">
        <w:rPr>
          <w:rFonts w:ascii="Times New Roman" w:eastAsia="Times New Roman" w:hAnsi="Times New Roman" w:cs="Times New Roman"/>
          <w:noProof/>
          <w:color w:val="000000"/>
          <w:sz w:val="30"/>
          <w:szCs w:val="30"/>
        </w:rPr>
        <w:t xml:space="preserve"> -</w:t>
      </w:r>
      <w:r w:rsidRPr="00C16A71">
        <w:rPr>
          <w:rFonts w:ascii="Times New Roman" w:eastAsia="Times New Roman" w:hAnsi="Times New Roman" w:cs="Times New Roman"/>
          <w:color w:val="000000"/>
          <w:sz w:val="30"/>
          <w:szCs w:val="30"/>
        </w:rPr>
        <w:t xml:space="preserve"> от</w:t>
      </w:r>
      <w:r w:rsidRPr="00C16A71">
        <w:rPr>
          <w:rFonts w:ascii="Times New Roman" w:eastAsia="Times New Roman" w:hAnsi="Times New Roman" w:cs="Times New Roman"/>
          <w:noProof/>
          <w:color w:val="000000"/>
          <w:sz w:val="30"/>
          <w:szCs w:val="30"/>
        </w:rPr>
        <w:t xml:space="preserve"> 01 </w:t>
      </w:r>
      <w:r w:rsidRPr="00C16A71">
        <w:rPr>
          <w:rFonts w:ascii="Times New Roman" w:eastAsia="Times New Roman" w:hAnsi="Times New Roman" w:cs="Times New Roman"/>
          <w:color w:val="000000"/>
          <w:sz w:val="30"/>
          <w:szCs w:val="30"/>
        </w:rPr>
        <w:t>до</w:t>
      </w:r>
      <w:r w:rsidRPr="00C16A71">
        <w:rPr>
          <w:rFonts w:ascii="Times New Roman" w:eastAsia="Times New Roman" w:hAnsi="Times New Roman" w:cs="Times New Roman"/>
          <w:noProof/>
          <w:color w:val="000000"/>
          <w:sz w:val="30"/>
          <w:szCs w:val="30"/>
        </w:rPr>
        <w:t xml:space="preserve"> 99.</w:t>
      </w:r>
      <w:r w:rsidRPr="00C16A71">
        <w:rPr>
          <w:rFonts w:ascii="Times New Roman" w:eastAsia="Times New Roman" w:hAnsi="Times New Roman" w:cs="Times New Roman"/>
          <w:color w:val="000000"/>
          <w:sz w:val="30"/>
          <w:szCs w:val="30"/>
        </w:rPr>
        <w:t xml:space="preserve"> На второй ступени</w:t>
      </w:r>
      <w:r w:rsidRPr="00C16A71">
        <w:rPr>
          <w:rFonts w:ascii="Times New Roman" w:eastAsia="Times New Roman" w:hAnsi="Times New Roman" w:cs="Times New Roman"/>
          <w:noProof/>
          <w:color w:val="000000"/>
          <w:sz w:val="30"/>
          <w:szCs w:val="30"/>
        </w:rPr>
        <w:t xml:space="preserve"> -</w:t>
      </w:r>
      <w:r w:rsidRPr="00C16A71">
        <w:rPr>
          <w:rFonts w:ascii="Times New Roman" w:eastAsia="Times New Roman" w:hAnsi="Times New Roman" w:cs="Times New Roman"/>
          <w:color w:val="000000"/>
          <w:sz w:val="30"/>
          <w:szCs w:val="30"/>
        </w:rPr>
        <w:t xml:space="preserve"> подклассы (ххх...), они конкретизируют содержание классов; на третьей ступени</w:t>
      </w:r>
      <w:r w:rsidRPr="00C16A71">
        <w:rPr>
          <w:rFonts w:ascii="Times New Roman" w:eastAsia="Times New Roman" w:hAnsi="Times New Roman" w:cs="Times New Roman"/>
          <w:noProof/>
          <w:color w:val="000000"/>
          <w:sz w:val="30"/>
          <w:szCs w:val="30"/>
        </w:rPr>
        <w:t xml:space="preserve">  - </w:t>
      </w:r>
      <w:r w:rsidRPr="00C16A71">
        <w:rPr>
          <w:rFonts w:ascii="Times New Roman" w:eastAsia="Times New Roman" w:hAnsi="Times New Roman" w:cs="Times New Roman"/>
          <w:color w:val="000000"/>
          <w:sz w:val="30"/>
          <w:szCs w:val="30"/>
        </w:rPr>
        <w:t>группы (хххх..); на чет</w:t>
      </w:r>
      <w:r w:rsidRPr="00C16A71">
        <w:rPr>
          <w:rFonts w:ascii="Times New Roman" w:eastAsia="Times New Roman" w:hAnsi="Times New Roman" w:cs="Times New Roman"/>
          <w:color w:val="000000"/>
          <w:sz w:val="30"/>
          <w:szCs w:val="30"/>
        </w:rPr>
        <w:softHyphen/>
        <w:t>вертой</w:t>
      </w:r>
      <w:r w:rsidRPr="00C16A71">
        <w:rPr>
          <w:rFonts w:ascii="Times New Roman" w:eastAsia="Times New Roman" w:hAnsi="Times New Roman" w:cs="Times New Roman"/>
          <w:noProof/>
          <w:color w:val="000000"/>
          <w:sz w:val="30"/>
          <w:szCs w:val="30"/>
        </w:rPr>
        <w:t xml:space="preserve"> - </w:t>
      </w:r>
      <w:r w:rsidRPr="00C16A71">
        <w:rPr>
          <w:rFonts w:ascii="Times New Roman" w:eastAsia="Times New Roman" w:hAnsi="Times New Roman" w:cs="Times New Roman"/>
          <w:color w:val="000000"/>
          <w:sz w:val="30"/>
          <w:szCs w:val="30"/>
        </w:rPr>
        <w:t xml:space="preserve"> подгруппы (ххххх.); на пятой</w:t>
      </w:r>
      <w:r w:rsidRPr="00C16A71">
        <w:rPr>
          <w:rFonts w:ascii="Times New Roman" w:eastAsia="Times New Roman" w:hAnsi="Times New Roman" w:cs="Times New Roman"/>
          <w:noProof/>
          <w:color w:val="000000"/>
          <w:sz w:val="30"/>
          <w:szCs w:val="30"/>
        </w:rPr>
        <w:t xml:space="preserve"> -</w:t>
      </w:r>
      <w:r w:rsidRPr="00C16A71">
        <w:rPr>
          <w:rFonts w:ascii="Times New Roman" w:eastAsia="Times New Roman" w:hAnsi="Times New Roman" w:cs="Times New Roman"/>
          <w:color w:val="000000"/>
          <w:sz w:val="30"/>
          <w:szCs w:val="30"/>
        </w:rPr>
        <w:t xml:space="preserve"> виды продукции (хххххх).</w:t>
      </w:r>
    </w:p>
    <w:p w:rsidR="00157F80" w:rsidRPr="00C16A71" w:rsidRDefault="00157F80" w:rsidP="00C16A71">
      <w:pPr>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Глубина классификации продукции определяется ее целью, коли</w:t>
      </w:r>
      <w:r w:rsidRPr="00C16A71">
        <w:rPr>
          <w:rFonts w:ascii="Times New Roman" w:eastAsia="Times New Roman" w:hAnsi="Times New Roman" w:cs="Times New Roman"/>
          <w:color w:val="000000"/>
          <w:sz w:val="30"/>
          <w:szCs w:val="30"/>
        </w:rPr>
        <w:softHyphen/>
        <w:t>чеством используемых признаков и завершается на четвертом, пятом или шестом разряде кода.</w:t>
      </w:r>
    </w:p>
    <w:p w:rsidR="00157F80" w:rsidRPr="00C16A71" w:rsidRDefault="00157F80" w:rsidP="00C16A71">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В ассортиментной части А-ОКП используют все последующие разряды кода; она включает полную характеристику продукции кон</w:t>
      </w:r>
      <w:r w:rsidRPr="00C16A71">
        <w:rPr>
          <w:rFonts w:ascii="Times New Roman" w:eastAsia="Times New Roman" w:hAnsi="Times New Roman" w:cs="Times New Roman"/>
          <w:color w:val="000000"/>
          <w:sz w:val="30"/>
          <w:szCs w:val="30"/>
        </w:rPr>
        <w:softHyphen/>
        <w:t>кретных артикулов. Каждая позиция А-ОКП характеризуется десяти</w:t>
      </w:r>
      <w:r w:rsidRPr="00C16A71">
        <w:rPr>
          <w:rFonts w:ascii="Times New Roman" w:eastAsia="Times New Roman" w:hAnsi="Times New Roman" w:cs="Times New Roman"/>
          <w:color w:val="000000"/>
          <w:sz w:val="30"/>
          <w:szCs w:val="30"/>
        </w:rPr>
        <w:softHyphen/>
        <w:t>разрядным кодом изделия и двухразрядным контрольным числом, а также наименованием изделия по нормативному документу.</w:t>
      </w:r>
    </w:p>
    <w:p w:rsidR="00157F80" w:rsidRPr="00C16A71" w:rsidRDefault="00157F80" w:rsidP="00C16A71">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lastRenderedPageBreak/>
        <w:t xml:space="preserve"> Ниже  приводится  пример  образования  кода  товара последовательным  методом кодирования по классификационной части ОКП (К-ОКП)</w:t>
      </w:r>
    </w:p>
    <w:p w:rsidR="00157F80" w:rsidRPr="00C16A71" w:rsidRDefault="00157F80" w:rsidP="00C16A71">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35 - продукция кабельная</w:t>
      </w:r>
    </w:p>
    <w:p w:rsidR="00157F80" w:rsidRPr="00C16A71" w:rsidRDefault="00157F80" w:rsidP="00C16A71">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35 8 - кабели, провода, шнуры межотраслевого и отраслевого назначения.</w:t>
      </w:r>
    </w:p>
    <w:p w:rsidR="00157F80" w:rsidRPr="00C16A71" w:rsidRDefault="00157F80" w:rsidP="00C16A71">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35 82 - провода монтажные</w:t>
      </w:r>
    </w:p>
    <w:p w:rsidR="00157F80" w:rsidRPr="00C16A71" w:rsidRDefault="00157F80" w:rsidP="00C16A71">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35 82 1 - с медной жилой</w:t>
      </w:r>
    </w:p>
    <w:p w:rsidR="00157F80" w:rsidRPr="00C16A71" w:rsidRDefault="00157F80" w:rsidP="00C16A71">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35 82 12 - с поливинилхлоридной изоляцией</w:t>
      </w:r>
    </w:p>
    <w:p w:rsidR="00157F80" w:rsidRPr="00C16A71" w:rsidRDefault="00157F80" w:rsidP="00C16A71">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Параллельный метод кодирования применяется при использовании фасетного метода классификации объектов. Примером может служить деление продукции на подвиды в ассортиментной части ОКП (А-ОКП).</w:t>
      </w:r>
    </w:p>
    <w:p w:rsidR="00157F80" w:rsidRPr="00C16A71" w:rsidRDefault="00157F80" w:rsidP="00C16A71">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Порядковый метод кодирования – образование и присвоение кода чисел натурального ряда. Примером может служить  присвоение  чисел кодов в журнале группы,  темам в программе и т.п. Это самый простой метод, который позволяет кодировать   объекты, классифицированные по одному или нескольким обусловленным или случайным признакам. Например, студенты в группе кодируются по алфавиту первых букв; остальные признаки (возраст, пол, уровень подготовки и т.д.) случайны.</w:t>
      </w:r>
    </w:p>
    <w:p w:rsidR="00157F80" w:rsidRPr="00C16A71" w:rsidRDefault="00157F80" w:rsidP="00C16A71">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30"/>
          <w:szCs w:val="30"/>
        </w:rPr>
      </w:pPr>
      <w:r w:rsidRPr="00C16A71">
        <w:rPr>
          <w:rFonts w:ascii="Times New Roman" w:eastAsia="Times New Roman" w:hAnsi="Times New Roman" w:cs="Times New Roman"/>
          <w:color w:val="000000"/>
          <w:sz w:val="30"/>
          <w:szCs w:val="30"/>
        </w:rPr>
        <w:t>Серийно- порядковый метод кодирования – образование и присвоение кода из чисел натурального ряда, закрепление отдельных серий и диапазонов этих чисел за объектами классификации с определенными признаками.. Например, консервы рыбные получают индекс Р (рыбная промышленность), а затем определенный порядковый номер, например, 85 – лосось дальневосточный – горбуша.</w:t>
      </w:r>
    </w:p>
    <w:p w:rsidR="00FE1A08" w:rsidRPr="00C16A71" w:rsidRDefault="00FE1A08" w:rsidP="00C16A71">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30"/>
          <w:szCs w:val="30"/>
        </w:rPr>
      </w:pPr>
    </w:p>
    <w:p w:rsidR="00FE1A08" w:rsidRPr="00C16A71" w:rsidRDefault="00FE1A08" w:rsidP="00C16A71">
      <w:pPr>
        <w:shd w:val="clear" w:color="auto" w:fill="FFFFFF"/>
        <w:autoSpaceDE w:val="0"/>
        <w:autoSpaceDN w:val="0"/>
        <w:adjustRightInd w:val="0"/>
        <w:spacing w:after="0"/>
        <w:ind w:firstLine="709"/>
        <w:jc w:val="center"/>
        <w:rPr>
          <w:rFonts w:ascii="Times New Roman" w:eastAsia="Times New Roman" w:hAnsi="Times New Roman" w:cs="Times New Roman"/>
          <w:b/>
          <w:color w:val="000000"/>
          <w:sz w:val="30"/>
          <w:szCs w:val="30"/>
        </w:rPr>
      </w:pPr>
      <w:r w:rsidRPr="00C16A71">
        <w:rPr>
          <w:rFonts w:ascii="Times New Roman" w:eastAsia="Times New Roman" w:hAnsi="Times New Roman" w:cs="Times New Roman"/>
          <w:b/>
          <w:color w:val="000000"/>
          <w:sz w:val="30"/>
          <w:szCs w:val="30"/>
        </w:rPr>
        <w:t>Тестовые задания</w:t>
      </w:r>
    </w:p>
    <w:p w:rsidR="00FE1A08" w:rsidRPr="00C16A71" w:rsidRDefault="00FE1A08" w:rsidP="00C16A71">
      <w:pPr>
        <w:pStyle w:val="2"/>
        <w:numPr>
          <w:ilvl w:val="0"/>
          <w:numId w:val="32"/>
        </w:numPr>
        <w:spacing w:after="0" w:line="276" w:lineRule="auto"/>
        <w:ind w:left="0" w:firstLine="0"/>
        <w:rPr>
          <w:rFonts w:ascii="Times New Roman" w:hAnsi="Times New Roman" w:cs="Times New Roman"/>
          <w:iCs/>
          <w:color w:val="000000"/>
          <w:sz w:val="30"/>
          <w:szCs w:val="30"/>
        </w:rPr>
      </w:pPr>
      <w:r w:rsidRPr="00C16A71">
        <w:rPr>
          <w:rFonts w:ascii="Times New Roman" w:hAnsi="Times New Roman" w:cs="Times New Roman"/>
          <w:iCs/>
          <w:color w:val="000000"/>
          <w:sz w:val="30"/>
          <w:szCs w:val="30"/>
        </w:rPr>
        <w:t>Классификация – это последовательное распределение множества объектов</w:t>
      </w:r>
    </w:p>
    <w:p w:rsidR="00FE1A08" w:rsidRPr="00C16A71" w:rsidRDefault="00FE1A08" w:rsidP="00C16A71">
      <w:pPr>
        <w:pStyle w:val="a7"/>
        <w:numPr>
          <w:ilvl w:val="0"/>
          <w:numId w:val="27"/>
        </w:numPr>
        <w:tabs>
          <w:tab w:val="left" w:pos="709"/>
        </w:tabs>
        <w:spacing w:after="0"/>
        <w:ind w:left="0" w:firstLine="0"/>
        <w:jc w:val="both"/>
        <w:rPr>
          <w:rFonts w:ascii="Times New Roman" w:hAnsi="Times New Roman" w:cs="Times New Roman"/>
          <w:iCs/>
          <w:color w:val="000000"/>
          <w:sz w:val="30"/>
          <w:szCs w:val="30"/>
        </w:rPr>
      </w:pPr>
      <w:r w:rsidRPr="00C16A71">
        <w:rPr>
          <w:rFonts w:ascii="Times New Roman" w:hAnsi="Times New Roman" w:cs="Times New Roman"/>
          <w:iCs/>
          <w:color w:val="000000"/>
          <w:sz w:val="30"/>
          <w:szCs w:val="30"/>
        </w:rPr>
        <w:t>- на определенные подмножества;</w:t>
      </w:r>
    </w:p>
    <w:p w:rsidR="00FE1A08" w:rsidRPr="00C16A71" w:rsidRDefault="00FE1A08" w:rsidP="00C16A71">
      <w:pPr>
        <w:pStyle w:val="a7"/>
        <w:numPr>
          <w:ilvl w:val="0"/>
          <w:numId w:val="27"/>
        </w:numPr>
        <w:tabs>
          <w:tab w:val="left" w:pos="709"/>
        </w:tabs>
        <w:spacing w:after="0"/>
        <w:ind w:left="0" w:firstLine="0"/>
        <w:jc w:val="both"/>
        <w:rPr>
          <w:rFonts w:ascii="Times New Roman" w:hAnsi="Times New Roman" w:cs="Times New Roman"/>
          <w:iCs/>
          <w:color w:val="000000"/>
          <w:sz w:val="30"/>
          <w:szCs w:val="30"/>
        </w:rPr>
      </w:pPr>
      <w:r w:rsidRPr="00C16A71">
        <w:rPr>
          <w:rFonts w:ascii="Times New Roman" w:hAnsi="Times New Roman" w:cs="Times New Roman"/>
          <w:iCs/>
          <w:color w:val="000000"/>
          <w:sz w:val="30"/>
          <w:szCs w:val="30"/>
        </w:rPr>
        <w:t>- на определенные классы и группы;</w:t>
      </w:r>
    </w:p>
    <w:p w:rsidR="00FE1A08" w:rsidRPr="00C16A71" w:rsidRDefault="00FE1A08" w:rsidP="00C16A71">
      <w:pPr>
        <w:pStyle w:val="a7"/>
        <w:numPr>
          <w:ilvl w:val="0"/>
          <w:numId w:val="27"/>
        </w:numPr>
        <w:tabs>
          <w:tab w:val="left" w:pos="709"/>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iCs/>
          <w:color w:val="000000"/>
          <w:sz w:val="30"/>
          <w:szCs w:val="30"/>
        </w:rPr>
        <w:lastRenderedPageBreak/>
        <w:t>- на множества;</w:t>
      </w:r>
    </w:p>
    <w:p w:rsidR="00FE1A08" w:rsidRPr="00C16A71" w:rsidRDefault="00FE1A08" w:rsidP="00C16A71">
      <w:pPr>
        <w:pStyle w:val="a7"/>
        <w:numPr>
          <w:ilvl w:val="0"/>
          <w:numId w:val="27"/>
        </w:numPr>
        <w:tabs>
          <w:tab w:val="left" w:pos="709"/>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 классы и группы</w:t>
      </w:r>
    </w:p>
    <w:p w:rsidR="00FE1A08" w:rsidRPr="00C16A71" w:rsidRDefault="00FE1A08" w:rsidP="00C16A71">
      <w:pPr>
        <w:pStyle w:val="1"/>
        <w:tabs>
          <w:tab w:val="left" w:pos="709"/>
        </w:tabs>
        <w:spacing w:line="276" w:lineRule="auto"/>
        <w:ind w:firstLine="0"/>
        <w:rPr>
          <w:color w:val="000000"/>
          <w:sz w:val="30"/>
          <w:szCs w:val="30"/>
        </w:rPr>
      </w:pPr>
      <w:r w:rsidRPr="00C16A71">
        <w:rPr>
          <w:color w:val="000000"/>
          <w:sz w:val="30"/>
          <w:szCs w:val="30"/>
        </w:rPr>
        <w:t>2. Классификация товаров позволяет изучать структуру</w:t>
      </w:r>
    </w:p>
    <w:p w:rsidR="00FE1A08" w:rsidRPr="00C16A71" w:rsidRDefault="00FE1A08" w:rsidP="00C16A71">
      <w:pPr>
        <w:pStyle w:val="a7"/>
        <w:numPr>
          <w:ilvl w:val="0"/>
          <w:numId w:val="28"/>
        </w:numPr>
        <w:tabs>
          <w:tab w:val="left" w:pos="709"/>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ассортимента товаров;</w:t>
      </w:r>
    </w:p>
    <w:p w:rsidR="00FE1A08" w:rsidRPr="00C16A71" w:rsidRDefault="00FE1A08" w:rsidP="00C16A71">
      <w:pPr>
        <w:pStyle w:val="a7"/>
        <w:numPr>
          <w:ilvl w:val="0"/>
          <w:numId w:val="28"/>
        </w:numPr>
        <w:tabs>
          <w:tab w:val="left" w:pos="709"/>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ассортимента товаров и услуг;</w:t>
      </w:r>
    </w:p>
    <w:p w:rsidR="00FE1A08" w:rsidRPr="00C16A71" w:rsidRDefault="00FE1A08" w:rsidP="00C16A71">
      <w:pPr>
        <w:pStyle w:val="a7"/>
        <w:numPr>
          <w:ilvl w:val="0"/>
          <w:numId w:val="28"/>
        </w:numPr>
        <w:tabs>
          <w:tab w:val="left" w:pos="709"/>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ассортимента классификации;</w:t>
      </w:r>
    </w:p>
    <w:p w:rsidR="00FE1A08" w:rsidRPr="00C16A71" w:rsidRDefault="00FE1A08" w:rsidP="00C16A71">
      <w:pPr>
        <w:pStyle w:val="a7"/>
        <w:numPr>
          <w:ilvl w:val="0"/>
          <w:numId w:val="28"/>
        </w:numPr>
        <w:tabs>
          <w:tab w:val="left" w:pos="709"/>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классификации ассортимента</w:t>
      </w:r>
    </w:p>
    <w:p w:rsidR="00FE1A08" w:rsidRPr="00C16A71" w:rsidRDefault="00FE1A08" w:rsidP="00C16A71">
      <w:pPr>
        <w:pStyle w:val="1"/>
        <w:spacing w:line="276" w:lineRule="auto"/>
        <w:ind w:firstLine="0"/>
        <w:rPr>
          <w:color w:val="000000"/>
          <w:sz w:val="30"/>
          <w:szCs w:val="30"/>
        </w:rPr>
      </w:pPr>
      <w:r w:rsidRPr="00C16A71">
        <w:rPr>
          <w:color w:val="000000"/>
          <w:sz w:val="30"/>
          <w:szCs w:val="30"/>
        </w:rPr>
        <w:t>3. Классификация товаров позволяет вести автоматизированный учет</w:t>
      </w:r>
    </w:p>
    <w:p w:rsidR="00FE1A08" w:rsidRPr="00C16A71" w:rsidRDefault="00FE1A08" w:rsidP="00C16A71">
      <w:pPr>
        <w:pStyle w:val="a7"/>
        <w:numPr>
          <w:ilvl w:val="0"/>
          <w:numId w:val="29"/>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реестра;</w:t>
      </w:r>
    </w:p>
    <w:p w:rsidR="00FE1A08" w:rsidRPr="00C16A71" w:rsidRDefault="00FE1A08" w:rsidP="00C16A71">
      <w:pPr>
        <w:pStyle w:val="a7"/>
        <w:numPr>
          <w:ilvl w:val="0"/>
          <w:numId w:val="29"/>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товаров;</w:t>
      </w:r>
    </w:p>
    <w:p w:rsidR="00FE1A08" w:rsidRPr="00C16A71" w:rsidRDefault="00FE1A08" w:rsidP="00C16A71">
      <w:pPr>
        <w:pStyle w:val="a7"/>
        <w:numPr>
          <w:ilvl w:val="0"/>
          <w:numId w:val="29"/>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классификатора;</w:t>
      </w:r>
    </w:p>
    <w:p w:rsidR="00FE1A08" w:rsidRPr="00C16A71" w:rsidRDefault="00FE1A08" w:rsidP="00C16A71">
      <w:pPr>
        <w:pStyle w:val="a7"/>
        <w:numPr>
          <w:ilvl w:val="0"/>
          <w:numId w:val="29"/>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услуг</w:t>
      </w:r>
    </w:p>
    <w:p w:rsidR="00FE1A08" w:rsidRPr="00C16A71" w:rsidRDefault="00FE1A08" w:rsidP="00C16A71">
      <w:pPr>
        <w:pStyle w:val="3"/>
        <w:spacing w:after="0" w:line="276" w:lineRule="auto"/>
        <w:ind w:left="0"/>
        <w:rPr>
          <w:color w:val="000000"/>
          <w:sz w:val="30"/>
          <w:szCs w:val="30"/>
        </w:rPr>
      </w:pPr>
      <w:r w:rsidRPr="00C16A71">
        <w:rPr>
          <w:color w:val="000000"/>
          <w:sz w:val="30"/>
          <w:szCs w:val="30"/>
        </w:rPr>
        <w:t>4. Признак классификации – это свойство или характеристика объекта, по которому производится</w:t>
      </w:r>
    </w:p>
    <w:p w:rsidR="00FE1A08" w:rsidRPr="00C16A71" w:rsidRDefault="00FE1A08" w:rsidP="00C16A71">
      <w:pPr>
        <w:pStyle w:val="a7"/>
        <w:numPr>
          <w:ilvl w:val="0"/>
          <w:numId w:val="30"/>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кодирование;</w:t>
      </w:r>
    </w:p>
    <w:p w:rsidR="00FE1A08" w:rsidRPr="00C16A71" w:rsidRDefault="00FE1A08" w:rsidP="00C16A71">
      <w:pPr>
        <w:pStyle w:val="a7"/>
        <w:numPr>
          <w:ilvl w:val="0"/>
          <w:numId w:val="30"/>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учет;</w:t>
      </w:r>
    </w:p>
    <w:p w:rsidR="00FE1A08" w:rsidRPr="00C16A71" w:rsidRDefault="00FE1A08" w:rsidP="00C16A71">
      <w:pPr>
        <w:pStyle w:val="a7"/>
        <w:numPr>
          <w:ilvl w:val="0"/>
          <w:numId w:val="30"/>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анализ;</w:t>
      </w:r>
    </w:p>
    <w:p w:rsidR="00FE1A08" w:rsidRPr="00C16A71" w:rsidRDefault="00FE1A08" w:rsidP="00C16A71">
      <w:pPr>
        <w:pStyle w:val="a7"/>
        <w:numPr>
          <w:ilvl w:val="0"/>
          <w:numId w:val="30"/>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классификация</w:t>
      </w:r>
    </w:p>
    <w:p w:rsidR="00FE1A08" w:rsidRPr="00C16A71" w:rsidRDefault="00FE1A08" w:rsidP="00C16A71">
      <w:pPr>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5. Код – это знак или совокупность знаков, применяемых для обозначения</w:t>
      </w:r>
    </w:p>
    <w:p w:rsidR="00FE1A08" w:rsidRPr="00C16A71" w:rsidRDefault="00FE1A08" w:rsidP="00C16A71">
      <w:pPr>
        <w:pStyle w:val="a7"/>
        <w:numPr>
          <w:ilvl w:val="0"/>
          <w:numId w:val="31"/>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классификационной группировки;</w:t>
      </w:r>
    </w:p>
    <w:p w:rsidR="00FE1A08" w:rsidRPr="00C16A71" w:rsidRDefault="00FE1A08" w:rsidP="00C16A71">
      <w:pPr>
        <w:pStyle w:val="a7"/>
        <w:numPr>
          <w:ilvl w:val="0"/>
          <w:numId w:val="31"/>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объекта классификации;</w:t>
      </w:r>
    </w:p>
    <w:p w:rsidR="00FE1A08" w:rsidRPr="00C16A71" w:rsidRDefault="00FE1A08" w:rsidP="00C16A71">
      <w:pPr>
        <w:pStyle w:val="a7"/>
        <w:numPr>
          <w:ilvl w:val="0"/>
          <w:numId w:val="31"/>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классификационной группировки и объекта классификации;</w:t>
      </w:r>
    </w:p>
    <w:p w:rsidR="00FE1A08" w:rsidRPr="00C16A71" w:rsidRDefault="00FE1A08" w:rsidP="00C16A71">
      <w:pPr>
        <w:pStyle w:val="a7"/>
        <w:numPr>
          <w:ilvl w:val="0"/>
          <w:numId w:val="31"/>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классификационной группировки и/или объекта классификации</w:t>
      </w:r>
    </w:p>
    <w:p w:rsidR="00FE1A08" w:rsidRPr="00C16A71" w:rsidRDefault="00FE1A08" w:rsidP="00C16A71">
      <w:pPr>
        <w:shd w:val="clear" w:color="auto" w:fill="FFFFFF"/>
        <w:autoSpaceDE w:val="0"/>
        <w:autoSpaceDN w:val="0"/>
        <w:adjustRightInd w:val="0"/>
        <w:spacing w:after="0"/>
        <w:ind w:firstLine="709"/>
        <w:jc w:val="center"/>
        <w:rPr>
          <w:rFonts w:ascii="Times New Roman" w:eastAsia="Times New Roman" w:hAnsi="Times New Roman" w:cs="Times New Roman"/>
          <w:b/>
          <w:color w:val="000000"/>
          <w:sz w:val="30"/>
          <w:szCs w:val="30"/>
        </w:rPr>
      </w:pPr>
    </w:p>
    <w:p w:rsidR="00D471E5" w:rsidRPr="00C16A71" w:rsidRDefault="00D471E5" w:rsidP="00C16A71">
      <w:pPr>
        <w:spacing w:after="0"/>
        <w:ind w:firstLine="709"/>
        <w:jc w:val="center"/>
        <w:rPr>
          <w:rFonts w:ascii="Times New Roman" w:eastAsia="Times New Roman" w:hAnsi="Times New Roman" w:cs="Times New Roman"/>
          <w:b/>
          <w:sz w:val="30"/>
          <w:szCs w:val="30"/>
          <w:shd w:val="clear" w:color="auto" w:fill="FFFFFF"/>
        </w:rPr>
      </w:pPr>
      <w:r w:rsidRPr="00C16A71">
        <w:rPr>
          <w:rFonts w:ascii="Times New Roman" w:eastAsia="Times New Roman" w:hAnsi="Times New Roman" w:cs="Times New Roman"/>
          <w:b/>
          <w:sz w:val="30"/>
          <w:szCs w:val="30"/>
          <w:shd w:val="clear" w:color="auto" w:fill="FFFFFF"/>
        </w:rPr>
        <w:t>Лекция 2</w:t>
      </w:r>
    </w:p>
    <w:p w:rsidR="00040EBC" w:rsidRPr="00C16A71" w:rsidRDefault="00040EBC" w:rsidP="00C16A71">
      <w:pPr>
        <w:spacing w:after="0"/>
        <w:ind w:firstLine="709"/>
        <w:contextualSpacing/>
        <w:jc w:val="center"/>
        <w:rPr>
          <w:rFonts w:ascii="Times New Roman" w:hAnsi="Times New Roman" w:cs="Times New Roman"/>
          <w:b/>
          <w:sz w:val="30"/>
          <w:szCs w:val="30"/>
        </w:rPr>
      </w:pPr>
      <w:r w:rsidRPr="00C16A71">
        <w:rPr>
          <w:rFonts w:ascii="Times New Roman" w:eastAsia="Times New Roman" w:hAnsi="Times New Roman" w:cs="Times New Roman"/>
          <w:b/>
          <w:sz w:val="30"/>
          <w:szCs w:val="30"/>
          <w:shd w:val="clear" w:color="auto" w:fill="FFFFFF"/>
        </w:rPr>
        <w:t>Тема: «</w:t>
      </w:r>
      <w:r w:rsidRPr="00C16A71">
        <w:rPr>
          <w:rFonts w:ascii="Times New Roman" w:eastAsia="Times New Roman" w:hAnsi="Times New Roman" w:cs="Times New Roman"/>
          <w:b/>
          <w:sz w:val="30"/>
          <w:szCs w:val="30"/>
        </w:rPr>
        <w:t xml:space="preserve">История разработки и использования товарных </w:t>
      </w:r>
      <w:r w:rsidRPr="00C16A71">
        <w:rPr>
          <w:rFonts w:ascii="Times New Roman" w:hAnsi="Times New Roman" w:cs="Times New Roman"/>
          <w:b/>
          <w:sz w:val="30"/>
          <w:szCs w:val="30"/>
        </w:rPr>
        <w:t>классификаций</w:t>
      </w:r>
      <w:r w:rsidRPr="00C16A71">
        <w:rPr>
          <w:rFonts w:ascii="Times New Roman" w:eastAsia="Times New Roman" w:hAnsi="Times New Roman" w:cs="Times New Roman"/>
          <w:b/>
          <w:sz w:val="30"/>
          <w:szCs w:val="30"/>
        </w:rPr>
        <w:t xml:space="preserve"> в международной торговле</w:t>
      </w:r>
      <w:r w:rsidRPr="00C16A71">
        <w:rPr>
          <w:rFonts w:ascii="Times New Roman" w:hAnsi="Times New Roman" w:cs="Times New Roman"/>
          <w:b/>
          <w:sz w:val="30"/>
          <w:szCs w:val="30"/>
        </w:rPr>
        <w:t xml:space="preserve">. </w:t>
      </w:r>
      <w:r w:rsidRPr="00C16A71">
        <w:rPr>
          <w:rFonts w:ascii="Times New Roman" w:eastAsia="Times New Roman" w:hAnsi="Times New Roman" w:cs="Times New Roman"/>
          <w:b/>
          <w:sz w:val="30"/>
          <w:szCs w:val="30"/>
        </w:rPr>
        <w:t>Современные классификации, используемые в России и в мире» – 2 ч.</w:t>
      </w:r>
    </w:p>
    <w:p w:rsidR="00D471E5" w:rsidRPr="00C16A71" w:rsidRDefault="00D471E5" w:rsidP="00C16A71">
      <w:pPr>
        <w:spacing w:after="0"/>
        <w:ind w:firstLine="709"/>
        <w:jc w:val="center"/>
        <w:rPr>
          <w:rFonts w:ascii="Times New Roman" w:eastAsia="Times New Roman" w:hAnsi="Times New Roman" w:cs="Times New Roman"/>
          <w:b/>
          <w:sz w:val="30"/>
          <w:szCs w:val="30"/>
          <w:shd w:val="clear" w:color="auto" w:fill="FFFFFF"/>
        </w:rPr>
      </w:pPr>
    </w:p>
    <w:p w:rsidR="00306746" w:rsidRPr="00C16A71" w:rsidRDefault="00040EBC" w:rsidP="00C16A71">
      <w:pPr>
        <w:spacing w:after="0"/>
        <w:ind w:firstLine="709"/>
        <w:jc w:val="center"/>
        <w:rPr>
          <w:rFonts w:ascii="Times New Roman" w:hAnsi="Times New Roman" w:cs="Times New Roman"/>
          <w:b/>
          <w:sz w:val="30"/>
          <w:szCs w:val="30"/>
        </w:rPr>
      </w:pPr>
      <w:r w:rsidRPr="00C16A71">
        <w:rPr>
          <w:rFonts w:ascii="Times New Roman" w:hAnsi="Times New Roman" w:cs="Times New Roman"/>
          <w:b/>
          <w:sz w:val="30"/>
          <w:szCs w:val="30"/>
        </w:rPr>
        <w:t>План:</w:t>
      </w:r>
    </w:p>
    <w:p w:rsidR="00040EBC" w:rsidRPr="00C16A71" w:rsidRDefault="00040EBC" w:rsidP="00C16A71">
      <w:pPr>
        <w:pStyle w:val="a7"/>
        <w:numPr>
          <w:ilvl w:val="0"/>
          <w:numId w:val="4"/>
        </w:numPr>
        <w:tabs>
          <w:tab w:val="left" w:pos="284"/>
        </w:tabs>
        <w:spacing w:after="0"/>
        <w:ind w:left="0" w:firstLine="709"/>
        <w:jc w:val="both"/>
        <w:rPr>
          <w:rFonts w:ascii="Times New Roman" w:hAnsi="Times New Roman" w:cs="Times New Roman"/>
          <w:sz w:val="30"/>
          <w:szCs w:val="30"/>
        </w:rPr>
      </w:pPr>
      <w:r w:rsidRPr="00C16A71">
        <w:rPr>
          <w:rFonts w:ascii="Times New Roman" w:hAnsi="Times New Roman" w:cs="Times New Roman"/>
          <w:sz w:val="30"/>
          <w:szCs w:val="30"/>
        </w:rPr>
        <w:t xml:space="preserve">Австро-Венгерская номенклатура  25 мая 1892 г. </w:t>
      </w:r>
    </w:p>
    <w:p w:rsidR="00040EBC" w:rsidRPr="00C16A71" w:rsidRDefault="00040EBC" w:rsidP="00C16A71">
      <w:pPr>
        <w:pStyle w:val="a7"/>
        <w:numPr>
          <w:ilvl w:val="0"/>
          <w:numId w:val="4"/>
        </w:numPr>
        <w:tabs>
          <w:tab w:val="left" w:pos="284"/>
        </w:tabs>
        <w:spacing w:after="0"/>
        <w:ind w:left="0" w:firstLine="709"/>
        <w:jc w:val="both"/>
        <w:rPr>
          <w:rFonts w:ascii="Times New Roman" w:hAnsi="Times New Roman" w:cs="Times New Roman"/>
          <w:sz w:val="30"/>
          <w:szCs w:val="30"/>
        </w:rPr>
      </w:pPr>
      <w:r w:rsidRPr="00C16A71">
        <w:rPr>
          <w:rFonts w:ascii="Times New Roman" w:hAnsi="Times New Roman" w:cs="Times New Roman"/>
          <w:sz w:val="30"/>
          <w:szCs w:val="30"/>
        </w:rPr>
        <w:t xml:space="preserve">Брюссельская Номенклатура 1913 г. </w:t>
      </w:r>
    </w:p>
    <w:p w:rsidR="00040EBC" w:rsidRPr="00C16A71" w:rsidRDefault="00040EBC" w:rsidP="00C16A71">
      <w:pPr>
        <w:pStyle w:val="a7"/>
        <w:numPr>
          <w:ilvl w:val="0"/>
          <w:numId w:val="4"/>
        </w:numPr>
        <w:tabs>
          <w:tab w:val="left" w:pos="284"/>
        </w:tabs>
        <w:spacing w:after="0"/>
        <w:ind w:left="0" w:firstLine="709"/>
        <w:jc w:val="both"/>
        <w:rPr>
          <w:rFonts w:ascii="Times New Roman" w:hAnsi="Times New Roman" w:cs="Times New Roman"/>
          <w:b/>
          <w:sz w:val="30"/>
          <w:szCs w:val="30"/>
        </w:rPr>
      </w:pPr>
      <w:r w:rsidRPr="00C16A71">
        <w:rPr>
          <w:rFonts w:ascii="Times New Roman" w:hAnsi="Times New Roman" w:cs="Times New Roman"/>
          <w:sz w:val="30"/>
          <w:szCs w:val="30"/>
        </w:rPr>
        <w:lastRenderedPageBreak/>
        <w:t xml:space="preserve">Конвенции по Гармонизированной Системе 01 января 1988 г. </w:t>
      </w:r>
    </w:p>
    <w:p w:rsidR="007F23E5" w:rsidRPr="00C16A71" w:rsidRDefault="007F23E5" w:rsidP="00C16A71">
      <w:pPr>
        <w:shd w:val="clear" w:color="auto" w:fill="FFFFFF"/>
        <w:tabs>
          <w:tab w:val="left" w:pos="851"/>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С давних пор существовал интерес к определенной классификации и обозначению товаров. Как правило, этот интерес обуславливался желанием государственных властей облагать налогами или сборами товары, перемещаемые в рамках их территорий либо пересекающие их границы.</w:t>
      </w:r>
    </w:p>
    <w:p w:rsidR="007F23E5" w:rsidRPr="00C16A71" w:rsidRDefault="007F23E5" w:rsidP="00C16A71">
      <w:pPr>
        <w:shd w:val="clear" w:color="auto" w:fill="FFFFFF"/>
        <w:tabs>
          <w:tab w:val="left" w:pos="851"/>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Впоследствии, по мере развития индустриальных обществ, появилась необходимость знать объемы такой торговли и перемещения товаров, в том числе и в тех случаях, когда последние не облагались никаким пошлинами и сборами.</w:t>
      </w:r>
    </w:p>
    <w:p w:rsidR="007F23E5" w:rsidRPr="00C16A71" w:rsidRDefault="007F23E5" w:rsidP="00C16A71">
      <w:pPr>
        <w:shd w:val="clear" w:color="auto" w:fill="FFFFFF"/>
        <w:tabs>
          <w:tab w:val="left" w:pos="851"/>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Первые системы классификации товаров были, естественно, весьма примитивны и в большинстве случаев представляли собой не более чем алфавитный список - перечень товаров, к которым применялась та или иная ставка пошлины (налога) либо которые были освобождены от их уплаты. Однако по мере увеличения количества различных ставок пошлин или освобождений от ее уплаты, одновременно с увеличением алфавитных списков товаров, был осознан тот факт, что более выгодной и удобной была бы такая классификация товаров, которая основывалась бы на ином критерии, отличном от принципа сходства товара с порядком, применяемым в области таможенного налогообложения. Поэтому появились таможенные тарифы, основанные на критерии существа или характере товара, а не на его пошлинном статусе. Определенный товар при этом идентифицировался для уплаты пошлины в рамках соответствующей классификационной системы.</w:t>
      </w:r>
    </w:p>
    <w:p w:rsidR="007F23E5" w:rsidRPr="00C16A71" w:rsidRDefault="007F23E5" w:rsidP="00C16A71">
      <w:pPr>
        <w:shd w:val="clear" w:color="auto" w:fill="FFFFFF"/>
        <w:tabs>
          <w:tab w:val="left" w:pos="851"/>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Одновременно, в связи с ростом объема и значения международной торговли, стало очевидным, что из-за различий в национальных таможенных тарифах возникает множество проблем, связанных с порядком и внутренней структурой разделов и товарных позиций тарифных номенклатур, названиями и дефинициями товаров и даже с основными классификационными принципами, лежащими в основе тех или иных тарифов. Некоторые национальные тарифы были разработаны лишь в самой общей форме; другие - первоначально </w:t>
      </w:r>
      <w:r w:rsidRPr="00C16A71">
        <w:rPr>
          <w:rFonts w:ascii="Times New Roman" w:eastAsia="Times New Roman" w:hAnsi="Times New Roman" w:cs="Times New Roman"/>
          <w:sz w:val="30"/>
          <w:szCs w:val="30"/>
        </w:rPr>
        <w:lastRenderedPageBreak/>
        <w:t>составлены на какой-либо методологической основе, которая впоследствии неоднократно подвергалась видоизменениям в силу принимаемых национальных протекционистских мер, международных коммерческих или многосторонних тарифных соглашений.</w:t>
      </w:r>
    </w:p>
    <w:p w:rsidR="007F23E5" w:rsidRPr="00C16A71" w:rsidRDefault="007F23E5" w:rsidP="00C16A71">
      <w:pPr>
        <w:shd w:val="clear" w:color="auto" w:fill="FFFFFF"/>
        <w:tabs>
          <w:tab w:val="left" w:pos="851"/>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Таким образом, само естественное развитие торговых и экономических связей выдвинуло необходимость разработки и применения стандартизированной таможенной номенклатуры товаров, способной обеспечить:</w:t>
      </w:r>
    </w:p>
    <w:p w:rsidR="007F23E5" w:rsidRPr="00C16A71" w:rsidRDefault="007F23E5" w:rsidP="00C16A71">
      <w:pPr>
        <w:numPr>
          <w:ilvl w:val="0"/>
          <w:numId w:val="5"/>
        </w:numPr>
        <w:shd w:val="clear" w:color="auto" w:fill="FFFFFF"/>
        <w:tabs>
          <w:tab w:val="left" w:pos="851"/>
        </w:tabs>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системную классификацию всех товаров, вращающихся в международной торговле;</w:t>
      </w:r>
    </w:p>
    <w:p w:rsidR="007F23E5" w:rsidRPr="00C16A71" w:rsidRDefault="007F23E5" w:rsidP="00C16A71">
      <w:pPr>
        <w:numPr>
          <w:ilvl w:val="0"/>
          <w:numId w:val="5"/>
        </w:numPr>
        <w:shd w:val="clear" w:color="auto" w:fill="FFFFFF"/>
        <w:tabs>
          <w:tab w:val="left" w:pos="851"/>
        </w:tabs>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международно-единообразную классификацию всех товаров на приемлемой основе в тарифах стран, применяющих такую номенклатуру;</w:t>
      </w:r>
    </w:p>
    <w:p w:rsidR="007F23E5" w:rsidRPr="00C16A71" w:rsidRDefault="007F23E5" w:rsidP="00C16A71">
      <w:pPr>
        <w:numPr>
          <w:ilvl w:val="0"/>
          <w:numId w:val="5"/>
        </w:numPr>
        <w:shd w:val="clear" w:color="auto" w:fill="FFFFFF"/>
        <w:tabs>
          <w:tab w:val="left" w:pos="851"/>
        </w:tabs>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принятие общего международного таможенного "языка" с тем, чтобы таможенная терминология могла бы быть однозначно понята как экспертами, так и участниками торговли, облегчая тем самым задачи импортеров, экспортеров, производителей продукции, ее перевозчиков и, естественно, таможенных администраций;</w:t>
      </w:r>
    </w:p>
    <w:p w:rsidR="007F23E5" w:rsidRPr="00C16A71" w:rsidRDefault="007F23E5" w:rsidP="00C16A71">
      <w:pPr>
        <w:numPr>
          <w:ilvl w:val="0"/>
          <w:numId w:val="5"/>
        </w:numPr>
        <w:shd w:val="clear" w:color="auto" w:fill="FFFFFF"/>
        <w:tabs>
          <w:tab w:val="left" w:pos="851"/>
        </w:tabs>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простоту и определенность значений при ведении переговоров, применении и верном истолковании двусторонних и многосторонних таможенных соглашений;</w:t>
      </w:r>
    </w:p>
    <w:p w:rsidR="007F23E5" w:rsidRPr="00C16A71" w:rsidRDefault="007F23E5" w:rsidP="00C16A71">
      <w:pPr>
        <w:numPr>
          <w:ilvl w:val="0"/>
          <w:numId w:val="5"/>
        </w:numPr>
        <w:shd w:val="clear" w:color="auto" w:fill="FFFFFF"/>
        <w:tabs>
          <w:tab w:val="left" w:pos="851"/>
        </w:tabs>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международную единообразность и сопоставимость данных для облегчения анализа и сравнения статистики мировой торговли.</w:t>
      </w:r>
    </w:p>
    <w:p w:rsidR="007F23E5" w:rsidRPr="00C16A71" w:rsidRDefault="007F23E5" w:rsidP="00C16A71">
      <w:pPr>
        <w:tabs>
          <w:tab w:val="left" w:pos="851"/>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shd w:val="clear" w:color="auto" w:fill="FFFFFF"/>
        </w:rPr>
        <w:t>Усилия, направленные на разработку единой всемирной номенклатуры товаров, способной облегчить ведение международного товарообмена, начали реализовываться на практике более века назад. Они в первую очередь вели к созданию номенклатур, которые одновременно использовались бы как для тарифных, так и для статистических целей.</w:t>
      </w:r>
    </w:p>
    <w:p w:rsidR="007F23E5" w:rsidRPr="00C16A71" w:rsidRDefault="007F23E5" w:rsidP="00C16A71">
      <w:pPr>
        <w:shd w:val="clear" w:color="auto" w:fill="FFFFFF"/>
        <w:tabs>
          <w:tab w:val="left" w:pos="851"/>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Между 1831 и 1854 годами Бельгия представила свою внешнеторговую статистику, сгруппированную по трем генеральным разделам: сырье, продукты потребления в их естественном состоянии, готовые (произведенные) изделия. Эта классификация в 1854 году </w:t>
      </w:r>
      <w:r w:rsidRPr="00C16A71">
        <w:rPr>
          <w:rFonts w:ascii="Times New Roman" w:eastAsia="Times New Roman" w:hAnsi="Times New Roman" w:cs="Times New Roman"/>
          <w:sz w:val="30"/>
          <w:szCs w:val="30"/>
        </w:rPr>
        <w:lastRenderedPageBreak/>
        <w:t>была заменена на систему перечисления товаров в алфавитном порядке.</w:t>
      </w:r>
    </w:p>
    <w:p w:rsidR="007F23E5" w:rsidRPr="00C16A71" w:rsidRDefault="007F23E5" w:rsidP="00C16A71">
      <w:pPr>
        <w:shd w:val="clear" w:color="auto" w:fill="FFFFFF"/>
        <w:tabs>
          <w:tab w:val="left" w:pos="851"/>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Номенклатура, использованная </w:t>
      </w:r>
      <w:r w:rsidRPr="00C16A71">
        <w:rPr>
          <w:rFonts w:ascii="Times New Roman" w:eastAsia="Times New Roman" w:hAnsi="Times New Roman" w:cs="Times New Roman"/>
          <w:b/>
          <w:sz w:val="30"/>
          <w:szCs w:val="30"/>
        </w:rPr>
        <w:t>Австро-Венгрией в тарифе 25 мая 1892</w:t>
      </w:r>
      <w:r w:rsidRPr="00C16A71">
        <w:rPr>
          <w:rFonts w:ascii="Times New Roman" w:eastAsia="Times New Roman" w:hAnsi="Times New Roman" w:cs="Times New Roman"/>
          <w:sz w:val="30"/>
          <w:szCs w:val="30"/>
        </w:rPr>
        <w:t xml:space="preserve"> года, базировалась на классификационной схеме, которая позднее была применена в статистической Брюссельской Номенклатуре 1913 года и в проекте Таможенной Номенклатуры Лиги Наций 1931 года.</w:t>
      </w:r>
    </w:p>
    <w:p w:rsidR="007F23E5" w:rsidRPr="00C16A71" w:rsidRDefault="007F23E5" w:rsidP="00C16A71">
      <w:pPr>
        <w:shd w:val="clear" w:color="auto" w:fill="FFFFFF"/>
        <w:tabs>
          <w:tab w:val="left" w:pos="851"/>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В период с 1851 по 1908 года было проведено несколько международных экономических конгрессов, имевших целью подготовить единую статистическую номенклатуру. Самый первый из них (Брюссель, 1853 г.) высказался за единообразную международную тарифную номенклатуру в качестве основы международной статистической номенклатуры. При этом Конгресс исходил из того, что используемые статистические номенклатуры большинства государств разрабатывались в тесной увязке и на основе их тарифных номенклатур, и изменения в одной из них влекли аналогичные перемены в другой.</w:t>
      </w:r>
    </w:p>
    <w:p w:rsidR="007F23E5" w:rsidRPr="00C16A71" w:rsidRDefault="007F23E5" w:rsidP="00C16A71">
      <w:pPr>
        <w:shd w:val="clear" w:color="auto" w:fill="FFFFFF"/>
        <w:tabs>
          <w:tab w:val="left" w:pos="851"/>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Другие международные статистические конгрессы по данной проблематике проводились в Гааге (1869 г.), Санкт-Петербурге (1872 г.) и Будапеште (1876 г.). Для координации работ этих форумов в 1885 г. был учрежден Международный институт статистики.</w:t>
      </w:r>
    </w:p>
    <w:p w:rsidR="007F23E5" w:rsidRPr="00C16A71" w:rsidRDefault="007F23E5" w:rsidP="00C16A71">
      <w:pPr>
        <w:shd w:val="clear" w:color="auto" w:fill="FFFFFF"/>
        <w:tabs>
          <w:tab w:val="left" w:pos="851"/>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Первая практическая единообразная статистическая номенклатура товаров, учрежденная международной Конвенцией, была принята Второй международной конференцией по коммерческой статистике, проходившей в Брюсселе в 1913 г. Эта Конвенция была подписана 29 государствами 31 декабря 1913 г. Сама номенклатура состояла из 186 товарных позиций, сгруппированных в 5 групп:</w:t>
      </w:r>
    </w:p>
    <w:p w:rsidR="007F23E5" w:rsidRPr="00C16A71" w:rsidRDefault="007F23E5" w:rsidP="00C16A71">
      <w:pPr>
        <w:numPr>
          <w:ilvl w:val="0"/>
          <w:numId w:val="6"/>
        </w:numPr>
        <w:shd w:val="clear" w:color="auto" w:fill="FFFFFF"/>
        <w:tabs>
          <w:tab w:val="left" w:pos="851"/>
        </w:tabs>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животные;</w:t>
      </w:r>
    </w:p>
    <w:p w:rsidR="007F23E5" w:rsidRPr="00C16A71" w:rsidRDefault="007F23E5" w:rsidP="00C16A71">
      <w:pPr>
        <w:numPr>
          <w:ilvl w:val="0"/>
          <w:numId w:val="6"/>
        </w:numPr>
        <w:shd w:val="clear" w:color="auto" w:fill="FFFFFF"/>
        <w:tabs>
          <w:tab w:val="left" w:pos="851"/>
        </w:tabs>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пищевые продукты и напитки;</w:t>
      </w:r>
    </w:p>
    <w:p w:rsidR="007F23E5" w:rsidRPr="00C16A71" w:rsidRDefault="007F23E5" w:rsidP="00C16A71">
      <w:pPr>
        <w:numPr>
          <w:ilvl w:val="0"/>
          <w:numId w:val="6"/>
        </w:numPr>
        <w:shd w:val="clear" w:color="auto" w:fill="FFFFFF"/>
        <w:tabs>
          <w:tab w:val="left" w:pos="851"/>
        </w:tabs>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сырье и полуфабрикаты;</w:t>
      </w:r>
    </w:p>
    <w:p w:rsidR="007F23E5" w:rsidRPr="00C16A71" w:rsidRDefault="007F23E5" w:rsidP="00C16A71">
      <w:pPr>
        <w:numPr>
          <w:ilvl w:val="0"/>
          <w:numId w:val="6"/>
        </w:numPr>
        <w:shd w:val="clear" w:color="auto" w:fill="FFFFFF"/>
        <w:tabs>
          <w:tab w:val="left" w:pos="851"/>
        </w:tabs>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готовые изделия;</w:t>
      </w:r>
    </w:p>
    <w:p w:rsidR="007F23E5" w:rsidRPr="00C16A71" w:rsidRDefault="007F23E5" w:rsidP="00C16A71">
      <w:pPr>
        <w:numPr>
          <w:ilvl w:val="0"/>
          <w:numId w:val="6"/>
        </w:numPr>
        <w:shd w:val="clear" w:color="auto" w:fill="FFFFFF"/>
        <w:tabs>
          <w:tab w:val="left" w:pos="851"/>
        </w:tabs>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золото и серебро.</w:t>
      </w:r>
    </w:p>
    <w:p w:rsidR="007F23E5" w:rsidRPr="00C16A71" w:rsidRDefault="007F23E5" w:rsidP="00C16A71">
      <w:pPr>
        <w:shd w:val="clear" w:color="auto" w:fill="FFFFFF"/>
        <w:tabs>
          <w:tab w:val="left" w:pos="851"/>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lastRenderedPageBreak/>
        <w:t>Она послужила базой первого сравнительного анализа коммерческой статистики, проведенного Бюро Торговой Статистики в 1922 г. Кроме того, эта номенклатура прямо или косвенно использовалась в тарифных целях около 30 странами</w:t>
      </w:r>
      <w:r w:rsidRPr="00C16A71">
        <w:rPr>
          <w:rStyle w:val="ae"/>
          <w:rFonts w:ascii="Times New Roman" w:eastAsia="Times New Roman" w:hAnsi="Times New Roman" w:cs="Times New Roman"/>
          <w:sz w:val="30"/>
          <w:szCs w:val="30"/>
        </w:rPr>
        <w:footnoteReference w:id="4"/>
      </w:r>
      <w:r w:rsidRPr="00C16A71">
        <w:rPr>
          <w:rFonts w:ascii="Times New Roman" w:eastAsia="Times New Roman" w:hAnsi="Times New Roman" w:cs="Times New Roman"/>
          <w:sz w:val="30"/>
          <w:szCs w:val="30"/>
        </w:rPr>
        <w:t>.</w:t>
      </w:r>
    </w:p>
    <w:p w:rsidR="008B1396" w:rsidRPr="00C16A71" w:rsidRDefault="007F23E5" w:rsidP="00C16A71">
      <w:pPr>
        <w:shd w:val="clear" w:color="auto" w:fill="FFFFFF"/>
        <w:tabs>
          <w:tab w:val="left" w:pos="851"/>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b/>
          <w:sz w:val="30"/>
          <w:szCs w:val="30"/>
        </w:rPr>
        <w:t>Брюссельская таможенная номенклатура</w:t>
      </w:r>
      <w:r w:rsidRPr="00C16A71">
        <w:rPr>
          <w:rFonts w:ascii="Times New Roman" w:eastAsia="Times New Roman" w:hAnsi="Times New Roman" w:cs="Times New Roman"/>
          <w:sz w:val="30"/>
          <w:szCs w:val="30"/>
        </w:rPr>
        <w:t xml:space="preserve"> – Конвенция о классификации товаров</w:t>
      </w:r>
      <w:r w:rsidR="00175014" w:rsidRPr="00C16A71">
        <w:rPr>
          <w:rFonts w:ascii="Times New Roman" w:eastAsia="Times New Roman" w:hAnsi="Times New Roman" w:cs="Times New Roman"/>
          <w:sz w:val="30"/>
          <w:szCs w:val="30"/>
        </w:rPr>
        <w:t xml:space="preserve"> для таможенных целей. Подписана в Брюсселе (Бельгия) в декабре 1950 г. Товары в БТН группируются по производственному принципу: товары смежных отраслей экономики объединяются в один раздел, а внутри раздела товары, производимые родственными отраслями хозяйства, группируются в главы. Внутри глав БТН имеет унифицированную разбивку на более мелкие товарные позиции, главным образом исходя из степени обработки товаров. Каждая тарифная позиция имеет унифицированный номер, где первые две цифры обозначают номер главы, а две последние – номер товарной позиции внутри главы</w:t>
      </w:r>
      <w:r w:rsidR="00175014" w:rsidRPr="00C16A71">
        <w:rPr>
          <w:rStyle w:val="ae"/>
          <w:rFonts w:ascii="Times New Roman" w:eastAsia="Times New Roman" w:hAnsi="Times New Roman" w:cs="Times New Roman"/>
          <w:sz w:val="30"/>
          <w:szCs w:val="30"/>
        </w:rPr>
        <w:footnoteReference w:id="5"/>
      </w:r>
      <w:r w:rsidR="008B1396" w:rsidRPr="00C16A71">
        <w:rPr>
          <w:rFonts w:ascii="Times New Roman" w:eastAsia="Times New Roman" w:hAnsi="Times New Roman" w:cs="Times New Roman"/>
          <w:sz w:val="30"/>
          <w:szCs w:val="30"/>
        </w:rPr>
        <w:t>.</w:t>
      </w:r>
    </w:p>
    <w:p w:rsidR="008B1396" w:rsidRPr="00C16A71" w:rsidRDefault="008B1396" w:rsidP="00C16A71">
      <w:pPr>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Брюссельская  таможенная  номенклатура  являлась  таможенно -  тарифной, т. е. она представляла собой классификационную схему для таможенных тарифов и одновременно была международной торговой классификацией. В первоначальном варианте БТН главным группировочным признаком был характер материалов, из которого изготавливались товары. Поэтому данные, основывающиеся на начальном варианте БТН, необходимо было перегруппировать в соответствии с критериями экономической статистики, в соответствии с которыми требовались обобщенные показатели по таким категориям, как сырьевые товары, машины, оборудование и т. д., а также по товарам, сгруппированным в зависимости от степени их обработки и по отраслевому происхождению.</w:t>
      </w:r>
    </w:p>
    <w:p w:rsidR="00C16A71" w:rsidRDefault="008B1396" w:rsidP="00C16A71">
      <w:pPr>
        <w:shd w:val="clear" w:color="auto" w:fill="FFFFFF"/>
        <w:tabs>
          <w:tab w:val="left" w:pos="851"/>
        </w:tabs>
        <w:spacing w:after="0"/>
        <w:ind w:firstLine="709"/>
        <w:jc w:val="center"/>
        <w:rPr>
          <w:rFonts w:ascii="Times New Roman" w:hAnsi="Times New Roman" w:cs="Times New Roman"/>
          <w:b/>
          <w:sz w:val="30"/>
          <w:szCs w:val="30"/>
        </w:rPr>
      </w:pPr>
      <w:r w:rsidRPr="00C16A71">
        <w:rPr>
          <w:rFonts w:ascii="Times New Roman" w:hAnsi="Times New Roman" w:cs="Times New Roman"/>
          <w:b/>
          <w:sz w:val="30"/>
          <w:szCs w:val="30"/>
        </w:rPr>
        <w:t xml:space="preserve">Конвенции по Гармонизированной Системе </w:t>
      </w:r>
    </w:p>
    <w:p w:rsidR="008B1396" w:rsidRPr="00C16A71" w:rsidRDefault="008B1396" w:rsidP="00C16A71">
      <w:pPr>
        <w:shd w:val="clear" w:color="auto" w:fill="FFFFFF"/>
        <w:tabs>
          <w:tab w:val="left" w:pos="851"/>
        </w:tabs>
        <w:spacing w:after="0"/>
        <w:ind w:firstLine="709"/>
        <w:jc w:val="center"/>
        <w:rPr>
          <w:rFonts w:ascii="Times New Roman" w:eastAsia="Times New Roman" w:hAnsi="Times New Roman" w:cs="Times New Roman"/>
          <w:b/>
          <w:sz w:val="30"/>
          <w:szCs w:val="30"/>
        </w:rPr>
      </w:pPr>
      <w:r w:rsidRPr="00C16A71">
        <w:rPr>
          <w:rFonts w:ascii="Times New Roman" w:hAnsi="Times New Roman" w:cs="Times New Roman"/>
          <w:b/>
          <w:sz w:val="30"/>
          <w:szCs w:val="30"/>
        </w:rPr>
        <w:t>01 января 1988 г.</w:t>
      </w:r>
    </w:p>
    <w:p w:rsidR="008B1396" w:rsidRPr="00C16A71" w:rsidRDefault="008B1396"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Работа над созданием Гармонизированной системы описания и кодирования товаров началась в</w:t>
      </w:r>
      <w:r w:rsidRPr="00C16A71">
        <w:rPr>
          <w:rFonts w:ascii="Times New Roman" w:eastAsia="Times New Roman" w:hAnsi="Times New Roman" w:cs="Times New Roman"/>
          <w:noProof/>
          <w:sz w:val="30"/>
          <w:szCs w:val="30"/>
        </w:rPr>
        <w:t xml:space="preserve"> 1973</w:t>
      </w:r>
      <w:r w:rsidRPr="00C16A71">
        <w:rPr>
          <w:rFonts w:ascii="Times New Roman" w:eastAsia="Times New Roman" w:hAnsi="Times New Roman" w:cs="Times New Roman"/>
          <w:sz w:val="30"/>
          <w:szCs w:val="30"/>
        </w:rPr>
        <w:t xml:space="preserve"> году и длилась около</w:t>
      </w:r>
      <w:r w:rsidRPr="00C16A71">
        <w:rPr>
          <w:rFonts w:ascii="Times New Roman" w:eastAsia="Times New Roman" w:hAnsi="Times New Roman" w:cs="Times New Roman"/>
          <w:noProof/>
          <w:sz w:val="30"/>
          <w:szCs w:val="30"/>
        </w:rPr>
        <w:t xml:space="preserve"> 10</w:t>
      </w:r>
      <w:r w:rsidRPr="00C16A71">
        <w:rPr>
          <w:rFonts w:ascii="Times New Roman" w:eastAsia="Times New Roman" w:hAnsi="Times New Roman" w:cs="Times New Roman"/>
          <w:sz w:val="30"/>
          <w:szCs w:val="30"/>
        </w:rPr>
        <w:t xml:space="preserve"> лет, до</w:t>
      </w:r>
      <w:r w:rsidRPr="00C16A71">
        <w:rPr>
          <w:rFonts w:ascii="Times New Roman" w:eastAsia="Times New Roman" w:hAnsi="Times New Roman" w:cs="Times New Roman"/>
          <w:noProof/>
          <w:sz w:val="30"/>
          <w:szCs w:val="30"/>
        </w:rPr>
        <w:t xml:space="preserve"> 1985 </w:t>
      </w:r>
      <w:r w:rsidRPr="00C16A71">
        <w:rPr>
          <w:rFonts w:ascii="Times New Roman" w:eastAsia="Times New Roman" w:hAnsi="Times New Roman" w:cs="Times New Roman"/>
          <w:sz w:val="30"/>
          <w:szCs w:val="30"/>
        </w:rPr>
        <w:t>года. В России она была введена в действие с</w:t>
      </w:r>
      <w:r w:rsidRPr="00C16A71">
        <w:rPr>
          <w:rFonts w:ascii="Times New Roman" w:eastAsia="Times New Roman" w:hAnsi="Times New Roman" w:cs="Times New Roman"/>
          <w:noProof/>
          <w:sz w:val="30"/>
          <w:szCs w:val="30"/>
        </w:rPr>
        <w:t xml:space="preserve"> 1</w:t>
      </w:r>
      <w:r w:rsidRPr="00C16A71">
        <w:rPr>
          <w:rFonts w:ascii="Times New Roman" w:eastAsia="Times New Roman" w:hAnsi="Times New Roman" w:cs="Times New Roman"/>
          <w:sz w:val="30"/>
          <w:szCs w:val="30"/>
        </w:rPr>
        <w:t xml:space="preserve"> января</w:t>
      </w:r>
      <w:r w:rsidRPr="00C16A71">
        <w:rPr>
          <w:rFonts w:ascii="Times New Roman" w:eastAsia="Times New Roman" w:hAnsi="Times New Roman" w:cs="Times New Roman"/>
          <w:noProof/>
          <w:sz w:val="30"/>
          <w:szCs w:val="30"/>
        </w:rPr>
        <w:t xml:space="preserve"> 1988</w:t>
      </w:r>
      <w:r w:rsidRPr="00C16A71">
        <w:rPr>
          <w:rFonts w:ascii="Times New Roman" w:eastAsia="Times New Roman" w:hAnsi="Times New Roman" w:cs="Times New Roman"/>
          <w:sz w:val="30"/>
          <w:szCs w:val="30"/>
        </w:rPr>
        <w:t xml:space="preserve"> года.</w:t>
      </w:r>
    </w:p>
    <w:p w:rsidR="008B1396" w:rsidRPr="00C16A71" w:rsidRDefault="008B1396" w:rsidP="00C16A71">
      <w:pPr>
        <w:shd w:val="clear" w:color="auto" w:fill="FFFFFF"/>
        <w:tabs>
          <w:tab w:val="left" w:pos="993"/>
        </w:tabs>
        <w:spacing w:after="0"/>
        <w:ind w:firstLine="709"/>
        <w:jc w:val="both"/>
        <w:rPr>
          <w:rFonts w:ascii="Times New Roman" w:eastAsia="Times New Roman" w:hAnsi="Times New Roman" w:cs="Times New Roman"/>
          <w:spacing w:val="-1"/>
          <w:sz w:val="30"/>
          <w:szCs w:val="30"/>
        </w:rPr>
      </w:pPr>
      <w:r w:rsidRPr="00C16A71">
        <w:rPr>
          <w:rFonts w:ascii="Times New Roman" w:eastAsia="Times New Roman" w:hAnsi="Times New Roman" w:cs="Times New Roman"/>
          <w:sz w:val="30"/>
          <w:szCs w:val="30"/>
        </w:rPr>
        <w:lastRenderedPageBreak/>
        <w:t>В качестве базы для Гармонизированной системы использовались</w:t>
      </w:r>
      <w:r w:rsidRPr="00C16A71">
        <w:rPr>
          <w:rFonts w:ascii="Times New Roman" w:eastAsia="Times New Roman" w:hAnsi="Times New Roman" w:cs="Times New Roman"/>
          <w:noProof/>
          <w:sz w:val="30"/>
          <w:szCs w:val="30"/>
        </w:rPr>
        <w:t xml:space="preserve"> 13 </w:t>
      </w:r>
      <w:r w:rsidRPr="00C16A71">
        <w:rPr>
          <w:rFonts w:ascii="Times New Roman" w:eastAsia="Times New Roman" w:hAnsi="Times New Roman" w:cs="Times New Roman"/>
          <w:sz w:val="30"/>
          <w:szCs w:val="30"/>
        </w:rPr>
        <w:t>различных номенклатур, т.е.</w:t>
      </w:r>
      <w:r w:rsidRPr="00C16A71">
        <w:rPr>
          <w:rFonts w:ascii="Times New Roman" w:eastAsia="Times New Roman" w:hAnsi="Times New Roman" w:cs="Times New Roman"/>
          <w:spacing w:val="-2"/>
          <w:sz w:val="30"/>
          <w:szCs w:val="30"/>
        </w:rPr>
        <w:t xml:space="preserve"> на базе действо</w:t>
      </w:r>
      <w:r w:rsidRPr="00C16A71">
        <w:rPr>
          <w:rFonts w:ascii="Times New Roman" w:eastAsia="Times New Roman" w:hAnsi="Times New Roman" w:cs="Times New Roman"/>
          <w:spacing w:val="-2"/>
          <w:sz w:val="30"/>
          <w:szCs w:val="30"/>
        </w:rPr>
        <w:softHyphen/>
      </w:r>
      <w:r w:rsidRPr="00C16A71">
        <w:rPr>
          <w:rFonts w:ascii="Times New Roman" w:eastAsia="Times New Roman" w:hAnsi="Times New Roman" w:cs="Times New Roman"/>
          <w:spacing w:val="-4"/>
          <w:sz w:val="30"/>
          <w:szCs w:val="30"/>
        </w:rPr>
        <w:t xml:space="preserve">вавших в торговле международных, региональных и национальных </w:t>
      </w:r>
      <w:r w:rsidRPr="00C16A71">
        <w:rPr>
          <w:rFonts w:ascii="Times New Roman" w:eastAsia="Times New Roman" w:hAnsi="Times New Roman" w:cs="Times New Roman"/>
          <w:spacing w:val="-1"/>
          <w:sz w:val="30"/>
          <w:szCs w:val="30"/>
        </w:rPr>
        <w:t xml:space="preserve">классификационных систем, номенклатур и тарифов основными среди которых являлись: </w:t>
      </w:r>
    </w:p>
    <w:p w:rsidR="008B1396" w:rsidRPr="00C16A71" w:rsidRDefault="008B1396" w:rsidP="00C16A71">
      <w:pPr>
        <w:numPr>
          <w:ilvl w:val="0"/>
          <w:numId w:val="7"/>
        </w:numPr>
        <w:shd w:val="clear" w:color="auto" w:fill="FFFFFF"/>
        <w:tabs>
          <w:tab w:val="clear" w:pos="1385"/>
          <w:tab w:val="num" w:pos="0"/>
          <w:tab w:val="left" w:pos="993"/>
        </w:tabs>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Товарная номенклатура внешней торговли стран ЕЭС,</w:t>
      </w:r>
    </w:p>
    <w:p w:rsidR="008B1396" w:rsidRPr="00C16A71" w:rsidRDefault="008B1396" w:rsidP="00C16A71">
      <w:pPr>
        <w:numPr>
          <w:ilvl w:val="0"/>
          <w:numId w:val="7"/>
        </w:numPr>
        <w:shd w:val="clear" w:color="auto" w:fill="FFFFFF"/>
        <w:tabs>
          <w:tab w:val="clear" w:pos="1385"/>
          <w:tab w:val="num" w:pos="0"/>
          <w:tab w:val="left" w:pos="993"/>
        </w:tabs>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pacing w:val="-1"/>
          <w:sz w:val="30"/>
          <w:szCs w:val="30"/>
        </w:rPr>
        <w:t>Номенклатура Совета таможенного сотрудничества;</w:t>
      </w:r>
    </w:p>
    <w:p w:rsidR="008B1396" w:rsidRPr="00C16A71" w:rsidRDefault="008B1396" w:rsidP="00C16A71">
      <w:pPr>
        <w:numPr>
          <w:ilvl w:val="0"/>
          <w:numId w:val="7"/>
        </w:numPr>
        <w:shd w:val="clear" w:color="auto" w:fill="FFFFFF"/>
        <w:tabs>
          <w:tab w:val="clear" w:pos="1385"/>
          <w:tab w:val="num" w:pos="0"/>
          <w:tab w:val="left" w:pos="993"/>
        </w:tabs>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pacing w:val="-2"/>
          <w:sz w:val="30"/>
          <w:szCs w:val="30"/>
        </w:rPr>
        <w:t>Стандартная международная торговая классификация Органи</w:t>
      </w:r>
      <w:r w:rsidRPr="00C16A71">
        <w:rPr>
          <w:rFonts w:ascii="Times New Roman" w:eastAsia="Times New Roman" w:hAnsi="Times New Roman" w:cs="Times New Roman"/>
          <w:spacing w:val="-2"/>
          <w:sz w:val="30"/>
          <w:szCs w:val="30"/>
        </w:rPr>
        <w:softHyphen/>
      </w:r>
      <w:r w:rsidRPr="00C16A71">
        <w:rPr>
          <w:rFonts w:ascii="Times New Roman" w:eastAsia="Times New Roman" w:hAnsi="Times New Roman" w:cs="Times New Roman"/>
          <w:spacing w:val="-1"/>
          <w:sz w:val="30"/>
          <w:szCs w:val="30"/>
        </w:rPr>
        <w:t>зации Объединенных Наций;</w:t>
      </w:r>
    </w:p>
    <w:p w:rsidR="008B1396" w:rsidRPr="00C16A71" w:rsidRDefault="008B1396" w:rsidP="00C16A71">
      <w:pPr>
        <w:tabs>
          <w:tab w:val="left" w:pos="1134"/>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b/>
          <w:sz w:val="30"/>
          <w:szCs w:val="30"/>
        </w:rPr>
        <w:t>Гармонизированная система описания и кодирования товаров</w:t>
      </w:r>
      <w:r w:rsidRPr="00C16A71">
        <w:rPr>
          <w:rFonts w:ascii="Times New Roman" w:eastAsia="Times New Roman" w:hAnsi="Times New Roman" w:cs="Times New Roman"/>
          <w:noProof/>
          <w:sz w:val="30"/>
          <w:szCs w:val="30"/>
        </w:rPr>
        <w:t xml:space="preserve"> –</w:t>
      </w:r>
      <w:r w:rsidRPr="00C16A71">
        <w:rPr>
          <w:rFonts w:ascii="Times New Roman" w:eastAsia="Times New Roman" w:hAnsi="Times New Roman" w:cs="Times New Roman"/>
          <w:sz w:val="30"/>
          <w:szCs w:val="30"/>
        </w:rPr>
        <w:t xml:space="preserve"> это номенклатура, включающая в себя товарные позиции и субпозиции, относящиеся к ним цифровые коды, сгруппированные по определенным признакам в группы и разделы, а также основные правила толкования Гармонизированной системы.</w:t>
      </w:r>
    </w:p>
    <w:p w:rsidR="008B1396" w:rsidRPr="00C16A71" w:rsidRDefault="008B1396" w:rsidP="00C16A71">
      <w:pPr>
        <w:tabs>
          <w:tab w:val="left" w:pos="1134"/>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Основной принцип Гармонизированной системы</w:t>
      </w:r>
      <w:r w:rsidRPr="00C16A71">
        <w:rPr>
          <w:rFonts w:ascii="Times New Roman" w:eastAsia="Times New Roman" w:hAnsi="Times New Roman" w:cs="Times New Roman"/>
          <w:noProof/>
          <w:sz w:val="30"/>
          <w:szCs w:val="30"/>
        </w:rPr>
        <w:t xml:space="preserve"> -</w:t>
      </w:r>
      <w:r w:rsidRPr="00C16A71">
        <w:rPr>
          <w:rFonts w:ascii="Times New Roman" w:eastAsia="Times New Roman" w:hAnsi="Times New Roman" w:cs="Times New Roman"/>
          <w:sz w:val="30"/>
          <w:szCs w:val="30"/>
        </w:rPr>
        <w:t xml:space="preserve"> обязательная сопоставимость национальных и международных данных о внешней торговле той или иной страны.</w:t>
      </w:r>
    </w:p>
    <w:p w:rsidR="00A3664C" w:rsidRPr="00C16A71" w:rsidRDefault="00A3664C" w:rsidP="00C16A71">
      <w:pPr>
        <w:autoSpaceDE w:val="0"/>
        <w:autoSpaceDN w:val="0"/>
        <w:adjustRightInd w:val="0"/>
        <w:spacing w:after="0"/>
        <w:ind w:firstLine="709"/>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Таким образом, разработка Гармонизированной системы являлась частью общих условий, направленных на упрощение международных торговых процедур, преодоление тарифных и нетарифных барьеров, стандартизацию международных торговых документов, получение возможности обмена данными с помощью стандартных сообщений и кодов на базе ЭВМ.</w:t>
      </w:r>
    </w:p>
    <w:p w:rsidR="00A3664C" w:rsidRPr="00C16A71" w:rsidRDefault="00A3664C" w:rsidP="00C16A71">
      <w:pPr>
        <w:autoSpaceDE w:val="0"/>
        <w:autoSpaceDN w:val="0"/>
        <w:adjustRightInd w:val="0"/>
        <w:spacing w:after="0"/>
        <w:ind w:firstLine="709"/>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В настоящее время более 80-ти государств разрабатывают свои таможенные тарифы и товарные номенклатуры на основе Гармонизированной системы описания и кодирования товаров.</w:t>
      </w:r>
    </w:p>
    <w:p w:rsidR="00A3664C" w:rsidRPr="00C16A71" w:rsidRDefault="00A3664C" w:rsidP="00C16A71">
      <w:pPr>
        <w:autoSpaceDE w:val="0"/>
        <w:autoSpaceDN w:val="0"/>
        <w:adjustRightInd w:val="0"/>
        <w:spacing w:after="0"/>
        <w:ind w:firstLine="709"/>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Рассматривается  возможность использования Гармонизированной системы в области грузовых тарифов. Фирмы-разработчики программного обеспечения трудятся над созданием баз данных поставщиков различных товаров на основе Гармонизированной системы.</w:t>
      </w:r>
    </w:p>
    <w:p w:rsidR="00A3664C" w:rsidRPr="00C16A71" w:rsidRDefault="00A3664C" w:rsidP="00C16A71">
      <w:pPr>
        <w:autoSpaceDE w:val="0"/>
        <w:autoSpaceDN w:val="0"/>
        <w:adjustRightInd w:val="0"/>
        <w:spacing w:after="0"/>
        <w:ind w:firstLine="709"/>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xml:space="preserve">Необходимость гармонизации товарных классификаторов признается во всем мире. В настоящее время многие страны используют многоцелевые тарифы, учитывающие все требования при </w:t>
      </w:r>
      <w:r w:rsidRPr="00C16A71">
        <w:rPr>
          <w:rFonts w:ascii="Times New Roman" w:hAnsi="Times New Roman" w:cs="Times New Roman"/>
          <w:color w:val="000000"/>
          <w:sz w:val="30"/>
          <w:szCs w:val="30"/>
        </w:rPr>
        <w:lastRenderedPageBreak/>
        <w:t>импорте или экспорте товаров, независимо от того, исходят ли они от экономики, статистики или охраны окружающей среды.</w:t>
      </w:r>
    </w:p>
    <w:p w:rsidR="00A3664C" w:rsidRPr="00C16A71" w:rsidRDefault="00A3664C" w:rsidP="00C16A71">
      <w:pPr>
        <w:autoSpaceDE w:val="0"/>
        <w:autoSpaceDN w:val="0"/>
        <w:adjustRightInd w:val="0"/>
        <w:spacing w:after="0"/>
        <w:ind w:firstLine="709"/>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Это привело к более тесной кооперации между различными сферами хозяйственной деятельности, которые ранее не учитывали потребности таможенных служб, обязанных проверять применение правил классификации товаров.</w:t>
      </w:r>
    </w:p>
    <w:p w:rsidR="00A3664C" w:rsidRPr="00C16A71" w:rsidRDefault="00A3664C" w:rsidP="00C16A71">
      <w:pPr>
        <w:autoSpaceDE w:val="0"/>
        <w:autoSpaceDN w:val="0"/>
        <w:adjustRightInd w:val="0"/>
        <w:spacing w:after="0"/>
        <w:ind w:firstLine="709"/>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Гармонизированная система описания и кодирования товаров</w:t>
      </w:r>
      <w:r w:rsidRPr="00C16A71">
        <w:rPr>
          <w:rFonts w:ascii="Times New Roman" w:hAnsi="Times New Roman" w:cs="Times New Roman"/>
          <w:noProof/>
          <w:color w:val="000000"/>
          <w:sz w:val="30"/>
          <w:szCs w:val="30"/>
        </w:rPr>
        <w:t xml:space="preserve"> -</w:t>
      </w:r>
      <w:r w:rsidRPr="00C16A71">
        <w:rPr>
          <w:rFonts w:ascii="Times New Roman" w:hAnsi="Times New Roman" w:cs="Times New Roman"/>
          <w:color w:val="000000"/>
          <w:sz w:val="30"/>
          <w:szCs w:val="30"/>
        </w:rPr>
        <w:t xml:space="preserve"> первая международная номенклатура, учитывающая требования статистики внешней торговли.</w:t>
      </w:r>
    </w:p>
    <w:p w:rsidR="00A3664C" w:rsidRPr="00C16A71" w:rsidRDefault="00A3664C" w:rsidP="00C16A71">
      <w:pPr>
        <w:autoSpaceDE w:val="0"/>
        <w:autoSpaceDN w:val="0"/>
        <w:adjustRightInd w:val="0"/>
        <w:spacing w:after="0"/>
        <w:ind w:firstLine="709"/>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Параллельно с созданием номенклатуры Гармонизированной системы  описания и кодирования товаров шел процесс формирования Международной конвенции по ее применению.</w:t>
      </w:r>
    </w:p>
    <w:p w:rsidR="008B1396" w:rsidRPr="00C16A71" w:rsidRDefault="008B1396" w:rsidP="00C16A71">
      <w:pPr>
        <w:tabs>
          <w:tab w:val="left" w:pos="1134"/>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При    создании   Гармонизированной    системы   разработчик руководствовались двумя принципами: </w:t>
      </w:r>
    </w:p>
    <w:p w:rsidR="008B1396" w:rsidRPr="00C16A71" w:rsidRDefault="008B1396" w:rsidP="00C16A71">
      <w:pPr>
        <w:numPr>
          <w:ilvl w:val="0"/>
          <w:numId w:val="8"/>
        </w:numPr>
        <w:tabs>
          <w:tab w:val="clear" w:pos="2105"/>
          <w:tab w:val="num" w:pos="0"/>
          <w:tab w:val="left" w:pos="1134"/>
        </w:tabs>
        <w:autoSpaceDE w:val="0"/>
        <w:autoSpaceDN w:val="0"/>
        <w:adjustRightInd w:val="0"/>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 товар должен обладать самостоятельным отличительным признаком;</w:t>
      </w:r>
    </w:p>
    <w:p w:rsidR="008B1396" w:rsidRPr="00C16A71" w:rsidRDefault="008B1396" w:rsidP="00C16A71">
      <w:pPr>
        <w:numPr>
          <w:ilvl w:val="0"/>
          <w:numId w:val="8"/>
        </w:numPr>
        <w:tabs>
          <w:tab w:val="clear" w:pos="2105"/>
          <w:tab w:val="num" w:pos="0"/>
          <w:tab w:val="left" w:pos="1134"/>
        </w:tabs>
        <w:autoSpaceDE w:val="0"/>
        <w:autoSpaceDN w:val="0"/>
        <w:adjustRightInd w:val="0"/>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 товар должен представлять интерес,</w:t>
      </w:r>
      <w:r w:rsidR="00FC7F29" w:rsidRPr="00C16A71">
        <w:rPr>
          <w:rFonts w:ascii="Times New Roman" w:hAnsi="Times New Roman" w:cs="Times New Roman"/>
          <w:sz w:val="30"/>
          <w:szCs w:val="30"/>
        </w:rPr>
        <w:t xml:space="preserve"> по крайней мере, для нескольких</w:t>
      </w:r>
      <w:r w:rsidRPr="00C16A71">
        <w:rPr>
          <w:rFonts w:ascii="Times New Roman" w:eastAsia="Times New Roman" w:hAnsi="Times New Roman" w:cs="Times New Roman"/>
          <w:sz w:val="30"/>
          <w:szCs w:val="30"/>
        </w:rPr>
        <w:t xml:space="preserve"> стран. Чтобы определить такие товары, специалисты использовали данные международной и национальной статистики внешней торговли различных стран</w:t>
      </w:r>
      <w:r w:rsidR="00FC7F29" w:rsidRPr="00C16A71">
        <w:rPr>
          <w:rStyle w:val="ae"/>
          <w:rFonts w:ascii="Times New Roman" w:hAnsi="Times New Roman" w:cs="Times New Roman"/>
          <w:sz w:val="30"/>
          <w:szCs w:val="30"/>
        </w:rPr>
        <w:footnoteReference w:id="6"/>
      </w:r>
      <w:r w:rsidRPr="00C16A71">
        <w:rPr>
          <w:rFonts w:ascii="Times New Roman" w:eastAsia="Times New Roman" w:hAnsi="Times New Roman" w:cs="Times New Roman"/>
          <w:sz w:val="30"/>
          <w:szCs w:val="30"/>
        </w:rPr>
        <w:t>.</w:t>
      </w:r>
    </w:p>
    <w:p w:rsidR="007F23E5" w:rsidRPr="00C16A71" w:rsidRDefault="007F23E5" w:rsidP="00C16A71">
      <w:pPr>
        <w:shd w:val="clear" w:color="auto" w:fill="FFFFFF"/>
        <w:tabs>
          <w:tab w:val="left" w:pos="851"/>
          <w:tab w:val="left" w:pos="1134"/>
        </w:tabs>
        <w:spacing w:after="0"/>
        <w:jc w:val="center"/>
        <w:rPr>
          <w:rFonts w:ascii="Times New Roman" w:eastAsia="Times New Roman" w:hAnsi="Times New Roman" w:cs="Times New Roman"/>
          <w:b/>
          <w:sz w:val="30"/>
          <w:szCs w:val="30"/>
        </w:rPr>
      </w:pPr>
    </w:p>
    <w:p w:rsidR="007F23E5" w:rsidRPr="00C16A71" w:rsidRDefault="00FE1A08" w:rsidP="00C16A71">
      <w:pPr>
        <w:shd w:val="clear" w:color="auto" w:fill="FFFFFF"/>
        <w:tabs>
          <w:tab w:val="left" w:pos="851"/>
        </w:tabs>
        <w:spacing w:after="0"/>
        <w:jc w:val="center"/>
        <w:rPr>
          <w:rFonts w:ascii="Times New Roman" w:eastAsia="Times New Roman" w:hAnsi="Times New Roman" w:cs="Times New Roman"/>
          <w:b/>
          <w:sz w:val="30"/>
          <w:szCs w:val="30"/>
        </w:rPr>
      </w:pPr>
      <w:r w:rsidRPr="00C16A71">
        <w:rPr>
          <w:rFonts w:ascii="Times New Roman" w:eastAsia="Times New Roman" w:hAnsi="Times New Roman" w:cs="Times New Roman"/>
          <w:b/>
          <w:sz w:val="30"/>
          <w:szCs w:val="30"/>
        </w:rPr>
        <w:t>Тестовые задания</w:t>
      </w:r>
    </w:p>
    <w:p w:rsidR="00FE1A08" w:rsidRPr="00C16A71" w:rsidRDefault="00FE1A08" w:rsidP="00C16A71">
      <w:pPr>
        <w:shd w:val="clear" w:color="auto" w:fill="FFFFFF"/>
        <w:tabs>
          <w:tab w:val="left" w:pos="851"/>
        </w:tabs>
        <w:spacing w:after="0"/>
        <w:ind w:firstLine="709"/>
        <w:jc w:val="both"/>
        <w:rPr>
          <w:rFonts w:ascii="Times New Roman" w:eastAsia="Times New Roman" w:hAnsi="Times New Roman" w:cs="Times New Roman"/>
          <w:sz w:val="30"/>
          <w:szCs w:val="30"/>
        </w:rPr>
      </w:pPr>
    </w:p>
    <w:p w:rsidR="00FE1A08" w:rsidRPr="00C16A71" w:rsidRDefault="00FE1A08" w:rsidP="00C16A71">
      <w:pPr>
        <w:pStyle w:val="a7"/>
        <w:numPr>
          <w:ilvl w:val="0"/>
          <w:numId w:val="38"/>
        </w:numPr>
        <w:tabs>
          <w:tab w:val="left" w:pos="284"/>
        </w:tabs>
        <w:spacing w:after="0"/>
        <w:ind w:left="0" w:firstLine="0"/>
        <w:rPr>
          <w:rFonts w:ascii="Times New Roman" w:hAnsi="Times New Roman" w:cs="Times New Roman"/>
          <w:color w:val="000000"/>
          <w:sz w:val="30"/>
          <w:szCs w:val="30"/>
        </w:rPr>
      </w:pPr>
      <w:r w:rsidRPr="00C16A71">
        <w:rPr>
          <w:rFonts w:ascii="Times New Roman" w:hAnsi="Times New Roman" w:cs="Times New Roman"/>
          <w:color w:val="000000"/>
          <w:sz w:val="30"/>
          <w:szCs w:val="30"/>
        </w:rPr>
        <w:t>Структура кода – это условное обозначение состава и последовательности расположения</w:t>
      </w:r>
    </w:p>
    <w:p w:rsidR="00FE1A08" w:rsidRPr="00C16A71" w:rsidRDefault="00FE1A08" w:rsidP="00C16A71">
      <w:pPr>
        <w:pStyle w:val="a7"/>
        <w:numPr>
          <w:ilvl w:val="0"/>
          <w:numId w:val="33"/>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кодов;</w:t>
      </w:r>
    </w:p>
    <w:p w:rsidR="00FE1A08" w:rsidRPr="00C16A71" w:rsidRDefault="00FE1A08" w:rsidP="00C16A71">
      <w:pPr>
        <w:pStyle w:val="a7"/>
        <w:numPr>
          <w:ilvl w:val="0"/>
          <w:numId w:val="33"/>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знаков;</w:t>
      </w:r>
    </w:p>
    <w:p w:rsidR="00FE1A08" w:rsidRPr="00C16A71" w:rsidRDefault="00FE1A08" w:rsidP="00C16A71">
      <w:pPr>
        <w:pStyle w:val="a7"/>
        <w:numPr>
          <w:ilvl w:val="0"/>
          <w:numId w:val="33"/>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классов;</w:t>
      </w:r>
    </w:p>
    <w:p w:rsidR="00FE1A08" w:rsidRPr="00C16A71" w:rsidRDefault="00FE1A08" w:rsidP="00C16A71">
      <w:pPr>
        <w:pStyle w:val="a7"/>
        <w:numPr>
          <w:ilvl w:val="0"/>
          <w:numId w:val="33"/>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товаров</w:t>
      </w:r>
    </w:p>
    <w:p w:rsidR="00FE1A08" w:rsidRPr="00C16A71" w:rsidRDefault="00FE1A08" w:rsidP="00C16A71">
      <w:pPr>
        <w:pStyle w:val="a7"/>
        <w:numPr>
          <w:ilvl w:val="0"/>
          <w:numId w:val="38"/>
        </w:numPr>
        <w:tabs>
          <w:tab w:val="left" w:pos="284"/>
        </w:tabs>
        <w:spacing w:after="0"/>
        <w:ind w:left="0" w:firstLine="0"/>
        <w:rPr>
          <w:rFonts w:ascii="Times New Roman" w:hAnsi="Times New Roman" w:cs="Times New Roman"/>
          <w:color w:val="000000"/>
          <w:sz w:val="30"/>
          <w:szCs w:val="30"/>
        </w:rPr>
      </w:pPr>
      <w:r w:rsidRPr="00C16A71">
        <w:rPr>
          <w:rFonts w:ascii="Times New Roman" w:hAnsi="Times New Roman" w:cs="Times New Roman"/>
          <w:color w:val="000000"/>
          <w:sz w:val="30"/>
          <w:szCs w:val="30"/>
        </w:rPr>
        <w:t>Структура кода включает</w:t>
      </w:r>
    </w:p>
    <w:p w:rsidR="00FE1A08" w:rsidRPr="00C16A71" w:rsidRDefault="00FE1A08" w:rsidP="00C16A71">
      <w:pPr>
        <w:pStyle w:val="a7"/>
        <w:numPr>
          <w:ilvl w:val="0"/>
          <w:numId w:val="34"/>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штрихи;</w:t>
      </w:r>
    </w:p>
    <w:p w:rsidR="00FE1A08" w:rsidRPr="00C16A71" w:rsidRDefault="00FE1A08" w:rsidP="00C16A71">
      <w:pPr>
        <w:pStyle w:val="a7"/>
        <w:numPr>
          <w:ilvl w:val="0"/>
          <w:numId w:val="34"/>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алфавит;</w:t>
      </w:r>
    </w:p>
    <w:p w:rsidR="00FE1A08" w:rsidRPr="00C16A71" w:rsidRDefault="00FE1A08" w:rsidP="00C16A71">
      <w:pPr>
        <w:pStyle w:val="a7"/>
        <w:numPr>
          <w:ilvl w:val="0"/>
          <w:numId w:val="34"/>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lastRenderedPageBreak/>
        <w:t>- цифры;</w:t>
      </w:r>
    </w:p>
    <w:p w:rsidR="00FE1A08" w:rsidRPr="00C16A71" w:rsidRDefault="00FE1A08" w:rsidP="00C16A71">
      <w:pPr>
        <w:pStyle w:val="a7"/>
        <w:numPr>
          <w:ilvl w:val="0"/>
          <w:numId w:val="34"/>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пробелы</w:t>
      </w:r>
    </w:p>
    <w:p w:rsidR="00FE1A08" w:rsidRPr="00C16A71" w:rsidRDefault="00FE1A08" w:rsidP="00C16A71">
      <w:pPr>
        <w:pStyle w:val="a7"/>
        <w:numPr>
          <w:ilvl w:val="0"/>
          <w:numId w:val="38"/>
        </w:numPr>
        <w:tabs>
          <w:tab w:val="left" w:pos="284"/>
        </w:tabs>
        <w:spacing w:after="0"/>
        <w:ind w:left="0" w:firstLine="0"/>
        <w:rPr>
          <w:rFonts w:ascii="Times New Roman" w:hAnsi="Times New Roman" w:cs="Times New Roman"/>
          <w:color w:val="000000"/>
          <w:sz w:val="30"/>
          <w:szCs w:val="30"/>
        </w:rPr>
      </w:pPr>
      <w:r w:rsidRPr="00C16A71">
        <w:rPr>
          <w:rFonts w:ascii="Times New Roman" w:hAnsi="Times New Roman" w:cs="Times New Roman"/>
          <w:color w:val="000000"/>
          <w:sz w:val="30"/>
          <w:szCs w:val="30"/>
        </w:rPr>
        <w:t>Структура кода включает</w:t>
      </w:r>
    </w:p>
    <w:p w:rsidR="00FE1A08" w:rsidRPr="00C16A71" w:rsidRDefault="00FE1A08" w:rsidP="00C16A71">
      <w:pPr>
        <w:pStyle w:val="a7"/>
        <w:numPr>
          <w:ilvl w:val="0"/>
          <w:numId w:val="35"/>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штрихи;</w:t>
      </w:r>
    </w:p>
    <w:p w:rsidR="00FE1A08" w:rsidRPr="00C16A71" w:rsidRDefault="00FE1A08" w:rsidP="00C16A71">
      <w:pPr>
        <w:pStyle w:val="a7"/>
        <w:numPr>
          <w:ilvl w:val="0"/>
          <w:numId w:val="35"/>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основание;</w:t>
      </w:r>
    </w:p>
    <w:p w:rsidR="00FE1A08" w:rsidRPr="00C16A71" w:rsidRDefault="00FE1A08" w:rsidP="00C16A71">
      <w:pPr>
        <w:pStyle w:val="a7"/>
        <w:numPr>
          <w:ilvl w:val="0"/>
          <w:numId w:val="35"/>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цифры;</w:t>
      </w:r>
    </w:p>
    <w:p w:rsidR="00FE1A08" w:rsidRPr="00C16A71" w:rsidRDefault="00FE1A08" w:rsidP="00C16A71">
      <w:pPr>
        <w:pStyle w:val="a7"/>
        <w:numPr>
          <w:ilvl w:val="0"/>
          <w:numId w:val="35"/>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пробелы</w:t>
      </w:r>
    </w:p>
    <w:p w:rsidR="00FE1A08" w:rsidRPr="00C16A71" w:rsidRDefault="00FE1A08" w:rsidP="00C16A71">
      <w:pPr>
        <w:pStyle w:val="a7"/>
        <w:numPr>
          <w:ilvl w:val="0"/>
          <w:numId w:val="38"/>
        </w:numPr>
        <w:tabs>
          <w:tab w:val="left" w:pos="284"/>
        </w:tabs>
        <w:spacing w:after="0"/>
        <w:ind w:left="0" w:firstLine="0"/>
        <w:rPr>
          <w:rFonts w:ascii="Times New Roman" w:hAnsi="Times New Roman" w:cs="Times New Roman"/>
          <w:color w:val="000000"/>
          <w:sz w:val="30"/>
          <w:szCs w:val="30"/>
        </w:rPr>
      </w:pPr>
      <w:r w:rsidRPr="00C16A71">
        <w:rPr>
          <w:rFonts w:ascii="Times New Roman" w:hAnsi="Times New Roman" w:cs="Times New Roman"/>
          <w:color w:val="000000"/>
          <w:sz w:val="30"/>
          <w:szCs w:val="30"/>
        </w:rPr>
        <w:t>Кодирование товаров – это образование и присвоение кода</w:t>
      </w:r>
    </w:p>
    <w:p w:rsidR="00FE1A08" w:rsidRPr="00C16A71" w:rsidRDefault="00FE1A08" w:rsidP="00C16A71">
      <w:pPr>
        <w:pStyle w:val="a7"/>
        <w:numPr>
          <w:ilvl w:val="0"/>
          <w:numId w:val="36"/>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объекту классификации;</w:t>
      </w:r>
    </w:p>
    <w:p w:rsidR="00FE1A08" w:rsidRPr="00C16A71" w:rsidRDefault="00FE1A08" w:rsidP="00C16A71">
      <w:pPr>
        <w:pStyle w:val="a7"/>
        <w:numPr>
          <w:ilvl w:val="0"/>
          <w:numId w:val="36"/>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классификационной группировке;</w:t>
      </w:r>
    </w:p>
    <w:p w:rsidR="00FE1A08" w:rsidRPr="00C16A71" w:rsidRDefault="00FE1A08" w:rsidP="00C16A71">
      <w:pPr>
        <w:pStyle w:val="a7"/>
        <w:numPr>
          <w:ilvl w:val="0"/>
          <w:numId w:val="36"/>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классификационной группировке и объекту классификации;</w:t>
      </w:r>
    </w:p>
    <w:p w:rsidR="00FE1A08" w:rsidRPr="00C16A71" w:rsidRDefault="00FE1A08" w:rsidP="00C16A71">
      <w:pPr>
        <w:pStyle w:val="a7"/>
        <w:numPr>
          <w:ilvl w:val="0"/>
          <w:numId w:val="36"/>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классификационной группировке и/или объекту классификации</w:t>
      </w:r>
    </w:p>
    <w:p w:rsidR="00FE1A08" w:rsidRPr="00C16A71" w:rsidRDefault="00FE1A08" w:rsidP="00C16A71">
      <w:pPr>
        <w:pStyle w:val="2"/>
        <w:numPr>
          <w:ilvl w:val="0"/>
          <w:numId w:val="38"/>
        </w:numPr>
        <w:tabs>
          <w:tab w:val="left" w:pos="284"/>
        </w:tabs>
        <w:spacing w:after="0" w:line="276" w:lineRule="auto"/>
        <w:ind w:left="0" w:firstLine="0"/>
        <w:rPr>
          <w:rFonts w:ascii="Times New Roman" w:hAnsi="Times New Roman" w:cs="Times New Roman"/>
          <w:color w:val="000000"/>
          <w:sz w:val="30"/>
          <w:szCs w:val="30"/>
        </w:rPr>
      </w:pPr>
      <w:r w:rsidRPr="00C16A71">
        <w:rPr>
          <w:rFonts w:ascii="Times New Roman" w:hAnsi="Times New Roman" w:cs="Times New Roman"/>
          <w:color w:val="000000"/>
          <w:sz w:val="30"/>
          <w:szCs w:val="30"/>
        </w:rPr>
        <w:t>Структура кода включает</w:t>
      </w:r>
    </w:p>
    <w:p w:rsidR="00FE1A08" w:rsidRPr="00C16A71" w:rsidRDefault="00FE1A08" w:rsidP="00C16A71">
      <w:pPr>
        <w:pStyle w:val="a7"/>
        <w:numPr>
          <w:ilvl w:val="0"/>
          <w:numId w:val="37"/>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штрих;</w:t>
      </w:r>
    </w:p>
    <w:p w:rsidR="00FE1A08" w:rsidRPr="00C16A71" w:rsidRDefault="00FE1A08" w:rsidP="00C16A71">
      <w:pPr>
        <w:pStyle w:val="a7"/>
        <w:numPr>
          <w:ilvl w:val="0"/>
          <w:numId w:val="37"/>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пробел;</w:t>
      </w:r>
    </w:p>
    <w:p w:rsidR="00FE1A08" w:rsidRPr="00C16A71" w:rsidRDefault="00FE1A08" w:rsidP="00C16A71">
      <w:pPr>
        <w:pStyle w:val="a7"/>
        <w:numPr>
          <w:ilvl w:val="0"/>
          <w:numId w:val="37"/>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разряд;</w:t>
      </w:r>
    </w:p>
    <w:p w:rsidR="00FE1A08" w:rsidRPr="00C16A71" w:rsidRDefault="00FE1A08" w:rsidP="00C16A71">
      <w:pPr>
        <w:pStyle w:val="a7"/>
        <w:numPr>
          <w:ilvl w:val="0"/>
          <w:numId w:val="37"/>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цифру</w:t>
      </w:r>
    </w:p>
    <w:p w:rsidR="00FE1A08" w:rsidRPr="00C16A71" w:rsidRDefault="00FE1A08" w:rsidP="00C16A71">
      <w:pPr>
        <w:shd w:val="clear" w:color="auto" w:fill="FFFFFF"/>
        <w:tabs>
          <w:tab w:val="left" w:pos="851"/>
        </w:tabs>
        <w:spacing w:after="0"/>
        <w:ind w:firstLine="709"/>
        <w:jc w:val="both"/>
        <w:rPr>
          <w:rFonts w:ascii="Times New Roman" w:eastAsia="Times New Roman" w:hAnsi="Times New Roman" w:cs="Times New Roman"/>
          <w:sz w:val="30"/>
          <w:szCs w:val="30"/>
        </w:rPr>
      </w:pPr>
    </w:p>
    <w:p w:rsidR="007F23E5" w:rsidRPr="00C16A71" w:rsidRDefault="00F5397A" w:rsidP="00C16A71">
      <w:pPr>
        <w:shd w:val="clear" w:color="auto" w:fill="FFFFFF"/>
        <w:tabs>
          <w:tab w:val="left" w:pos="851"/>
        </w:tabs>
        <w:spacing w:after="0"/>
        <w:ind w:firstLine="709"/>
        <w:jc w:val="center"/>
        <w:rPr>
          <w:rFonts w:ascii="Times New Roman" w:eastAsia="Times New Roman" w:hAnsi="Times New Roman" w:cs="Times New Roman"/>
          <w:b/>
          <w:sz w:val="30"/>
          <w:szCs w:val="30"/>
        </w:rPr>
      </w:pPr>
      <w:r w:rsidRPr="00C16A71">
        <w:rPr>
          <w:rFonts w:ascii="Times New Roman" w:eastAsia="Times New Roman" w:hAnsi="Times New Roman" w:cs="Times New Roman"/>
          <w:b/>
          <w:sz w:val="30"/>
          <w:szCs w:val="30"/>
        </w:rPr>
        <w:t>Лекция 3.</w:t>
      </w:r>
    </w:p>
    <w:p w:rsidR="00F5397A" w:rsidRPr="00C16A71" w:rsidRDefault="00F5397A" w:rsidP="00C16A71">
      <w:pPr>
        <w:spacing w:after="0"/>
        <w:ind w:firstLine="709"/>
        <w:jc w:val="center"/>
        <w:rPr>
          <w:rFonts w:ascii="Times New Roman" w:hAnsi="Times New Roman" w:cs="Times New Roman"/>
          <w:b/>
          <w:sz w:val="30"/>
          <w:szCs w:val="30"/>
        </w:rPr>
      </w:pPr>
      <w:r w:rsidRPr="00C16A71">
        <w:rPr>
          <w:rFonts w:ascii="Times New Roman" w:eastAsia="Times New Roman" w:hAnsi="Times New Roman" w:cs="Times New Roman"/>
          <w:b/>
          <w:sz w:val="30"/>
          <w:szCs w:val="30"/>
        </w:rPr>
        <w:t xml:space="preserve">Тема: «Гармонизированная система описания и кодирования товаров – международная основа </w:t>
      </w:r>
      <w:r w:rsidRPr="00C16A71">
        <w:rPr>
          <w:rFonts w:ascii="Times New Roman" w:hAnsi="Times New Roman" w:cs="Times New Roman"/>
          <w:b/>
          <w:sz w:val="30"/>
          <w:szCs w:val="30"/>
        </w:rPr>
        <w:t>Е</w:t>
      </w:r>
      <w:r w:rsidRPr="00C16A71">
        <w:rPr>
          <w:rFonts w:ascii="Times New Roman" w:eastAsia="Times New Roman" w:hAnsi="Times New Roman" w:cs="Times New Roman"/>
          <w:b/>
          <w:sz w:val="30"/>
          <w:szCs w:val="30"/>
        </w:rPr>
        <w:t>ТН ВЭД»</w:t>
      </w:r>
      <w:r w:rsidRPr="00C16A71">
        <w:rPr>
          <w:rFonts w:ascii="Times New Roman" w:hAnsi="Times New Roman" w:cs="Times New Roman"/>
          <w:b/>
          <w:sz w:val="30"/>
          <w:szCs w:val="30"/>
        </w:rPr>
        <w:t xml:space="preserve"> – 2 ч.</w:t>
      </w:r>
    </w:p>
    <w:p w:rsidR="00F5397A" w:rsidRPr="00C16A71" w:rsidRDefault="00F5397A" w:rsidP="00C16A71">
      <w:pPr>
        <w:shd w:val="clear" w:color="auto" w:fill="FFFFFF"/>
        <w:tabs>
          <w:tab w:val="left" w:pos="851"/>
        </w:tabs>
        <w:spacing w:after="0"/>
        <w:ind w:firstLine="709"/>
        <w:jc w:val="center"/>
        <w:rPr>
          <w:rFonts w:ascii="Times New Roman" w:eastAsia="Times New Roman" w:hAnsi="Times New Roman" w:cs="Times New Roman"/>
          <w:b/>
          <w:sz w:val="30"/>
          <w:szCs w:val="30"/>
        </w:rPr>
      </w:pPr>
    </w:p>
    <w:p w:rsidR="007F23E5" w:rsidRPr="00C16A71" w:rsidRDefault="00F5397A" w:rsidP="00C16A71">
      <w:pPr>
        <w:shd w:val="clear" w:color="auto" w:fill="FFFFFF"/>
        <w:tabs>
          <w:tab w:val="left" w:pos="851"/>
        </w:tabs>
        <w:spacing w:after="0"/>
        <w:ind w:firstLine="709"/>
        <w:jc w:val="center"/>
        <w:rPr>
          <w:rFonts w:ascii="Times New Roman" w:eastAsia="Times New Roman" w:hAnsi="Times New Roman" w:cs="Times New Roman"/>
          <w:b/>
          <w:sz w:val="30"/>
          <w:szCs w:val="30"/>
        </w:rPr>
      </w:pPr>
      <w:r w:rsidRPr="00C16A71">
        <w:rPr>
          <w:rFonts w:ascii="Times New Roman" w:eastAsia="Times New Roman" w:hAnsi="Times New Roman" w:cs="Times New Roman"/>
          <w:b/>
          <w:sz w:val="30"/>
          <w:szCs w:val="30"/>
        </w:rPr>
        <w:t>План:</w:t>
      </w:r>
    </w:p>
    <w:p w:rsidR="00F5397A" w:rsidRPr="00C16A71" w:rsidRDefault="00F5397A" w:rsidP="00C16A71">
      <w:pPr>
        <w:pStyle w:val="a7"/>
        <w:numPr>
          <w:ilvl w:val="0"/>
          <w:numId w:val="9"/>
        </w:numPr>
        <w:tabs>
          <w:tab w:val="left" w:pos="284"/>
        </w:tabs>
        <w:spacing w:after="0"/>
        <w:ind w:left="0" w:firstLine="0"/>
        <w:rPr>
          <w:rFonts w:ascii="Times New Roman" w:hAnsi="Times New Roman" w:cs="Times New Roman"/>
          <w:sz w:val="30"/>
          <w:szCs w:val="30"/>
        </w:rPr>
      </w:pPr>
      <w:r w:rsidRPr="00C16A71">
        <w:rPr>
          <w:rFonts w:ascii="Times New Roman" w:hAnsi="Times New Roman" w:cs="Times New Roman"/>
          <w:sz w:val="30"/>
          <w:szCs w:val="30"/>
        </w:rPr>
        <w:t>Цель создания, структура ГС.</w:t>
      </w:r>
    </w:p>
    <w:p w:rsidR="00F5397A" w:rsidRPr="00C16A71" w:rsidRDefault="00F5397A" w:rsidP="00C16A71">
      <w:pPr>
        <w:pStyle w:val="a7"/>
        <w:numPr>
          <w:ilvl w:val="0"/>
          <w:numId w:val="9"/>
        </w:numPr>
        <w:tabs>
          <w:tab w:val="left" w:pos="284"/>
        </w:tabs>
        <w:spacing w:after="0"/>
        <w:ind w:left="0" w:firstLine="0"/>
        <w:rPr>
          <w:rFonts w:ascii="Times New Roman" w:hAnsi="Times New Roman" w:cs="Times New Roman"/>
          <w:sz w:val="30"/>
          <w:szCs w:val="30"/>
        </w:rPr>
      </w:pPr>
      <w:r w:rsidRPr="00C16A71">
        <w:rPr>
          <w:rFonts w:ascii="Times New Roman" w:hAnsi="Times New Roman" w:cs="Times New Roman"/>
          <w:sz w:val="30"/>
          <w:szCs w:val="30"/>
        </w:rPr>
        <w:t>Принципы кодирования Гармонизированной системы 1988 г.</w:t>
      </w:r>
    </w:p>
    <w:p w:rsidR="00F5397A" w:rsidRPr="00C16A71" w:rsidRDefault="00F5397A" w:rsidP="00C16A71">
      <w:pPr>
        <w:tabs>
          <w:tab w:val="left" w:pos="284"/>
        </w:tabs>
        <w:spacing w:after="0"/>
        <w:ind w:firstLine="709"/>
        <w:rPr>
          <w:rFonts w:ascii="Times New Roman" w:hAnsi="Times New Roman" w:cs="Times New Roman"/>
          <w:sz w:val="30"/>
          <w:szCs w:val="30"/>
        </w:rPr>
      </w:pPr>
      <w:r w:rsidRPr="00C16A71">
        <w:rPr>
          <w:rFonts w:ascii="Times New Roman" w:hAnsi="Times New Roman" w:cs="Times New Roman"/>
          <w:sz w:val="30"/>
          <w:szCs w:val="30"/>
        </w:rPr>
        <w:tab/>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hAnsi="Times New Roman" w:cs="Times New Roman"/>
          <w:sz w:val="30"/>
          <w:szCs w:val="30"/>
        </w:rPr>
        <w:tab/>
      </w:r>
      <w:r w:rsidRPr="00C16A71">
        <w:rPr>
          <w:rFonts w:ascii="Times New Roman" w:eastAsia="Times New Roman" w:hAnsi="Times New Roman" w:cs="Times New Roman"/>
          <w:sz w:val="30"/>
          <w:szCs w:val="30"/>
        </w:rPr>
        <w:t xml:space="preserve">В связи с тем, что в основании международных товарных номенклатур, лежало применение различных классификационных принципов, возник вопрос о выработке единого международного классификатора, который мог бы использоваться   во   всех   странах   при   оформлении  участниками внешнеэкономической деятельности внешнеторговых операций на таможнях, а также вести анализ </w:t>
      </w:r>
      <w:r w:rsidRPr="00C16A71">
        <w:rPr>
          <w:rFonts w:ascii="Times New Roman" w:eastAsia="Times New Roman" w:hAnsi="Times New Roman" w:cs="Times New Roman"/>
          <w:sz w:val="30"/>
          <w:szCs w:val="30"/>
        </w:rPr>
        <w:lastRenderedPageBreak/>
        <w:t>внешней торговли по отдельным товарам, товарным группам и позициям.</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Ни одна из разработанных ранее международных номенклатур не отвечала в полном объеме тем требованиям, которые предъявляли к ней отдельные страны и международные организации.</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Иными словами перед международным сообществом встали следующие  задачи: добиться рационализации данных, торговой документации, в частности, максимально унифицировать систему кодирования информации, касающейся стран, единиц измерения, видов транспорта, самих товаров.</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b/>
          <w:sz w:val="30"/>
          <w:szCs w:val="30"/>
        </w:rPr>
      </w:pPr>
      <w:r w:rsidRPr="00C16A71">
        <w:rPr>
          <w:rFonts w:ascii="Times New Roman" w:eastAsia="Times New Roman" w:hAnsi="Times New Roman" w:cs="Times New Roman"/>
          <w:b/>
          <w:sz w:val="30"/>
          <w:szCs w:val="30"/>
        </w:rPr>
        <w:t>Цели создания Гармонизированной системы:</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noProof/>
          <w:sz w:val="30"/>
          <w:szCs w:val="30"/>
        </w:rPr>
        <w:t>•</w:t>
      </w:r>
      <w:r w:rsidRPr="00C16A71">
        <w:rPr>
          <w:rFonts w:ascii="Times New Roman" w:eastAsia="Times New Roman" w:hAnsi="Times New Roman" w:cs="Times New Roman"/>
          <w:sz w:val="30"/>
          <w:szCs w:val="30"/>
        </w:rPr>
        <w:t xml:space="preserve"> способствовать развитию международной торговли;</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noProof/>
          <w:sz w:val="30"/>
          <w:szCs w:val="30"/>
        </w:rPr>
        <w:t>•</w:t>
      </w:r>
      <w:r w:rsidRPr="00C16A71">
        <w:rPr>
          <w:rFonts w:ascii="Times New Roman" w:eastAsia="Times New Roman" w:hAnsi="Times New Roman" w:cs="Times New Roman"/>
          <w:sz w:val="30"/>
          <w:szCs w:val="30"/>
        </w:rPr>
        <w:t xml:space="preserve"> упростить сбор, сравнение и анализ статистических данных в области международной торговли.</w:t>
      </w:r>
    </w:p>
    <w:p w:rsidR="00F5397A" w:rsidRPr="00C16A71" w:rsidRDefault="00F5397A" w:rsidP="00C16A71">
      <w:pPr>
        <w:shd w:val="clear" w:color="auto" w:fill="FFFFFF"/>
        <w:tabs>
          <w:tab w:val="left" w:pos="993"/>
        </w:tabs>
        <w:spacing w:after="0"/>
        <w:ind w:firstLine="709"/>
        <w:jc w:val="both"/>
        <w:rPr>
          <w:rFonts w:ascii="Times New Roman" w:eastAsia="Times New Roman" w:hAnsi="Times New Roman" w:cs="Times New Roman"/>
          <w:b/>
          <w:sz w:val="30"/>
          <w:szCs w:val="30"/>
        </w:rPr>
      </w:pPr>
      <w:r w:rsidRPr="00C16A71">
        <w:rPr>
          <w:rFonts w:ascii="Times New Roman" w:eastAsia="Times New Roman" w:hAnsi="Times New Roman" w:cs="Times New Roman"/>
          <w:b/>
          <w:spacing w:val="-1"/>
          <w:sz w:val="30"/>
          <w:szCs w:val="30"/>
        </w:rPr>
        <w:t>Задачи, которые призвана была решить ГС:</w:t>
      </w:r>
    </w:p>
    <w:p w:rsidR="00F5397A" w:rsidRPr="00C16A71" w:rsidRDefault="00F5397A" w:rsidP="00C16A71">
      <w:pPr>
        <w:shd w:val="clear" w:color="auto" w:fill="FFFFFF"/>
        <w:tabs>
          <w:tab w:val="left" w:pos="993"/>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pacing w:val="-2"/>
          <w:sz w:val="30"/>
          <w:szCs w:val="30"/>
        </w:rPr>
        <w:t>- создание единого для всех стран международного классифи</w:t>
      </w:r>
      <w:r w:rsidRPr="00C16A71">
        <w:rPr>
          <w:rFonts w:ascii="Times New Roman" w:eastAsia="Times New Roman" w:hAnsi="Times New Roman" w:cs="Times New Roman"/>
          <w:spacing w:val="-2"/>
          <w:sz w:val="30"/>
          <w:szCs w:val="30"/>
        </w:rPr>
        <w:softHyphen/>
      </w:r>
      <w:r w:rsidRPr="00C16A71">
        <w:rPr>
          <w:rFonts w:ascii="Times New Roman" w:eastAsia="Times New Roman" w:hAnsi="Times New Roman" w:cs="Times New Roman"/>
          <w:spacing w:val="-3"/>
          <w:sz w:val="30"/>
          <w:szCs w:val="30"/>
        </w:rPr>
        <w:t>катора;</w:t>
      </w:r>
    </w:p>
    <w:p w:rsidR="00F5397A" w:rsidRPr="00C16A71" w:rsidRDefault="00F5397A" w:rsidP="00C16A71">
      <w:pPr>
        <w:numPr>
          <w:ilvl w:val="0"/>
          <w:numId w:val="10"/>
        </w:numPr>
        <w:shd w:val="clear" w:color="auto" w:fill="FFFFFF"/>
        <w:tabs>
          <w:tab w:val="left" w:pos="511"/>
          <w:tab w:val="left" w:pos="993"/>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pacing w:val="5"/>
          <w:sz w:val="30"/>
          <w:szCs w:val="30"/>
        </w:rPr>
        <w:t>возможность использования системы и для таможенных,</w:t>
      </w:r>
      <w:r w:rsidRPr="00C16A71">
        <w:rPr>
          <w:rFonts w:ascii="Times New Roman" w:eastAsia="Times New Roman" w:hAnsi="Times New Roman" w:cs="Times New Roman"/>
          <w:spacing w:val="5"/>
          <w:sz w:val="30"/>
          <w:szCs w:val="30"/>
        </w:rPr>
        <w:br/>
      </w:r>
      <w:r w:rsidRPr="00C16A71">
        <w:rPr>
          <w:rFonts w:ascii="Times New Roman" w:eastAsia="Times New Roman" w:hAnsi="Times New Roman" w:cs="Times New Roman"/>
          <w:spacing w:val="-2"/>
          <w:sz w:val="30"/>
          <w:szCs w:val="30"/>
        </w:rPr>
        <w:t>и для статистических целей в части упрощения сбора, сопоставле</w:t>
      </w:r>
      <w:r w:rsidRPr="00C16A71">
        <w:rPr>
          <w:rFonts w:ascii="Times New Roman" w:eastAsia="Times New Roman" w:hAnsi="Times New Roman" w:cs="Times New Roman"/>
          <w:spacing w:val="-2"/>
          <w:sz w:val="30"/>
          <w:szCs w:val="30"/>
        </w:rPr>
        <w:softHyphen/>
      </w:r>
      <w:r w:rsidRPr="00C16A71">
        <w:rPr>
          <w:rFonts w:ascii="Times New Roman" w:eastAsia="Times New Roman" w:hAnsi="Times New Roman" w:cs="Times New Roman"/>
          <w:sz w:val="30"/>
          <w:szCs w:val="30"/>
        </w:rPr>
        <w:t>ния и анализа статистических данных;</w:t>
      </w:r>
    </w:p>
    <w:p w:rsidR="00F5397A" w:rsidRPr="00C16A71" w:rsidRDefault="00F5397A" w:rsidP="00C16A71">
      <w:pPr>
        <w:numPr>
          <w:ilvl w:val="0"/>
          <w:numId w:val="10"/>
        </w:numPr>
        <w:shd w:val="clear" w:color="auto" w:fill="FFFFFF"/>
        <w:tabs>
          <w:tab w:val="left" w:pos="511"/>
          <w:tab w:val="left" w:pos="993"/>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pacing w:val="3"/>
          <w:sz w:val="30"/>
          <w:szCs w:val="30"/>
        </w:rPr>
        <w:t>применение системы в условиях постоянного расширения</w:t>
      </w:r>
      <w:r w:rsidRPr="00C16A71">
        <w:rPr>
          <w:rFonts w:ascii="Times New Roman" w:eastAsia="Times New Roman" w:hAnsi="Times New Roman" w:cs="Times New Roman"/>
          <w:spacing w:val="3"/>
          <w:sz w:val="30"/>
          <w:szCs w:val="30"/>
        </w:rPr>
        <w:br/>
      </w:r>
      <w:r w:rsidRPr="00C16A71">
        <w:rPr>
          <w:rFonts w:ascii="Times New Roman" w:eastAsia="Times New Roman" w:hAnsi="Times New Roman" w:cs="Times New Roman"/>
          <w:spacing w:val="-2"/>
          <w:sz w:val="30"/>
          <w:szCs w:val="30"/>
        </w:rPr>
        <w:t>и усложнения ассортимента товаров, участвующих в международ</w:t>
      </w:r>
      <w:r w:rsidRPr="00C16A71">
        <w:rPr>
          <w:rFonts w:ascii="Times New Roman" w:eastAsia="Times New Roman" w:hAnsi="Times New Roman" w:cs="Times New Roman"/>
          <w:spacing w:val="-2"/>
          <w:sz w:val="30"/>
          <w:szCs w:val="30"/>
        </w:rPr>
        <w:softHyphen/>
        <w:t>ной торговле;</w:t>
      </w:r>
    </w:p>
    <w:p w:rsidR="00F5397A" w:rsidRPr="00C16A71" w:rsidRDefault="00F5397A" w:rsidP="00C16A71">
      <w:pPr>
        <w:numPr>
          <w:ilvl w:val="0"/>
          <w:numId w:val="10"/>
        </w:numPr>
        <w:shd w:val="clear" w:color="auto" w:fill="FFFFFF"/>
        <w:tabs>
          <w:tab w:val="left" w:pos="511"/>
          <w:tab w:val="left" w:pos="993"/>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pacing w:val="-2"/>
          <w:sz w:val="30"/>
          <w:szCs w:val="30"/>
        </w:rPr>
        <w:t>наиболее полное отражение в системе технологии изготовле</w:t>
      </w:r>
      <w:r w:rsidRPr="00C16A71">
        <w:rPr>
          <w:rFonts w:ascii="Times New Roman" w:eastAsia="Times New Roman" w:hAnsi="Times New Roman" w:cs="Times New Roman"/>
          <w:spacing w:val="-2"/>
          <w:sz w:val="30"/>
          <w:szCs w:val="30"/>
        </w:rPr>
        <w:softHyphen/>
        <w:t>ния товаров с учетом достижений научно-технического прогресса;</w:t>
      </w:r>
    </w:p>
    <w:p w:rsidR="00F5397A" w:rsidRPr="00C16A71" w:rsidRDefault="00F5397A" w:rsidP="00C16A71">
      <w:pPr>
        <w:numPr>
          <w:ilvl w:val="0"/>
          <w:numId w:val="10"/>
        </w:numPr>
        <w:shd w:val="clear" w:color="auto" w:fill="FFFFFF"/>
        <w:tabs>
          <w:tab w:val="left" w:pos="511"/>
          <w:tab w:val="left" w:pos="993"/>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pacing w:val="-1"/>
          <w:sz w:val="30"/>
          <w:szCs w:val="30"/>
        </w:rPr>
        <w:t>возможность использования для стандартизации и унификации внешнеторговой документации;</w:t>
      </w:r>
    </w:p>
    <w:p w:rsidR="00F5397A" w:rsidRPr="00C16A71" w:rsidRDefault="00F5397A" w:rsidP="00C16A71">
      <w:pPr>
        <w:numPr>
          <w:ilvl w:val="0"/>
          <w:numId w:val="10"/>
        </w:numPr>
        <w:shd w:val="clear" w:color="auto" w:fill="FFFFFF"/>
        <w:tabs>
          <w:tab w:val="left" w:pos="511"/>
          <w:tab w:val="left" w:pos="993"/>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возможность включения товаров со значительным объемом</w:t>
      </w:r>
      <w:r w:rsidRPr="00C16A71">
        <w:rPr>
          <w:rFonts w:ascii="Times New Roman" w:eastAsia="Times New Roman" w:hAnsi="Times New Roman" w:cs="Times New Roman"/>
          <w:sz w:val="30"/>
          <w:szCs w:val="30"/>
        </w:rPr>
        <w:br/>
      </w:r>
      <w:r w:rsidRPr="00C16A71">
        <w:rPr>
          <w:rFonts w:ascii="Times New Roman" w:eastAsia="Times New Roman" w:hAnsi="Times New Roman" w:cs="Times New Roman"/>
          <w:spacing w:val="-1"/>
          <w:sz w:val="30"/>
          <w:szCs w:val="30"/>
        </w:rPr>
        <w:t>внешнеторгового оборота.</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Работа над созданием Гармонизированной системы описания и кодирования товаров началась в</w:t>
      </w:r>
      <w:r w:rsidRPr="00C16A71">
        <w:rPr>
          <w:rFonts w:ascii="Times New Roman" w:eastAsia="Times New Roman" w:hAnsi="Times New Roman" w:cs="Times New Roman"/>
          <w:noProof/>
          <w:sz w:val="30"/>
          <w:szCs w:val="30"/>
        </w:rPr>
        <w:t xml:space="preserve"> 1973</w:t>
      </w:r>
      <w:r w:rsidRPr="00C16A71">
        <w:rPr>
          <w:rFonts w:ascii="Times New Roman" w:eastAsia="Times New Roman" w:hAnsi="Times New Roman" w:cs="Times New Roman"/>
          <w:sz w:val="30"/>
          <w:szCs w:val="30"/>
        </w:rPr>
        <w:t xml:space="preserve"> году и длилась около</w:t>
      </w:r>
      <w:r w:rsidRPr="00C16A71">
        <w:rPr>
          <w:rFonts w:ascii="Times New Roman" w:eastAsia="Times New Roman" w:hAnsi="Times New Roman" w:cs="Times New Roman"/>
          <w:noProof/>
          <w:sz w:val="30"/>
          <w:szCs w:val="30"/>
        </w:rPr>
        <w:t xml:space="preserve"> 10</w:t>
      </w:r>
      <w:r w:rsidRPr="00C16A71">
        <w:rPr>
          <w:rFonts w:ascii="Times New Roman" w:eastAsia="Times New Roman" w:hAnsi="Times New Roman" w:cs="Times New Roman"/>
          <w:sz w:val="30"/>
          <w:szCs w:val="30"/>
        </w:rPr>
        <w:t xml:space="preserve"> лет, до</w:t>
      </w:r>
      <w:r w:rsidRPr="00C16A71">
        <w:rPr>
          <w:rFonts w:ascii="Times New Roman" w:eastAsia="Times New Roman" w:hAnsi="Times New Roman" w:cs="Times New Roman"/>
          <w:noProof/>
          <w:sz w:val="30"/>
          <w:szCs w:val="30"/>
        </w:rPr>
        <w:t xml:space="preserve"> 1985 </w:t>
      </w:r>
      <w:r w:rsidRPr="00C16A71">
        <w:rPr>
          <w:rFonts w:ascii="Times New Roman" w:eastAsia="Times New Roman" w:hAnsi="Times New Roman" w:cs="Times New Roman"/>
          <w:sz w:val="30"/>
          <w:szCs w:val="30"/>
        </w:rPr>
        <w:t>года. В России она была введена в действие с</w:t>
      </w:r>
      <w:r w:rsidRPr="00C16A71">
        <w:rPr>
          <w:rFonts w:ascii="Times New Roman" w:eastAsia="Times New Roman" w:hAnsi="Times New Roman" w:cs="Times New Roman"/>
          <w:noProof/>
          <w:sz w:val="30"/>
          <w:szCs w:val="30"/>
        </w:rPr>
        <w:t xml:space="preserve"> 1</w:t>
      </w:r>
      <w:r w:rsidRPr="00C16A71">
        <w:rPr>
          <w:rFonts w:ascii="Times New Roman" w:eastAsia="Times New Roman" w:hAnsi="Times New Roman" w:cs="Times New Roman"/>
          <w:sz w:val="30"/>
          <w:szCs w:val="30"/>
        </w:rPr>
        <w:t xml:space="preserve"> января</w:t>
      </w:r>
      <w:r w:rsidRPr="00C16A71">
        <w:rPr>
          <w:rFonts w:ascii="Times New Roman" w:eastAsia="Times New Roman" w:hAnsi="Times New Roman" w:cs="Times New Roman"/>
          <w:noProof/>
          <w:sz w:val="30"/>
          <w:szCs w:val="30"/>
        </w:rPr>
        <w:t xml:space="preserve"> 1988</w:t>
      </w:r>
      <w:r w:rsidRPr="00C16A71">
        <w:rPr>
          <w:rFonts w:ascii="Times New Roman" w:eastAsia="Times New Roman" w:hAnsi="Times New Roman" w:cs="Times New Roman"/>
          <w:sz w:val="30"/>
          <w:szCs w:val="30"/>
        </w:rPr>
        <w:t xml:space="preserve"> года.</w:t>
      </w:r>
    </w:p>
    <w:p w:rsidR="00F5397A" w:rsidRPr="00C16A71" w:rsidRDefault="00F5397A" w:rsidP="00C16A71">
      <w:pPr>
        <w:shd w:val="clear" w:color="auto" w:fill="FFFFFF"/>
        <w:tabs>
          <w:tab w:val="left" w:pos="993"/>
        </w:tabs>
        <w:spacing w:after="0"/>
        <w:ind w:firstLine="709"/>
        <w:jc w:val="both"/>
        <w:rPr>
          <w:rFonts w:ascii="Times New Roman" w:eastAsia="Times New Roman" w:hAnsi="Times New Roman" w:cs="Times New Roman"/>
          <w:spacing w:val="-1"/>
          <w:sz w:val="30"/>
          <w:szCs w:val="30"/>
        </w:rPr>
      </w:pPr>
      <w:r w:rsidRPr="00C16A71">
        <w:rPr>
          <w:rFonts w:ascii="Times New Roman" w:eastAsia="Times New Roman" w:hAnsi="Times New Roman" w:cs="Times New Roman"/>
          <w:sz w:val="30"/>
          <w:szCs w:val="30"/>
        </w:rPr>
        <w:t>В качестве базы для Гармонизированной системы использовались</w:t>
      </w:r>
      <w:r w:rsidRPr="00C16A71">
        <w:rPr>
          <w:rFonts w:ascii="Times New Roman" w:eastAsia="Times New Roman" w:hAnsi="Times New Roman" w:cs="Times New Roman"/>
          <w:noProof/>
          <w:sz w:val="30"/>
          <w:szCs w:val="30"/>
        </w:rPr>
        <w:t xml:space="preserve"> 13 </w:t>
      </w:r>
      <w:r w:rsidRPr="00C16A71">
        <w:rPr>
          <w:rFonts w:ascii="Times New Roman" w:eastAsia="Times New Roman" w:hAnsi="Times New Roman" w:cs="Times New Roman"/>
          <w:sz w:val="30"/>
          <w:szCs w:val="30"/>
        </w:rPr>
        <w:t>различных номенклатур, т.е.</w:t>
      </w:r>
      <w:r w:rsidRPr="00C16A71">
        <w:rPr>
          <w:rFonts w:ascii="Times New Roman" w:eastAsia="Times New Roman" w:hAnsi="Times New Roman" w:cs="Times New Roman"/>
          <w:spacing w:val="-2"/>
          <w:sz w:val="30"/>
          <w:szCs w:val="30"/>
        </w:rPr>
        <w:t xml:space="preserve"> на базе действо</w:t>
      </w:r>
      <w:r w:rsidRPr="00C16A71">
        <w:rPr>
          <w:rFonts w:ascii="Times New Roman" w:eastAsia="Times New Roman" w:hAnsi="Times New Roman" w:cs="Times New Roman"/>
          <w:spacing w:val="-2"/>
          <w:sz w:val="30"/>
          <w:szCs w:val="30"/>
        </w:rPr>
        <w:softHyphen/>
      </w:r>
      <w:r w:rsidRPr="00C16A71">
        <w:rPr>
          <w:rFonts w:ascii="Times New Roman" w:eastAsia="Times New Roman" w:hAnsi="Times New Roman" w:cs="Times New Roman"/>
          <w:spacing w:val="-4"/>
          <w:sz w:val="30"/>
          <w:szCs w:val="30"/>
        </w:rPr>
        <w:lastRenderedPageBreak/>
        <w:t xml:space="preserve">вавших в торговле международных, региональных и национальных </w:t>
      </w:r>
      <w:r w:rsidRPr="00C16A71">
        <w:rPr>
          <w:rFonts w:ascii="Times New Roman" w:eastAsia="Times New Roman" w:hAnsi="Times New Roman" w:cs="Times New Roman"/>
          <w:spacing w:val="-1"/>
          <w:sz w:val="30"/>
          <w:szCs w:val="30"/>
        </w:rPr>
        <w:t xml:space="preserve">классификационных систем, номенклатур и тарифов основными среди которых являлись: </w:t>
      </w:r>
    </w:p>
    <w:p w:rsidR="00F5397A" w:rsidRPr="00C16A71" w:rsidRDefault="00F5397A" w:rsidP="00C16A71">
      <w:pPr>
        <w:numPr>
          <w:ilvl w:val="0"/>
          <w:numId w:val="7"/>
        </w:numPr>
        <w:shd w:val="clear" w:color="auto" w:fill="FFFFFF"/>
        <w:tabs>
          <w:tab w:val="clear" w:pos="1385"/>
          <w:tab w:val="num" w:pos="0"/>
          <w:tab w:val="left" w:pos="993"/>
        </w:tabs>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Товарная номенклатура внешней торговли стран ЕЭС,</w:t>
      </w:r>
    </w:p>
    <w:p w:rsidR="00F5397A" w:rsidRPr="00C16A71" w:rsidRDefault="00F5397A" w:rsidP="00C16A71">
      <w:pPr>
        <w:numPr>
          <w:ilvl w:val="0"/>
          <w:numId w:val="7"/>
        </w:numPr>
        <w:shd w:val="clear" w:color="auto" w:fill="FFFFFF"/>
        <w:tabs>
          <w:tab w:val="clear" w:pos="1385"/>
          <w:tab w:val="num" w:pos="0"/>
          <w:tab w:val="left" w:pos="993"/>
        </w:tabs>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pacing w:val="-1"/>
          <w:sz w:val="30"/>
          <w:szCs w:val="30"/>
        </w:rPr>
        <w:t>Номенклатура Совета таможенного сотрудничества;</w:t>
      </w:r>
    </w:p>
    <w:p w:rsidR="00F5397A" w:rsidRPr="00C16A71" w:rsidRDefault="00F5397A" w:rsidP="00C16A71">
      <w:pPr>
        <w:numPr>
          <w:ilvl w:val="0"/>
          <w:numId w:val="7"/>
        </w:numPr>
        <w:shd w:val="clear" w:color="auto" w:fill="FFFFFF"/>
        <w:tabs>
          <w:tab w:val="clear" w:pos="1385"/>
          <w:tab w:val="num" w:pos="0"/>
          <w:tab w:val="left" w:pos="993"/>
        </w:tabs>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pacing w:val="-2"/>
          <w:sz w:val="30"/>
          <w:szCs w:val="30"/>
        </w:rPr>
        <w:t>Стандартная международная торговая классификация Органи</w:t>
      </w:r>
      <w:r w:rsidRPr="00C16A71">
        <w:rPr>
          <w:rFonts w:ascii="Times New Roman" w:eastAsia="Times New Roman" w:hAnsi="Times New Roman" w:cs="Times New Roman"/>
          <w:spacing w:val="-2"/>
          <w:sz w:val="30"/>
          <w:szCs w:val="30"/>
        </w:rPr>
        <w:softHyphen/>
      </w:r>
      <w:r w:rsidRPr="00C16A71">
        <w:rPr>
          <w:rFonts w:ascii="Times New Roman" w:eastAsia="Times New Roman" w:hAnsi="Times New Roman" w:cs="Times New Roman"/>
          <w:spacing w:val="-1"/>
          <w:sz w:val="30"/>
          <w:szCs w:val="30"/>
        </w:rPr>
        <w:t>зации Объединенных Наций;</w:t>
      </w:r>
    </w:p>
    <w:p w:rsidR="00F5397A" w:rsidRPr="00C16A71" w:rsidRDefault="00F5397A" w:rsidP="00C16A71">
      <w:pPr>
        <w:numPr>
          <w:ilvl w:val="0"/>
          <w:numId w:val="7"/>
        </w:numPr>
        <w:shd w:val="clear" w:color="auto" w:fill="FFFFFF"/>
        <w:tabs>
          <w:tab w:val="clear" w:pos="1385"/>
          <w:tab w:val="num" w:pos="0"/>
          <w:tab w:val="left" w:pos="993"/>
        </w:tabs>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Таможенные тарифы ряда государств (США, Японии, Канады) и другие;</w:t>
      </w:r>
    </w:p>
    <w:p w:rsidR="00F5397A" w:rsidRPr="00C16A71" w:rsidRDefault="00F5397A" w:rsidP="00C16A71">
      <w:pPr>
        <w:numPr>
          <w:ilvl w:val="0"/>
          <w:numId w:val="7"/>
        </w:numPr>
        <w:shd w:val="clear" w:color="auto" w:fill="FFFFFF"/>
        <w:tabs>
          <w:tab w:val="clear" w:pos="1385"/>
          <w:tab w:val="num" w:pos="0"/>
          <w:tab w:val="left" w:pos="993"/>
        </w:tabs>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pacing w:val="-1"/>
          <w:sz w:val="30"/>
          <w:szCs w:val="30"/>
        </w:rPr>
        <w:t>Стандартизированная товарная номенклатура Международно</w:t>
      </w:r>
      <w:r w:rsidRPr="00C16A71">
        <w:rPr>
          <w:rFonts w:ascii="Times New Roman" w:eastAsia="Times New Roman" w:hAnsi="Times New Roman" w:cs="Times New Roman"/>
          <w:spacing w:val="-1"/>
          <w:sz w:val="30"/>
          <w:szCs w:val="30"/>
        </w:rPr>
        <w:softHyphen/>
      </w:r>
      <w:r w:rsidRPr="00C16A71">
        <w:rPr>
          <w:rFonts w:ascii="Times New Roman" w:eastAsia="Times New Roman" w:hAnsi="Times New Roman" w:cs="Times New Roman"/>
          <w:sz w:val="30"/>
          <w:szCs w:val="30"/>
        </w:rPr>
        <w:t>го союза железных дорог и ряд других.</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К разработке  Гармонизированной  системы  были  привлечены специалисты из шестидесяти стран мира, в том числе США, Франции, Германии, Японии, КНР, Кубы, Чехословакии, Эфиопии и т. д., а также двадцать международных и национальных организаций: Генеральное соглашение о тарифах и торговле, Статистического, отдела ООН, Европейский</w:t>
      </w:r>
      <w:r w:rsidRPr="00C16A71">
        <w:rPr>
          <w:rFonts w:ascii="Times New Roman" w:eastAsia="Times New Roman" w:hAnsi="Times New Roman" w:cs="Times New Roman"/>
          <w:noProof/>
          <w:sz w:val="30"/>
          <w:szCs w:val="30"/>
        </w:rPr>
        <w:t xml:space="preserve"> </w:t>
      </w:r>
      <w:r w:rsidRPr="00C16A71">
        <w:rPr>
          <w:rFonts w:ascii="Times New Roman" w:eastAsia="Times New Roman" w:hAnsi="Times New Roman" w:cs="Times New Roman"/>
          <w:sz w:val="30"/>
          <w:szCs w:val="30"/>
        </w:rPr>
        <w:t xml:space="preserve">экономический  союз.  Европейская  экономическая  комиссия  ОС Международная организация гражданской авиации и другие. </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b/>
          <w:sz w:val="30"/>
          <w:szCs w:val="30"/>
        </w:rPr>
      </w:pPr>
      <w:r w:rsidRPr="00C16A71">
        <w:rPr>
          <w:rFonts w:ascii="Times New Roman" w:eastAsia="Times New Roman" w:hAnsi="Times New Roman" w:cs="Times New Roman"/>
          <w:b/>
          <w:sz w:val="30"/>
          <w:szCs w:val="30"/>
        </w:rPr>
        <w:t xml:space="preserve"> Разработчики Гармонизированной системы ставили перед собой первоочередные задачи:</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noProof/>
          <w:sz w:val="30"/>
          <w:szCs w:val="30"/>
        </w:rPr>
        <w:t>•</w:t>
      </w:r>
      <w:r w:rsidRPr="00C16A71">
        <w:rPr>
          <w:rFonts w:ascii="Times New Roman" w:eastAsia="Times New Roman" w:hAnsi="Times New Roman" w:cs="Times New Roman"/>
          <w:sz w:val="30"/>
          <w:szCs w:val="30"/>
        </w:rPr>
        <w:t xml:space="preserve"> наиболее полно охватить товары, обращавшиеся в международной торговле;</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noProof/>
          <w:sz w:val="30"/>
          <w:szCs w:val="30"/>
        </w:rPr>
        <w:t>•</w:t>
      </w:r>
      <w:r w:rsidRPr="00C16A71">
        <w:rPr>
          <w:rFonts w:ascii="Times New Roman" w:eastAsia="Times New Roman" w:hAnsi="Times New Roman" w:cs="Times New Roman"/>
          <w:sz w:val="30"/>
          <w:szCs w:val="30"/>
        </w:rPr>
        <w:t xml:space="preserve"> отразить технологию изготовления товаров при их описании.</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Таким образом, Гармонизированная система описания и кодирования товаров была задумана как многоцелевая товарная номенклатура, отвечающая одновременно потребностям таможенных и статистических органов максимально учитывающая внешнеторговую и производственную статистику различных государств.</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Гармонизированная система описания и кодирования товаров</w:t>
      </w:r>
      <w:r w:rsidRPr="00C16A71">
        <w:rPr>
          <w:rFonts w:ascii="Times New Roman" w:eastAsia="Times New Roman" w:hAnsi="Times New Roman" w:cs="Times New Roman"/>
          <w:noProof/>
          <w:sz w:val="30"/>
          <w:szCs w:val="30"/>
        </w:rPr>
        <w:t xml:space="preserve"> –</w:t>
      </w:r>
      <w:r w:rsidRPr="00C16A71">
        <w:rPr>
          <w:rFonts w:ascii="Times New Roman" w:eastAsia="Times New Roman" w:hAnsi="Times New Roman" w:cs="Times New Roman"/>
          <w:sz w:val="30"/>
          <w:szCs w:val="30"/>
        </w:rPr>
        <w:t xml:space="preserve"> это номенклатура, включающая в себя товарные позиции и субпозиции, относящиеся к ним цифровые коды, сгруппированные по </w:t>
      </w:r>
      <w:r w:rsidRPr="00C16A71">
        <w:rPr>
          <w:rFonts w:ascii="Times New Roman" w:eastAsia="Times New Roman" w:hAnsi="Times New Roman" w:cs="Times New Roman"/>
          <w:sz w:val="30"/>
          <w:szCs w:val="30"/>
        </w:rPr>
        <w:lastRenderedPageBreak/>
        <w:t>определенным признакам в группы и разделы, а также основные правила толкования Гармонизированной системы.</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Основной принцип Гармонизированной системы</w:t>
      </w:r>
      <w:r w:rsidRPr="00C16A71">
        <w:rPr>
          <w:rFonts w:ascii="Times New Roman" w:eastAsia="Times New Roman" w:hAnsi="Times New Roman" w:cs="Times New Roman"/>
          <w:noProof/>
          <w:sz w:val="30"/>
          <w:szCs w:val="30"/>
        </w:rPr>
        <w:t xml:space="preserve"> -</w:t>
      </w:r>
      <w:r w:rsidRPr="00C16A71">
        <w:rPr>
          <w:rFonts w:ascii="Times New Roman" w:eastAsia="Times New Roman" w:hAnsi="Times New Roman" w:cs="Times New Roman"/>
          <w:sz w:val="30"/>
          <w:szCs w:val="30"/>
        </w:rPr>
        <w:t xml:space="preserve"> обязательная сопоставимость национальных и международных данных о внешней торговле той или иной страны.</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При    создании   Гармонизированной    системы   разработчик руководствовались двумя принципами: </w:t>
      </w:r>
    </w:p>
    <w:p w:rsidR="00F5397A" w:rsidRPr="00C16A71" w:rsidRDefault="00F5397A" w:rsidP="00C16A71">
      <w:pPr>
        <w:numPr>
          <w:ilvl w:val="0"/>
          <w:numId w:val="8"/>
        </w:numPr>
        <w:tabs>
          <w:tab w:val="clear" w:pos="2105"/>
          <w:tab w:val="num" w:pos="0"/>
          <w:tab w:val="left" w:pos="993"/>
        </w:tabs>
        <w:autoSpaceDE w:val="0"/>
        <w:autoSpaceDN w:val="0"/>
        <w:adjustRightInd w:val="0"/>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 товар должен обладать самостоятельным отличительным признаком;</w:t>
      </w:r>
    </w:p>
    <w:p w:rsidR="00F5397A" w:rsidRPr="00C16A71" w:rsidRDefault="00F5397A" w:rsidP="00C16A71">
      <w:pPr>
        <w:numPr>
          <w:ilvl w:val="0"/>
          <w:numId w:val="8"/>
        </w:numPr>
        <w:tabs>
          <w:tab w:val="clear" w:pos="2105"/>
          <w:tab w:val="num" w:pos="0"/>
          <w:tab w:val="left" w:pos="993"/>
        </w:tabs>
        <w:autoSpaceDE w:val="0"/>
        <w:autoSpaceDN w:val="0"/>
        <w:adjustRightInd w:val="0"/>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 товар должен представлять интерес, по крайней мере, для нескольким стран. Чтобы определить такие товары, специалисты использовали данные международной и национальной статистики внешней торговли различных стран.</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Каждая страна, принимавшая участие в работе над созданием Гармонизированной системы, имела возможность внести свои предложения по описанию товаров, их предполагаемому месту в номенклатуре, цифровому коду, примечаниям к номенклатуре.</w:t>
      </w:r>
    </w:p>
    <w:p w:rsidR="00F5397A" w:rsidRPr="00C16A71" w:rsidRDefault="00F5397A" w:rsidP="00C16A71">
      <w:pPr>
        <w:shd w:val="clear" w:color="auto" w:fill="FFFFFF"/>
        <w:tabs>
          <w:tab w:val="left" w:pos="993"/>
        </w:tabs>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pacing w:val="-1"/>
          <w:sz w:val="30"/>
          <w:szCs w:val="30"/>
        </w:rPr>
        <w:t>Кроме того, Договаривающиеся стороны обязуются публико</w:t>
      </w:r>
      <w:r w:rsidRPr="00C16A71">
        <w:rPr>
          <w:rFonts w:ascii="Times New Roman" w:eastAsia="Times New Roman" w:hAnsi="Times New Roman" w:cs="Times New Roman"/>
          <w:spacing w:val="-1"/>
          <w:sz w:val="30"/>
          <w:szCs w:val="30"/>
        </w:rPr>
        <w:softHyphen/>
      </w:r>
      <w:r w:rsidRPr="00C16A71">
        <w:rPr>
          <w:rFonts w:ascii="Times New Roman" w:eastAsia="Times New Roman" w:hAnsi="Times New Roman" w:cs="Times New Roman"/>
          <w:spacing w:val="-3"/>
          <w:sz w:val="30"/>
          <w:szCs w:val="30"/>
        </w:rPr>
        <w:t>вать свои статистические данные по ввозу и вывозу товаров в соот</w:t>
      </w:r>
      <w:r w:rsidRPr="00C16A71">
        <w:rPr>
          <w:rFonts w:ascii="Times New Roman" w:eastAsia="Times New Roman" w:hAnsi="Times New Roman" w:cs="Times New Roman"/>
          <w:spacing w:val="-3"/>
          <w:sz w:val="30"/>
          <w:szCs w:val="30"/>
        </w:rPr>
        <w:softHyphen/>
      </w:r>
      <w:r w:rsidRPr="00C16A71">
        <w:rPr>
          <w:rFonts w:ascii="Times New Roman" w:eastAsia="Times New Roman" w:hAnsi="Times New Roman" w:cs="Times New Roman"/>
          <w:spacing w:val="2"/>
          <w:sz w:val="30"/>
          <w:szCs w:val="30"/>
        </w:rPr>
        <w:t xml:space="preserve">ветствии с шестизначным кодом ГС, а также вносить изменения </w:t>
      </w:r>
      <w:r w:rsidRPr="00C16A71">
        <w:rPr>
          <w:rFonts w:ascii="Times New Roman" w:eastAsia="Times New Roman" w:hAnsi="Times New Roman" w:cs="Times New Roman"/>
          <w:spacing w:val="-1"/>
          <w:sz w:val="30"/>
          <w:szCs w:val="30"/>
        </w:rPr>
        <w:t>в национальные номенклатуры при изменении и дополнении ГС.</w:t>
      </w:r>
    </w:p>
    <w:p w:rsidR="00F5397A" w:rsidRPr="00C16A71" w:rsidRDefault="00F5397A" w:rsidP="00C16A71">
      <w:pPr>
        <w:shd w:val="clear" w:color="auto" w:fill="FFFFFF"/>
        <w:tabs>
          <w:tab w:val="left" w:pos="993"/>
        </w:tabs>
        <w:spacing w:after="0"/>
        <w:ind w:firstLine="709"/>
        <w:jc w:val="both"/>
        <w:rPr>
          <w:rFonts w:ascii="Times New Roman" w:eastAsia="Times New Roman" w:hAnsi="Times New Roman" w:cs="Times New Roman"/>
          <w:spacing w:val="-2"/>
          <w:sz w:val="30"/>
          <w:szCs w:val="30"/>
        </w:rPr>
      </w:pPr>
      <w:r w:rsidRPr="00C16A71">
        <w:rPr>
          <w:rFonts w:ascii="Times New Roman" w:eastAsia="Times New Roman" w:hAnsi="Times New Roman" w:cs="Times New Roman"/>
          <w:spacing w:val="-2"/>
          <w:sz w:val="30"/>
          <w:szCs w:val="30"/>
        </w:rPr>
        <w:t xml:space="preserve">Всего ГС претерпела четыре переиздания, последние изменения и дополнения в ГС вносились в  2007 году. </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pacing w:val="-4"/>
          <w:sz w:val="30"/>
          <w:szCs w:val="30"/>
        </w:rPr>
        <w:t>В основных положениях Конвенции определено следующее: отдельные стра</w:t>
      </w:r>
      <w:r w:rsidRPr="00C16A71">
        <w:rPr>
          <w:rFonts w:ascii="Times New Roman" w:eastAsia="Times New Roman" w:hAnsi="Times New Roman" w:cs="Times New Roman"/>
          <w:spacing w:val="-4"/>
          <w:sz w:val="30"/>
          <w:szCs w:val="30"/>
        </w:rPr>
        <w:softHyphen/>
      </w:r>
      <w:r w:rsidRPr="00C16A71">
        <w:rPr>
          <w:rFonts w:ascii="Times New Roman" w:eastAsia="Times New Roman" w:hAnsi="Times New Roman" w:cs="Times New Roman"/>
          <w:sz w:val="30"/>
          <w:szCs w:val="30"/>
        </w:rPr>
        <w:t xml:space="preserve">ны или группы стран, присоединившиеся к ней, могут на основе </w:t>
      </w:r>
      <w:r w:rsidRPr="00C16A71">
        <w:rPr>
          <w:rFonts w:ascii="Times New Roman" w:eastAsia="Times New Roman" w:hAnsi="Times New Roman" w:cs="Times New Roman"/>
          <w:spacing w:val="-2"/>
          <w:sz w:val="30"/>
          <w:szCs w:val="30"/>
        </w:rPr>
        <w:t>ГС разрабатывать свои товарные номенклатуры и таможенные та</w:t>
      </w:r>
      <w:r w:rsidRPr="00C16A71">
        <w:rPr>
          <w:rFonts w:ascii="Times New Roman" w:eastAsia="Times New Roman" w:hAnsi="Times New Roman" w:cs="Times New Roman"/>
          <w:spacing w:val="-2"/>
          <w:sz w:val="30"/>
          <w:szCs w:val="30"/>
        </w:rPr>
        <w:softHyphen/>
      </w:r>
      <w:r w:rsidRPr="00C16A71">
        <w:rPr>
          <w:rFonts w:ascii="Times New Roman" w:eastAsia="Times New Roman" w:hAnsi="Times New Roman" w:cs="Times New Roman"/>
          <w:sz w:val="30"/>
          <w:szCs w:val="30"/>
        </w:rPr>
        <w:t>рифы с более глубокой степенью детализации товарных субпози</w:t>
      </w:r>
      <w:r w:rsidRPr="00C16A71">
        <w:rPr>
          <w:rFonts w:ascii="Times New Roman" w:eastAsia="Times New Roman" w:hAnsi="Times New Roman" w:cs="Times New Roman"/>
          <w:sz w:val="30"/>
          <w:szCs w:val="30"/>
        </w:rPr>
        <w:softHyphen/>
      </w:r>
      <w:r w:rsidRPr="00C16A71">
        <w:rPr>
          <w:rFonts w:ascii="Times New Roman" w:eastAsia="Times New Roman" w:hAnsi="Times New Roman" w:cs="Times New Roman"/>
          <w:spacing w:val="-1"/>
          <w:sz w:val="30"/>
          <w:szCs w:val="30"/>
        </w:rPr>
        <w:t>ций в дополнительных структурных элементах сверх шестизнач</w:t>
      </w:r>
      <w:r w:rsidRPr="00C16A71">
        <w:rPr>
          <w:rFonts w:ascii="Times New Roman" w:eastAsia="Times New Roman" w:hAnsi="Times New Roman" w:cs="Times New Roman"/>
          <w:spacing w:val="-1"/>
          <w:sz w:val="30"/>
          <w:szCs w:val="30"/>
        </w:rPr>
        <w:softHyphen/>
        <w:t>ного цифрового кода, приведенного в Номенклатуре ГС.</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b/>
          <w:sz w:val="30"/>
          <w:szCs w:val="30"/>
        </w:rPr>
      </w:pPr>
      <w:r w:rsidRPr="00C16A71">
        <w:rPr>
          <w:rFonts w:ascii="Times New Roman" w:eastAsia="Times New Roman" w:hAnsi="Times New Roman" w:cs="Times New Roman"/>
          <w:b/>
          <w:sz w:val="30"/>
          <w:szCs w:val="30"/>
        </w:rPr>
        <w:t>Классификационная схема Гармонизированной системы соблюдает три условия:</w:t>
      </w:r>
    </w:p>
    <w:p w:rsidR="00F5397A" w:rsidRPr="00C16A71" w:rsidRDefault="00F5397A" w:rsidP="00C16A71">
      <w:pPr>
        <w:numPr>
          <w:ilvl w:val="0"/>
          <w:numId w:val="12"/>
        </w:numPr>
        <w:tabs>
          <w:tab w:val="clear" w:pos="2105"/>
          <w:tab w:val="num" w:pos="0"/>
          <w:tab w:val="left" w:pos="993"/>
        </w:tabs>
        <w:autoSpaceDE w:val="0"/>
        <w:autoSpaceDN w:val="0"/>
        <w:adjustRightInd w:val="0"/>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lastRenderedPageBreak/>
        <w:t xml:space="preserve"> товары делятся на группы таким образом, что в каждой группе их объединяет  один  признак.  Все  звенья  классификации  являются самостоятельными, и их можно подразделить внутри себя;</w:t>
      </w:r>
    </w:p>
    <w:p w:rsidR="00F5397A" w:rsidRPr="00C16A71" w:rsidRDefault="00F5397A" w:rsidP="00C16A71">
      <w:pPr>
        <w:numPr>
          <w:ilvl w:val="0"/>
          <w:numId w:val="12"/>
        </w:numPr>
        <w:tabs>
          <w:tab w:val="clear" w:pos="2105"/>
          <w:tab w:val="num" w:pos="0"/>
          <w:tab w:val="left" w:pos="993"/>
        </w:tabs>
        <w:autoSpaceDE w:val="0"/>
        <w:autoSpaceDN w:val="0"/>
        <w:adjustRightInd w:val="0"/>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 одновременно товары классифицируются только по одному главному признаку;</w:t>
      </w:r>
    </w:p>
    <w:p w:rsidR="00F5397A" w:rsidRPr="00C16A71" w:rsidRDefault="00F5397A" w:rsidP="00C16A71">
      <w:pPr>
        <w:numPr>
          <w:ilvl w:val="0"/>
          <w:numId w:val="12"/>
        </w:numPr>
        <w:tabs>
          <w:tab w:val="clear" w:pos="2105"/>
          <w:tab w:val="num" w:pos="0"/>
          <w:tab w:val="left" w:pos="993"/>
        </w:tabs>
        <w:autoSpaceDE w:val="0"/>
        <w:autoSpaceDN w:val="0"/>
        <w:adjustRightInd w:val="0"/>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 классификация товаров осуществляется сначала по более общим признакам, затем по более узким.</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Число ступеней классификации и их цифровое кодирование приспособлено к десятичной системе, что удобно для машинной обработки. Выбранная   классификационная   система   обеспечивает   охват  всей номенклатуры объектов, а также учитывает возможность появления новых групп объектов, т. е. имеет резервы.</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К  важным  классификационным признакам  промышленных и продовольственных товаров относятся:</w:t>
      </w:r>
    </w:p>
    <w:p w:rsidR="00F5397A" w:rsidRPr="00C16A71" w:rsidRDefault="00F5397A" w:rsidP="00C16A71">
      <w:pPr>
        <w:numPr>
          <w:ilvl w:val="0"/>
          <w:numId w:val="11"/>
        </w:numPr>
        <w:tabs>
          <w:tab w:val="clear" w:pos="2105"/>
          <w:tab w:val="num" w:pos="0"/>
          <w:tab w:val="left" w:pos="993"/>
        </w:tabs>
        <w:autoSpaceDE w:val="0"/>
        <w:autoSpaceDN w:val="0"/>
        <w:adjustRightInd w:val="0"/>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 назначение;</w:t>
      </w:r>
    </w:p>
    <w:p w:rsidR="00F5397A" w:rsidRPr="00C16A71" w:rsidRDefault="00F5397A" w:rsidP="00C16A71">
      <w:pPr>
        <w:numPr>
          <w:ilvl w:val="0"/>
          <w:numId w:val="11"/>
        </w:numPr>
        <w:tabs>
          <w:tab w:val="clear" w:pos="2105"/>
          <w:tab w:val="num" w:pos="0"/>
          <w:tab w:val="left" w:pos="993"/>
        </w:tabs>
        <w:autoSpaceDE w:val="0"/>
        <w:autoSpaceDN w:val="0"/>
        <w:adjustRightInd w:val="0"/>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 сырье;</w:t>
      </w:r>
    </w:p>
    <w:p w:rsidR="00F5397A" w:rsidRPr="00C16A71" w:rsidRDefault="00F5397A" w:rsidP="00C16A71">
      <w:pPr>
        <w:numPr>
          <w:ilvl w:val="0"/>
          <w:numId w:val="11"/>
        </w:numPr>
        <w:tabs>
          <w:tab w:val="clear" w:pos="2105"/>
          <w:tab w:val="num" w:pos="0"/>
          <w:tab w:val="left" w:pos="993"/>
        </w:tabs>
        <w:autoSpaceDE w:val="0"/>
        <w:autoSpaceDN w:val="0"/>
        <w:adjustRightInd w:val="0"/>
        <w:spacing w:after="0"/>
        <w:ind w:left="0" w:firstLine="709"/>
        <w:jc w:val="both"/>
        <w:rPr>
          <w:rFonts w:ascii="Times New Roman" w:eastAsia="Times New Roman" w:hAnsi="Times New Roman" w:cs="Times New Roman"/>
          <w:noProof/>
          <w:sz w:val="30"/>
          <w:szCs w:val="30"/>
        </w:rPr>
      </w:pPr>
      <w:r w:rsidRPr="00C16A71">
        <w:rPr>
          <w:rFonts w:ascii="Times New Roman" w:eastAsia="Times New Roman" w:hAnsi="Times New Roman" w:cs="Times New Roman"/>
          <w:sz w:val="30"/>
          <w:szCs w:val="30"/>
        </w:rPr>
        <w:t xml:space="preserve"> пищевая ценность;</w:t>
      </w:r>
    </w:p>
    <w:p w:rsidR="00F5397A" w:rsidRPr="00C16A71" w:rsidRDefault="00F5397A" w:rsidP="00C16A71">
      <w:pPr>
        <w:numPr>
          <w:ilvl w:val="0"/>
          <w:numId w:val="11"/>
        </w:numPr>
        <w:tabs>
          <w:tab w:val="clear" w:pos="2105"/>
          <w:tab w:val="num" w:pos="0"/>
          <w:tab w:val="left" w:pos="993"/>
        </w:tabs>
        <w:autoSpaceDE w:val="0"/>
        <w:autoSpaceDN w:val="0"/>
        <w:adjustRightInd w:val="0"/>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 химический состав;</w:t>
      </w:r>
    </w:p>
    <w:p w:rsidR="00F5397A" w:rsidRPr="00C16A71" w:rsidRDefault="00F5397A" w:rsidP="00C16A71">
      <w:pPr>
        <w:numPr>
          <w:ilvl w:val="0"/>
          <w:numId w:val="11"/>
        </w:numPr>
        <w:tabs>
          <w:tab w:val="clear" w:pos="2105"/>
          <w:tab w:val="num" w:pos="0"/>
          <w:tab w:val="left" w:pos="993"/>
        </w:tabs>
        <w:autoSpaceDE w:val="0"/>
        <w:autoSpaceDN w:val="0"/>
        <w:adjustRightInd w:val="0"/>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 вид товара, особенности его конструирования (модель, фасон);</w:t>
      </w:r>
    </w:p>
    <w:p w:rsidR="00F5397A" w:rsidRPr="00C16A71" w:rsidRDefault="00F5397A" w:rsidP="00C16A71">
      <w:pPr>
        <w:numPr>
          <w:ilvl w:val="0"/>
          <w:numId w:val="11"/>
        </w:numPr>
        <w:tabs>
          <w:tab w:val="clear" w:pos="2105"/>
          <w:tab w:val="num" w:pos="0"/>
          <w:tab w:val="left" w:pos="993"/>
        </w:tabs>
        <w:autoSpaceDE w:val="0"/>
        <w:autoSpaceDN w:val="0"/>
        <w:adjustRightInd w:val="0"/>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 способ производства;</w:t>
      </w:r>
    </w:p>
    <w:p w:rsidR="00F5397A" w:rsidRPr="00C16A71" w:rsidRDefault="00F5397A" w:rsidP="00C16A71">
      <w:pPr>
        <w:numPr>
          <w:ilvl w:val="0"/>
          <w:numId w:val="11"/>
        </w:numPr>
        <w:tabs>
          <w:tab w:val="clear" w:pos="2105"/>
          <w:tab w:val="num" w:pos="0"/>
          <w:tab w:val="left" w:pos="993"/>
        </w:tabs>
        <w:autoSpaceDE w:val="0"/>
        <w:autoSpaceDN w:val="0"/>
        <w:adjustRightInd w:val="0"/>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 характер отделки;</w:t>
      </w:r>
    </w:p>
    <w:p w:rsidR="00F5397A" w:rsidRPr="00C16A71" w:rsidRDefault="00F5397A" w:rsidP="00C16A71">
      <w:pPr>
        <w:numPr>
          <w:ilvl w:val="0"/>
          <w:numId w:val="11"/>
        </w:numPr>
        <w:tabs>
          <w:tab w:val="clear" w:pos="2105"/>
          <w:tab w:val="num" w:pos="0"/>
          <w:tab w:val="left" w:pos="993"/>
        </w:tabs>
        <w:autoSpaceDE w:val="0"/>
        <w:autoSpaceDN w:val="0"/>
        <w:adjustRightInd w:val="0"/>
        <w:spacing w:after="0"/>
        <w:ind w:left="0"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 размерные характеристики и  другое.</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Гармонизированная система описания и кодирования товаров имеет</w:t>
      </w:r>
      <w:r w:rsidRPr="00C16A71">
        <w:rPr>
          <w:rFonts w:ascii="Times New Roman" w:eastAsia="Times New Roman" w:hAnsi="Times New Roman" w:cs="Times New Roman"/>
          <w:noProof/>
          <w:sz w:val="30"/>
          <w:szCs w:val="30"/>
        </w:rPr>
        <w:t xml:space="preserve"> 21 </w:t>
      </w:r>
      <w:r w:rsidRPr="00C16A71">
        <w:rPr>
          <w:rFonts w:ascii="Times New Roman" w:eastAsia="Times New Roman" w:hAnsi="Times New Roman" w:cs="Times New Roman"/>
          <w:sz w:val="30"/>
          <w:szCs w:val="30"/>
        </w:rPr>
        <w:t>раздел,</w:t>
      </w:r>
      <w:r w:rsidRPr="00C16A71">
        <w:rPr>
          <w:rFonts w:ascii="Times New Roman" w:eastAsia="Times New Roman" w:hAnsi="Times New Roman" w:cs="Times New Roman"/>
          <w:noProof/>
          <w:sz w:val="30"/>
          <w:szCs w:val="30"/>
        </w:rPr>
        <w:t xml:space="preserve"> 7</w:t>
      </w:r>
      <w:r w:rsidRPr="00C16A71">
        <w:rPr>
          <w:rFonts w:ascii="Times New Roman" w:eastAsia="Times New Roman" w:hAnsi="Times New Roman" w:cs="Times New Roman"/>
          <w:sz w:val="30"/>
          <w:szCs w:val="30"/>
        </w:rPr>
        <w:t xml:space="preserve"> уровней классификации, из них высший</w:t>
      </w:r>
      <w:r w:rsidRPr="00C16A71">
        <w:rPr>
          <w:rFonts w:ascii="Times New Roman" w:eastAsia="Times New Roman" w:hAnsi="Times New Roman" w:cs="Times New Roman"/>
          <w:noProof/>
          <w:sz w:val="30"/>
          <w:szCs w:val="30"/>
        </w:rPr>
        <w:t xml:space="preserve"> -</w:t>
      </w:r>
      <w:r w:rsidRPr="00C16A71">
        <w:rPr>
          <w:rFonts w:ascii="Times New Roman" w:eastAsia="Times New Roman" w:hAnsi="Times New Roman" w:cs="Times New Roman"/>
          <w:sz w:val="30"/>
          <w:szCs w:val="30"/>
        </w:rPr>
        <w:t xml:space="preserve"> раздел.</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b/>
          <w:sz w:val="30"/>
          <w:szCs w:val="30"/>
        </w:rPr>
      </w:pPr>
      <w:r w:rsidRPr="00C16A71">
        <w:rPr>
          <w:rFonts w:ascii="Times New Roman" w:eastAsia="Times New Roman" w:hAnsi="Times New Roman" w:cs="Times New Roman"/>
          <w:b/>
          <w:sz w:val="30"/>
          <w:szCs w:val="30"/>
        </w:rPr>
        <w:t>Структура кода в соответствии с номенклатурой Гармонизированной системы описания и кодирования товара имеет следующий вид:</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ХХ – группа;</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ХХХХ – позиция;</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ХХХХХХ – субпозиция.</w:t>
      </w:r>
    </w:p>
    <w:p w:rsidR="00F5397A" w:rsidRPr="00C16A71" w:rsidRDefault="00F5397A" w:rsidP="00C16A71">
      <w:pPr>
        <w:tabs>
          <w:tab w:val="left" w:pos="993"/>
        </w:tabs>
        <w:autoSpaceDE w:val="0"/>
        <w:autoSpaceDN w:val="0"/>
        <w:adjustRightInd w:val="0"/>
        <w:spacing w:after="0"/>
        <w:ind w:firstLine="709"/>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Итак, длина цифрового кода товара в соответствии со структурой номенклатуры Гармонизированной системой описания и </w:t>
      </w:r>
      <w:r w:rsidRPr="00C16A71">
        <w:rPr>
          <w:rFonts w:ascii="Times New Roman" w:eastAsia="Times New Roman" w:hAnsi="Times New Roman" w:cs="Times New Roman"/>
          <w:sz w:val="30"/>
          <w:szCs w:val="30"/>
        </w:rPr>
        <w:lastRenderedPageBreak/>
        <w:t>кодирования товара составляет</w:t>
      </w:r>
      <w:r w:rsidRPr="00C16A71">
        <w:rPr>
          <w:rFonts w:ascii="Times New Roman" w:eastAsia="Times New Roman" w:hAnsi="Times New Roman" w:cs="Times New Roman"/>
          <w:noProof/>
          <w:sz w:val="30"/>
          <w:szCs w:val="30"/>
        </w:rPr>
        <w:t xml:space="preserve"> 6</w:t>
      </w:r>
      <w:r w:rsidRPr="00C16A71">
        <w:rPr>
          <w:rFonts w:ascii="Times New Roman" w:eastAsia="Times New Roman" w:hAnsi="Times New Roman" w:cs="Times New Roman"/>
          <w:sz w:val="30"/>
          <w:szCs w:val="30"/>
        </w:rPr>
        <w:t xml:space="preserve"> знаков: первые два</w:t>
      </w:r>
      <w:r w:rsidRPr="00C16A71">
        <w:rPr>
          <w:rFonts w:ascii="Times New Roman" w:eastAsia="Times New Roman" w:hAnsi="Times New Roman" w:cs="Times New Roman"/>
          <w:noProof/>
          <w:sz w:val="30"/>
          <w:szCs w:val="30"/>
        </w:rPr>
        <w:t xml:space="preserve"> -</w:t>
      </w:r>
      <w:r w:rsidRPr="00C16A71">
        <w:rPr>
          <w:rFonts w:ascii="Times New Roman" w:eastAsia="Times New Roman" w:hAnsi="Times New Roman" w:cs="Times New Roman"/>
          <w:sz w:val="30"/>
          <w:szCs w:val="30"/>
        </w:rPr>
        <w:t xml:space="preserve"> группа, первые четыре</w:t>
      </w:r>
      <w:r w:rsidRPr="00C16A71">
        <w:rPr>
          <w:rFonts w:ascii="Times New Roman" w:eastAsia="Times New Roman" w:hAnsi="Times New Roman" w:cs="Times New Roman"/>
          <w:noProof/>
          <w:sz w:val="30"/>
          <w:szCs w:val="30"/>
        </w:rPr>
        <w:t xml:space="preserve"> -</w:t>
      </w:r>
      <w:r w:rsidRPr="00C16A71">
        <w:rPr>
          <w:rFonts w:ascii="Times New Roman" w:eastAsia="Times New Roman" w:hAnsi="Times New Roman" w:cs="Times New Roman"/>
          <w:sz w:val="30"/>
          <w:szCs w:val="30"/>
        </w:rPr>
        <w:t xml:space="preserve"> позиция, шесть знаков</w:t>
      </w:r>
      <w:r w:rsidRPr="00C16A71">
        <w:rPr>
          <w:rFonts w:ascii="Times New Roman" w:eastAsia="Times New Roman" w:hAnsi="Times New Roman" w:cs="Times New Roman"/>
          <w:noProof/>
          <w:sz w:val="30"/>
          <w:szCs w:val="30"/>
        </w:rPr>
        <w:t xml:space="preserve"> -</w:t>
      </w:r>
      <w:r w:rsidRPr="00C16A71">
        <w:rPr>
          <w:rFonts w:ascii="Times New Roman" w:eastAsia="Times New Roman" w:hAnsi="Times New Roman" w:cs="Times New Roman"/>
          <w:sz w:val="30"/>
          <w:szCs w:val="30"/>
        </w:rPr>
        <w:t xml:space="preserve"> позиция</w:t>
      </w:r>
      <w:r w:rsidRPr="00C16A71">
        <w:rPr>
          <w:rStyle w:val="ae"/>
          <w:rFonts w:ascii="Times New Roman" w:hAnsi="Times New Roman" w:cs="Times New Roman"/>
          <w:sz w:val="30"/>
          <w:szCs w:val="30"/>
        </w:rPr>
        <w:footnoteReference w:id="7"/>
      </w:r>
      <w:r w:rsidRPr="00C16A71">
        <w:rPr>
          <w:rFonts w:ascii="Times New Roman" w:eastAsia="Times New Roman" w:hAnsi="Times New Roman" w:cs="Times New Roman"/>
          <w:sz w:val="30"/>
          <w:szCs w:val="30"/>
        </w:rPr>
        <w:t>.</w:t>
      </w:r>
    </w:p>
    <w:p w:rsidR="00F5397A" w:rsidRPr="00C16A71" w:rsidRDefault="00F5397A" w:rsidP="00C16A71">
      <w:pPr>
        <w:tabs>
          <w:tab w:val="left" w:pos="284"/>
          <w:tab w:val="left" w:pos="993"/>
        </w:tabs>
        <w:spacing w:after="0"/>
        <w:ind w:firstLine="709"/>
        <w:rPr>
          <w:rFonts w:ascii="Times New Roman" w:hAnsi="Times New Roman" w:cs="Times New Roman"/>
          <w:sz w:val="30"/>
          <w:szCs w:val="30"/>
        </w:rPr>
      </w:pPr>
    </w:p>
    <w:p w:rsidR="00F5397A" w:rsidRPr="00C16A71" w:rsidRDefault="00FE1A08" w:rsidP="00C16A71">
      <w:pPr>
        <w:shd w:val="clear" w:color="auto" w:fill="FFFFFF"/>
        <w:tabs>
          <w:tab w:val="left" w:pos="851"/>
          <w:tab w:val="left" w:pos="993"/>
        </w:tabs>
        <w:spacing w:after="0"/>
        <w:jc w:val="center"/>
        <w:rPr>
          <w:rFonts w:ascii="Times New Roman" w:eastAsia="Times New Roman" w:hAnsi="Times New Roman" w:cs="Times New Roman"/>
          <w:b/>
          <w:sz w:val="30"/>
          <w:szCs w:val="30"/>
        </w:rPr>
      </w:pPr>
      <w:r w:rsidRPr="00C16A71">
        <w:rPr>
          <w:rFonts w:ascii="Times New Roman" w:eastAsia="Times New Roman" w:hAnsi="Times New Roman" w:cs="Times New Roman"/>
          <w:b/>
          <w:sz w:val="30"/>
          <w:szCs w:val="30"/>
        </w:rPr>
        <w:t>Тестовые задания</w:t>
      </w:r>
    </w:p>
    <w:p w:rsidR="00FE1A08" w:rsidRPr="00C16A71" w:rsidRDefault="00FE1A08" w:rsidP="00C16A71">
      <w:pPr>
        <w:pStyle w:val="a7"/>
        <w:numPr>
          <w:ilvl w:val="0"/>
          <w:numId w:val="44"/>
        </w:numPr>
        <w:tabs>
          <w:tab w:val="left" w:pos="284"/>
        </w:tabs>
        <w:spacing w:after="0"/>
        <w:ind w:left="0" w:firstLine="0"/>
        <w:rPr>
          <w:rFonts w:ascii="Times New Roman" w:hAnsi="Times New Roman" w:cs="Times New Roman"/>
          <w:color w:val="000000"/>
          <w:sz w:val="30"/>
          <w:szCs w:val="30"/>
        </w:rPr>
      </w:pPr>
      <w:r w:rsidRPr="00C16A71">
        <w:rPr>
          <w:rFonts w:ascii="Times New Roman" w:hAnsi="Times New Roman" w:cs="Times New Roman"/>
          <w:color w:val="000000"/>
          <w:sz w:val="30"/>
          <w:szCs w:val="30"/>
        </w:rPr>
        <w:t>Структура кода включает</w:t>
      </w:r>
    </w:p>
    <w:p w:rsidR="00FE1A08" w:rsidRPr="00C16A71" w:rsidRDefault="00FE1A08" w:rsidP="00C16A71">
      <w:pPr>
        <w:pStyle w:val="a7"/>
        <w:numPr>
          <w:ilvl w:val="0"/>
          <w:numId w:val="39"/>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длину;</w:t>
      </w:r>
    </w:p>
    <w:p w:rsidR="00FE1A08" w:rsidRPr="00C16A71" w:rsidRDefault="00FE1A08" w:rsidP="00C16A71">
      <w:pPr>
        <w:pStyle w:val="a7"/>
        <w:numPr>
          <w:ilvl w:val="0"/>
          <w:numId w:val="39"/>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штрихи;</w:t>
      </w:r>
    </w:p>
    <w:p w:rsidR="00FE1A08" w:rsidRPr="00C16A71" w:rsidRDefault="00FE1A08" w:rsidP="00C16A71">
      <w:pPr>
        <w:pStyle w:val="a7"/>
        <w:numPr>
          <w:ilvl w:val="0"/>
          <w:numId w:val="39"/>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цифры;</w:t>
      </w:r>
    </w:p>
    <w:p w:rsidR="00FE1A08" w:rsidRPr="00C16A71" w:rsidRDefault="00FE1A08" w:rsidP="00C16A71">
      <w:pPr>
        <w:pStyle w:val="a7"/>
        <w:numPr>
          <w:ilvl w:val="0"/>
          <w:numId w:val="39"/>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буквы</w:t>
      </w:r>
    </w:p>
    <w:p w:rsidR="00FE1A08" w:rsidRPr="00C16A71" w:rsidRDefault="00FE1A08" w:rsidP="00C16A71">
      <w:pPr>
        <w:pStyle w:val="a7"/>
        <w:numPr>
          <w:ilvl w:val="0"/>
          <w:numId w:val="44"/>
        </w:numPr>
        <w:tabs>
          <w:tab w:val="left" w:pos="284"/>
        </w:tabs>
        <w:spacing w:after="0"/>
        <w:ind w:left="0" w:firstLine="0"/>
        <w:rPr>
          <w:rFonts w:ascii="Times New Roman" w:hAnsi="Times New Roman" w:cs="Times New Roman"/>
          <w:color w:val="000000"/>
          <w:sz w:val="30"/>
          <w:szCs w:val="30"/>
        </w:rPr>
      </w:pPr>
      <w:r w:rsidRPr="00C16A71">
        <w:rPr>
          <w:rFonts w:ascii="Times New Roman" w:hAnsi="Times New Roman" w:cs="Times New Roman"/>
          <w:color w:val="000000"/>
          <w:sz w:val="30"/>
          <w:szCs w:val="30"/>
        </w:rPr>
        <w:t>Алфавит кода бывает:</w:t>
      </w:r>
    </w:p>
    <w:p w:rsidR="00FE1A08" w:rsidRPr="00C16A71" w:rsidRDefault="00FE1A08" w:rsidP="00C16A71">
      <w:pPr>
        <w:pStyle w:val="a7"/>
        <w:numPr>
          <w:ilvl w:val="0"/>
          <w:numId w:val="40"/>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разрядный;</w:t>
      </w:r>
    </w:p>
    <w:p w:rsidR="00FE1A08" w:rsidRPr="00C16A71" w:rsidRDefault="00FE1A08" w:rsidP="00C16A71">
      <w:pPr>
        <w:pStyle w:val="a7"/>
        <w:numPr>
          <w:ilvl w:val="0"/>
          <w:numId w:val="40"/>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буквенно-цифровой;</w:t>
      </w:r>
    </w:p>
    <w:p w:rsidR="00FE1A08" w:rsidRPr="00C16A71" w:rsidRDefault="00FE1A08" w:rsidP="00C16A71">
      <w:pPr>
        <w:pStyle w:val="a7"/>
        <w:numPr>
          <w:ilvl w:val="0"/>
          <w:numId w:val="40"/>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структурный;</w:t>
      </w:r>
    </w:p>
    <w:p w:rsidR="00FE1A08" w:rsidRPr="00C16A71" w:rsidRDefault="00FE1A08" w:rsidP="00C16A71">
      <w:pPr>
        <w:pStyle w:val="a7"/>
        <w:numPr>
          <w:ilvl w:val="0"/>
          <w:numId w:val="40"/>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фасетный</w:t>
      </w:r>
    </w:p>
    <w:p w:rsidR="00FE1A08" w:rsidRPr="00C16A71" w:rsidRDefault="00FE1A08" w:rsidP="00C16A71">
      <w:pPr>
        <w:pStyle w:val="a7"/>
        <w:numPr>
          <w:ilvl w:val="0"/>
          <w:numId w:val="44"/>
        </w:numPr>
        <w:tabs>
          <w:tab w:val="left" w:pos="284"/>
        </w:tabs>
        <w:spacing w:after="0"/>
        <w:ind w:left="0" w:firstLine="0"/>
        <w:rPr>
          <w:rFonts w:ascii="Times New Roman" w:hAnsi="Times New Roman" w:cs="Times New Roman"/>
          <w:color w:val="000000"/>
          <w:sz w:val="30"/>
          <w:szCs w:val="30"/>
        </w:rPr>
      </w:pPr>
      <w:r w:rsidRPr="00C16A71">
        <w:rPr>
          <w:rFonts w:ascii="Times New Roman" w:hAnsi="Times New Roman" w:cs="Times New Roman"/>
          <w:color w:val="000000"/>
          <w:sz w:val="30"/>
          <w:szCs w:val="30"/>
        </w:rPr>
        <w:t>Алфавит кода бывает</w:t>
      </w:r>
    </w:p>
    <w:p w:rsidR="00FE1A08" w:rsidRPr="00C16A71" w:rsidRDefault="00FE1A08" w:rsidP="00C16A71">
      <w:pPr>
        <w:pStyle w:val="a7"/>
        <w:numPr>
          <w:ilvl w:val="0"/>
          <w:numId w:val="41"/>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разрядный;</w:t>
      </w:r>
    </w:p>
    <w:p w:rsidR="00FE1A08" w:rsidRPr="00C16A71" w:rsidRDefault="00FE1A08" w:rsidP="00C16A71">
      <w:pPr>
        <w:pStyle w:val="a7"/>
        <w:numPr>
          <w:ilvl w:val="0"/>
          <w:numId w:val="41"/>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структурный;</w:t>
      </w:r>
    </w:p>
    <w:p w:rsidR="00FE1A08" w:rsidRPr="00C16A71" w:rsidRDefault="00FE1A08" w:rsidP="00C16A71">
      <w:pPr>
        <w:pStyle w:val="a7"/>
        <w:numPr>
          <w:ilvl w:val="0"/>
          <w:numId w:val="41"/>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штриховой;</w:t>
      </w:r>
    </w:p>
    <w:p w:rsidR="00FE1A08" w:rsidRPr="00C16A71" w:rsidRDefault="00FE1A08" w:rsidP="00C16A71">
      <w:pPr>
        <w:pStyle w:val="a7"/>
        <w:numPr>
          <w:ilvl w:val="0"/>
          <w:numId w:val="41"/>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фасетный</w:t>
      </w:r>
    </w:p>
    <w:p w:rsidR="00FE1A08" w:rsidRPr="00C16A71" w:rsidRDefault="00FE1A08" w:rsidP="00C16A71">
      <w:pPr>
        <w:pStyle w:val="a7"/>
        <w:numPr>
          <w:ilvl w:val="0"/>
          <w:numId w:val="44"/>
        </w:numPr>
        <w:tabs>
          <w:tab w:val="left" w:pos="284"/>
        </w:tabs>
        <w:spacing w:after="0"/>
        <w:ind w:left="0" w:firstLine="0"/>
        <w:rPr>
          <w:rFonts w:ascii="Times New Roman" w:hAnsi="Times New Roman" w:cs="Times New Roman"/>
          <w:color w:val="000000"/>
          <w:sz w:val="30"/>
          <w:szCs w:val="30"/>
        </w:rPr>
      </w:pPr>
      <w:r w:rsidRPr="00C16A71">
        <w:rPr>
          <w:rFonts w:ascii="Times New Roman" w:hAnsi="Times New Roman" w:cs="Times New Roman"/>
          <w:color w:val="000000"/>
          <w:sz w:val="30"/>
          <w:szCs w:val="30"/>
        </w:rPr>
        <w:t>Контрольное число кода показывает правильность</w:t>
      </w:r>
    </w:p>
    <w:p w:rsidR="00FE1A08" w:rsidRPr="00C16A71" w:rsidRDefault="00FE1A08" w:rsidP="00C16A71">
      <w:pPr>
        <w:pStyle w:val="a7"/>
        <w:numPr>
          <w:ilvl w:val="0"/>
          <w:numId w:val="42"/>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определения кода;</w:t>
      </w:r>
    </w:p>
    <w:p w:rsidR="00FE1A08" w:rsidRPr="00C16A71" w:rsidRDefault="00FE1A08" w:rsidP="00C16A71">
      <w:pPr>
        <w:pStyle w:val="a7"/>
        <w:numPr>
          <w:ilvl w:val="0"/>
          <w:numId w:val="42"/>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составления кода;</w:t>
      </w:r>
    </w:p>
    <w:p w:rsidR="00FE1A08" w:rsidRPr="00C16A71" w:rsidRDefault="00FE1A08" w:rsidP="00C16A71">
      <w:pPr>
        <w:pStyle w:val="a7"/>
        <w:numPr>
          <w:ilvl w:val="0"/>
          <w:numId w:val="42"/>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ключей перехода;</w:t>
      </w:r>
    </w:p>
    <w:p w:rsidR="00FE1A08" w:rsidRPr="00C16A71" w:rsidRDefault="00FE1A08" w:rsidP="00C16A71">
      <w:pPr>
        <w:pStyle w:val="a7"/>
        <w:numPr>
          <w:ilvl w:val="0"/>
          <w:numId w:val="42"/>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начертания кода</w:t>
      </w:r>
    </w:p>
    <w:p w:rsidR="00FE1A08" w:rsidRPr="00C16A71" w:rsidRDefault="00FE1A08" w:rsidP="00C16A71">
      <w:pPr>
        <w:pStyle w:val="a7"/>
        <w:numPr>
          <w:ilvl w:val="0"/>
          <w:numId w:val="44"/>
        </w:numPr>
        <w:tabs>
          <w:tab w:val="left" w:pos="284"/>
        </w:tabs>
        <w:spacing w:after="0"/>
        <w:ind w:left="0" w:firstLine="0"/>
        <w:rPr>
          <w:rFonts w:ascii="Times New Roman" w:hAnsi="Times New Roman" w:cs="Times New Roman"/>
          <w:color w:val="000000"/>
          <w:sz w:val="30"/>
          <w:szCs w:val="30"/>
        </w:rPr>
      </w:pPr>
      <w:r w:rsidRPr="00C16A71">
        <w:rPr>
          <w:rFonts w:ascii="Times New Roman" w:hAnsi="Times New Roman" w:cs="Times New Roman"/>
          <w:color w:val="000000"/>
          <w:sz w:val="30"/>
          <w:szCs w:val="30"/>
        </w:rPr>
        <w:t xml:space="preserve">Разряд кода </w:t>
      </w:r>
    </w:p>
    <w:p w:rsidR="00FE1A08" w:rsidRPr="00C16A71" w:rsidRDefault="00FE1A08" w:rsidP="00C16A71">
      <w:pPr>
        <w:numPr>
          <w:ilvl w:val="0"/>
          <w:numId w:val="43"/>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основание знаков в алфавите кода;</w:t>
      </w:r>
    </w:p>
    <w:p w:rsidR="00FE1A08" w:rsidRPr="00C16A71" w:rsidRDefault="00FE1A08" w:rsidP="00C16A71">
      <w:pPr>
        <w:numPr>
          <w:ilvl w:val="0"/>
          <w:numId w:val="43"/>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позиция знака в коде;</w:t>
      </w:r>
    </w:p>
    <w:p w:rsidR="00FE1A08" w:rsidRPr="00C16A71" w:rsidRDefault="00FE1A08" w:rsidP="00C16A71">
      <w:pPr>
        <w:numPr>
          <w:ilvl w:val="0"/>
          <w:numId w:val="43"/>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основание кода в знаке;</w:t>
      </w:r>
    </w:p>
    <w:p w:rsidR="00FE1A08" w:rsidRPr="00C16A71" w:rsidRDefault="00FE1A08" w:rsidP="00C16A71">
      <w:pPr>
        <w:pStyle w:val="a7"/>
        <w:numPr>
          <w:ilvl w:val="0"/>
          <w:numId w:val="43"/>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позиция знак в длине кода</w:t>
      </w:r>
    </w:p>
    <w:p w:rsidR="00FE1A08" w:rsidRPr="00C16A71" w:rsidRDefault="00FE1A08" w:rsidP="00C16A71">
      <w:pPr>
        <w:shd w:val="clear" w:color="auto" w:fill="FFFFFF"/>
        <w:tabs>
          <w:tab w:val="left" w:pos="851"/>
          <w:tab w:val="left" w:pos="993"/>
        </w:tabs>
        <w:spacing w:after="0"/>
        <w:jc w:val="center"/>
        <w:rPr>
          <w:rFonts w:ascii="Times New Roman" w:eastAsia="Times New Roman" w:hAnsi="Times New Roman" w:cs="Times New Roman"/>
          <w:b/>
          <w:sz w:val="30"/>
          <w:szCs w:val="30"/>
        </w:rPr>
      </w:pPr>
    </w:p>
    <w:p w:rsidR="00C16A71" w:rsidRDefault="00C16A71" w:rsidP="00C16A71">
      <w:pPr>
        <w:tabs>
          <w:tab w:val="left" w:pos="993"/>
        </w:tabs>
        <w:spacing w:after="0"/>
        <w:ind w:firstLine="709"/>
        <w:jc w:val="center"/>
        <w:rPr>
          <w:rFonts w:ascii="Times New Roman" w:hAnsi="Times New Roman" w:cs="Times New Roman"/>
          <w:b/>
          <w:sz w:val="30"/>
          <w:szCs w:val="30"/>
        </w:rPr>
      </w:pPr>
    </w:p>
    <w:p w:rsidR="00C16A71" w:rsidRDefault="00C16A71" w:rsidP="00C16A71">
      <w:pPr>
        <w:tabs>
          <w:tab w:val="left" w:pos="993"/>
        </w:tabs>
        <w:spacing w:after="0"/>
        <w:ind w:firstLine="709"/>
        <w:jc w:val="center"/>
        <w:rPr>
          <w:rFonts w:ascii="Times New Roman" w:hAnsi="Times New Roman" w:cs="Times New Roman"/>
          <w:b/>
          <w:sz w:val="30"/>
          <w:szCs w:val="30"/>
        </w:rPr>
      </w:pPr>
    </w:p>
    <w:p w:rsidR="00040EBC" w:rsidRPr="00C16A71" w:rsidRDefault="007C3D51" w:rsidP="00C16A71">
      <w:pPr>
        <w:tabs>
          <w:tab w:val="left" w:pos="993"/>
        </w:tabs>
        <w:spacing w:after="0"/>
        <w:ind w:firstLine="709"/>
        <w:jc w:val="center"/>
        <w:rPr>
          <w:rFonts w:ascii="Times New Roman" w:hAnsi="Times New Roman" w:cs="Times New Roman"/>
          <w:b/>
          <w:sz w:val="30"/>
          <w:szCs w:val="30"/>
        </w:rPr>
      </w:pPr>
      <w:r w:rsidRPr="00C16A71">
        <w:rPr>
          <w:rFonts w:ascii="Times New Roman" w:hAnsi="Times New Roman" w:cs="Times New Roman"/>
          <w:b/>
          <w:sz w:val="30"/>
          <w:szCs w:val="30"/>
        </w:rPr>
        <w:lastRenderedPageBreak/>
        <w:t>Лекция 4.</w:t>
      </w:r>
    </w:p>
    <w:p w:rsidR="007C3D51" w:rsidRPr="00C16A71" w:rsidRDefault="007C3D51" w:rsidP="00C16A71">
      <w:pPr>
        <w:spacing w:after="0"/>
        <w:ind w:firstLine="709"/>
        <w:jc w:val="center"/>
        <w:rPr>
          <w:rFonts w:ascii="Times New Roman" w:eastAsia="Times New Roman" w:hAnsi="Times New Roman" w:cs="Times New Roman"/>
          <w:b/>
          <w:sz w:val="30"/>
          <w:szCs w:val="30"/>
        </w:rPr>
      </w:pPr>
      <w:r w:rsidRPr="00C16A71">
        <w:rPr>
          <w:rFonts w:ascii="Times New Roman" w:hAnsi="Times New Roman" w:cs="Times New Roman"/>
          <w:b/>
          <w:sz w:val="30"/>
          <w:szCs w:val="30"/>
        </w:rPr>
        <w:t>Тема «Единая т</w:t>
      </w:r>
      <w:r w:rsidRPr="00C16A71">
        <w:rPr>
          <w:rFonts w:ascii="Times New Roman" w:eastAsia="Times New Roman" w:hAnsi="Times New Roman" w:cs="Times New Roman"/>
          <w:b/>
          <w:sz w:val="30"/>
          <w:szCs w:val="30"/>
        </w:rPr>
        <w:t>оварная номенклатура внешнеэкономической деятельности – назначение, сфера применения, структура и содержание» – 2 ч.</w:t>
      </w:r>
    </w:p>
    <w:p w:rsidR="007C3D51" w:rsidRPr="00C16A71" w:rsidRDefault="007C3D51" w:rsidP="00C16A71">
      <w:pPr>
        <w:spacing w:after="0"/>
        <w:ind w:firstLine="709"/>
        <w:jc w:val="center"/>
        <w:rPr>
          <w:rFonts w:ascii="Times New Roman" w:hAnsi="Times New Roman" w:cs="Times New Roman"/>
          <w:b/>
          <w:sz w:val="30"/>
          <w:szCs w:val="30"/>
        </w:rPr>
      </w:pPr>
      <w:r w:rsidRPr="00C16A71">
        <w:rPr>
          <w:rFonts w:ascii="Times New Roman" w:eastAsia="Times New Roman" w:hAnsi="Times New Roman" w:cs="Times New Roman"/>
          <w:b/>
          <w:sz w:val="30"/>
          <w:szCs w:val="30"/>
        </w:rPr>
        <w:t>План:</w:t>
      </w:r>
    </w:p>
    <w:p w:rsidR="007C3D51" w:rsidRPr="00C16A71" w:rsidRDefault="007C3D51" w:rsidP="00C16A71">
      <w:pPr>
        <w:pStyle w:val="a7"/>
        <w:numPr>
          <w:ilvl w:val="0"/>
          <w:numId w:val="13"/>
        </w:numPr>
        <w:tabs>
          <w:tab w:val="left" w:pos="284"/>
        </w:tabs>
        <w:spacing w:after="0"/>
        <w:ind w:left="0" w:firstLine="709"/>
        <w:jc w:val="both"/>
        <w:rPr>
          <w:rFonts w:ascii="Times New Roman" w:hAnsi="Times New Roman" w:cs="Times New Roman"/>
          <w:sz w:val="30"/>
          <w:szCs w:val="30"/>
        </w:rPr>
      </w:pPr>
      <w:r w:rsidRPr="00C16A71">
        <w:rPr>
          <w:rFonts w:ascii="Times New Roman" w:hAnsi="Times New Roman" w:cs="Times New Roman"/>
          <w:sz w:val="30"/>
          <w:szCs w:val="30"/>
        </w:rPr>
        <w:t xml:space="preserve">Основа, цель создания, структура, уровни детализации, примечания и основные правила интерпретации ЕТН ВЭД. </w:t>
      </w:r>
    </w:p>
    <w:p w:rsidR="007C3D51" w:rsidRPr="00C16A71" w:rsidRDefault="007C3D51" w:rsidP="00C16A71">
      <w:pPr>
        <w:pStyle w:val="a7"/>
        <w:numPr>
          <w:ilvl w:val="0"/>
          <w:numId w:val="13"/>
        </w:numPr>
        <w:tabs>
          <w:tab w:val="left" w:pos="284"/>
        </w:tabs>
        <w:spacing w:after="0"/>
        <w:ind w:left="0" w:firstLine="709"/>
        <w:jc w:val="both"/>
        <w:rPr>
          <w:rFonts w:ascii="Times New Roman" w:hAnsi="Times New Roman" w:cs="Times New Roman"/>
          <w:bCs/>
          <w:sz w:val="30"/>
          <w:szCs w:val="30"/>
        </w:rPr>
      </w:pPr>
      <w:r w:rsidRPr="00C16A71">
        <w:rPr>
          <w:rFonts w:ascii="Times New Roman" w:hAnsi="Times New Roman" w:cs="Times New Roman"/>
          <w:bCs/>
          <w:noProof/>
          <w:sz w:val="30"/>
          <w:szCs w:val="30"/>
        </w:rPr>
        <w:t>Особенности</w:t>
      </w:r>
      <w:r w:rsidRPr="00C16A71">
        <w:rPr>
          <w:rFonts w:ascii="Times New Roman" w:hAnsi="Times New Roman" w:cs="Times New Roman"/>
          <w:bCs/>
          <w:sz w:val="30"/>
          <w:szCs w:val="30"/>
        </w:rPr>
        <w:t xml:space="preserve"> и сфера ее применения ТН ВЭД. </w:t>
      </w:r>
    </w:p>
    <w:p w:rsidR="007C3D51" w:rsidRPr="00C16A71" w:rsidRDefault="007C3D51" w:rsidP="00C16A71">
      <w:pPr>
        <w:pStyle w:val="a7"/>
        <w:numPr>
          <w:ilvl w:val="0"/>
          <w:numId w:val="13"/>
        </w:numPr>
        <w:tabs>
          <w:tab w:val="left" w:pos="284"/>
        </w:tabs>
        <w:spacing w:after="0"/>
        <w:ind w:left="0" w:firstLine="709"/>
        <w:jc w:val="both"/>
        <w:rPr>
          <w:rFonts w:ascii="Times New Roman" w:hAnsi="Times New Roman" w:cs="Times New Roman"/>
          <w:bCs/>
          <w:sz w:val="30"/>
          <w:szCs w:val="30"/>
        </w:rPr>
      </w:pPr>
      <w:r w:rsidRPr="00C16A71">
        <w:rPr>
          <w:rFonts w:ascii="Times New Roman" w:hAnsi="Times New Roman" w:cs="Times New Roman"/>
          <w:bCs/>
          <w:sz w:val="30"/>
          <w:szCs w:val="30"/>
        </w:rPr>
        <w:t xml:space="preserve">Особенности построения  ЕТН ВЭД  ТС. </w:t>
      </w:r>
    </w:p>
    <w:p w:rsidR="007C3D51" w:rsidRPr="00C16A71" w:rsidRDefault="007C3D51" w:rsidP="00C16A71">
      <w:pPr>
        <w:pStyle w:val="a7"/>
        <w:numPr>
          <w:ilvl w:val="0"/>
          <w:numId w:val="13"/>
        </w:numPr>
        <w:tabs>
          <w:tab w:val="left" w:pos="284"/>
        </w:tabs>
        <w:spacing w:after="0"/>
        <w:ind w:left="0" w:firstLine="709"/>
        <w:jc w:val="both"/>
        <w:rPr>
          <w:rFonts w:ascii="Times New Roman" w:hAnsi="Times New Roman" w:cs="Times New Roman"/>
          <w:sz w:val="30"/>
          <w:szCs w:val="30"/>
        </w:rPr>
      </w:pPr>
      <w:r w:rsidRPr="00C16A71">
        <w:rPr>
          <w:rFonts w:ascii="Times New Roman" w:hAnsi="Times New Roman" w:cs="Times New Roman"/>
          <w:bCs/>
          <w:sz w:val="30"/>
          <w:szCs w:val="30"/>
        </w:rPr>
        <w:t>Знаки препинания и дефисная система в ЕТН ВЭД ТС.</w:t>
      </w:r>
    </w:p>
    <w:p w:rsidR="007C3D51" w:rsidRPr="00C16A71" w:rsidRDefault="007C3D51" w:rsidP="00C16A71">
      <w:pPr>
        <w:tabs>
          <w:tab w:val="left" w:pos="993"/>
        </w:tabs>
        <w:spacing w:after="0"/>
        <w:ind w:firstLine="709"/>
        <w:jc w:val="both"/>
        <w:rPr>
          <w:rFonts w:ascii="Times New Roman" w:hAnsi="Times New Roman" w:cs="Times New Roman"/>
          <w:b/>
          <w:sz w:val="30"/>
          <w:szCs w:val="30"/>
        </w:rPr>
      </w:pPr>
    </w:p>
    <w:p w:rsidR="007C3D51" w:rsidRPr="00C16A71" w:rsidRDefault="007C3D51" w:rsidP="00C16A71">
      <w:pPr>
        <w:pStyle w:val="a8"/>
        <w:spacing w:after="0" w:line="276" w:lineRule="auto"/>
        <w:rPr>
          <w:b/>
          <w:sz w:val="30"/>
          <w:szCs w:val="30"/>
          <w:u w:val="single"/>
        </w:rPr>
      </w:pPr>
      <w:r w:rsidRPr="00C16A71">
        <w:rPr>
          <w:sz w:val="30"/>
          <w:szCs w:val="30"/>
        </w:rPr>
        <w:t xml:space="preserve">В России ГС применяется с 1 января 1991 года на основании Постановления Совета Министров СССР от 12 августа 1988 г.  N 1004. На ее базе построен  национальный классификатор – </w:t>
      </w:r>
      <w:r w:rsidRPr="00C16A71">
        <w:rPr>
          <w:b/>
          <w:sz w:val="30"/>
          <w:szCs w:val="30"/>
          <w:u w:val="single"/>
        </w:rPr>
        <w:t xml:space="preserve">ТН ВЭД. </w:t>
      </w:r>
    </w:p>
    <w:p w:rsidR="007C3D51" w:rsidRPr="00C16A71" w:rsidRDefault="007C3D51" w:rsidP="00C16A71">
      <w:pPr>
        <w:pStyle w:val="a8"/>
        <w:spacing w:after="0" w:line="276" w:lineRule="auto"/>
        <w:rPr>
          <w:b/>
          <w:sz w:val="30"/>
          <w:szCs w:val="30"/>
          <w:u w:val="single"/>
        </w:rPr>
      </w:pPr>
    </w:p>
    <w:p w:rsidR="007C3D51" w:rsidRPr="00C16A71" w:rsidRDefault="007C3D51" w:rsidP="00C16A71">
      <w:pPr>
        <w:pStyle w:val="a8"/>
        <w:numPr>
          <w:ilvl w:val="0"/>
          <w:numId w:val="14"/>
        </w:numPr>
        <w:suppressAutoHyphens/>
        <w:overflowPunct w:val="0"/>
        <w:autoSpaceDE w:val="0"/>
        <w:spacing w:after="0" w:line="276" w:lineRule="auto"/>
        <w:ind w:left="0" w:firstLine="709"/>
        <w:textAlignment w:val="baseline"/>
        <w:rPr>
          <w:sz w:val="30"/>
          <w:szCs w:val="30"/>
        </w:rPr>
      </w:pPr>
      <w:r w:rsidRPr="00C16A71">
        <w:rPr>
          <w:sz w:val="30"/>
          <w:szCs w:val="30"/>
        </w:rPr>
        <w:t xml:space="preserve">Первое издание Номенклатуры было опубликовано в </w:t>
      </w:r>
      <w:r w:rsidRPr="00C16A71">
        <w:rPr>
          <w:b/>
          <w:sz w:val="30"/>
          <w:szCs w:val="30"/>
          <w:u w:val="thick"/>
        </w:rPr>
        <w:t>1990 г.</w:t>
      </w:r>
      <w:r w:rsidRPr="00C16A71">
        <w:rPr>
          <w:sz w:val="30"/>
          <w:szCs w:val="30"/>
        </w:rPr>
        <w:t xml:space="preserve">  под наименованием “Товарная номенклатура внешнеэкономической деятельности СССР”. </w:t>
      </w:r>
    </w:p>
    <w:p w:rsidR="007C3D51" w:rsidRPr="00C16A71" w:rsidRDefault="007C3D51" w:rsidP="00C16A71">
      <w:pPr>
        <w:pStyle w:val="a8"/>
        <w:numPr>
          <w:ilvl w:val="0"/>
          <w:numId w:val="14"/>
        </w:numPr>
        <w:suppressAutoHyphens/>
        <w:overflowPunct w:val="0"/>
        <w:autoSpaceDE w:val="0"/>
        <w:spacing w:after="0" w:line="276" w:lineRule="auto"/>
        <w:ind w:left="0" w:firstLine="709"/>
        <w:textAlignment w:val="baseline"/>
        <w:rPr>
          <w:sz w:val="30"/>
          <w:szCs w:val="30"/>
        </w:rPr>
      </w:pPr>
      <w:r w:rsidRPr="00C16A71">
        <w:rPr>
          <w:sz w:val="30"/>
          <w:szCs w:val="30"/>
        </w:rPr>
        <w:t xml:space="preserve">Второе официальное издание ГТК РФ действовало </w:t>
      </w:r>
      <w:r w:rsidRPr="00C16A71">
        <w:rPr>
          <w:b/>
          <w:sz w:val="30"/>
          <w:szCs w:val="30"/>
        </w:rPr>
        <w:t>с 1 мая 1992 г</w:t>
      </w:r>
      <w:r w:rsidRPr="00C16A71">
        <w:rPr>
          <w:sz w:val="30"/>
          <w:szCs w:val="30"/>
        </w:rPr>
        <w:t xml:space="preserve">. </w:t>
      </w:r>
    </w:p>
    <w:p w:rsidR="007C3D51" w:rsidRPr="00C16A71" w:rsidRDefault="007C3D51" w:rsidP="00C16A71">
      <w:pPr>
        <w:pStyle w:val="a8"/>
        <w:spacing w:after="0" w:line="276" w:lineRule="auto"/>
        <w:rPr>
          <w:i/>
          <w:sz w:val="30"/>
          <w:szCs w:val="30"/>
          <w:u w:val="thick"/>
        </w:rPr>
      </w:pPr>
      <w:r w:rsidRPr="00C16A71">
        <w:rPr>
          <w:sz w:val="30"/>
          <w:szCs w:val="30"/>
        </w:rPr>
        <w:t xml:space="preserve">В  1995 г. 2-е издание, исправленное  и дополненное по состоянию на 1 января 1995 г., было переиздано ГТК РФ. Постановлением Правительства </w:t>
      </w:r>
      <w:r w:rsidRPr="00C16A71">
        <w:rPr>
          <w:i/>
          <w:sz w:val="30"/>
          <w:szCs w:val="30"/>
          <w:u w:val="thick"/>
        </w:rPr>
        <w:t xml:space="preserve">Российской Федерации от 22.02.2000 № 148 с 01.04.2000 введена в действие десятизначная Товарная номенклатура внешнеэкономической деятельности. </w:t>
      </w:r>
    </w:p>
    <w:p w:rsidR="007C3D51" w:rsidRPr="00C16A71" w:rsidRDefault="007C3D51" w:rsidP="00C16A71">
      <w:pPr>
        <w:pStyle w:val="a8"/>
        <w:spacing w:after="0" w:line="276" w:lineRule="auto"/>
        <w:rPr>
          <w:i/>
          <w:sz w:val="30"/>
          <w:szCs w:val="30"/>
          <w:u w:val="thick"/>
        </w:rPr>
      </w:pPr>
    </w:p>
    <w:p w:rsidR="007C3D51" w:rsidRPr="00C16A71" w:rsidRDefault="007C3D51" w:rsidP="00C16A71">
      <w:pPr>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xml:space="preserve">Действующий текст </w:t>
      </w:r>
      <w:r w:rsidR="006560DF" w:rsidRPr="00C16A71">
        <w:rPr>
          <w:rFonts w:ascii="Times New Roman" w:hAnsi="Times New Roman" w:cs="Times New Roman"/>
          <w:sz w:val="30"/>
          <w:szCs w:val="30"/>
        </w:rPr>
        <w:t>Е</w:t>
      </w:r>
      <w:r w:rsidRPr="00C16A71">
        <w:rPr>
          <w:rFonts w:ascii="Times New Roman" w:hAnsi="Times New Roman" w:cs="Times New Roman"/>
          <w:sz w:val="30"/>
          <w:szCs w:val="30"/>
        </w:rPr>
        <w:t xml:space="preserve">ТН ВЭД </w:t>
      </w:r>
      <w:r w:rsidR="006560DF" w:rsidRPr="00C16A71">
        <w:rPr>
          <w:rFonts w:ascii="Times New Roman" w:hAnsi="Times New Roman" w:cs="Times New Roman"/>
          <w:sz w:val="30"/>
          <w:szCs w:val="30"/>
        </w:rPr>
        <w:t>ТС</w:t>
      </w:r>
      <w:r w:rsidRPr="00C16A71">
        <w:rPr>
          <w:rFonts w:ascii="Times New Roman" w:hAnsi="Times New Roman" w:cs="Times New Roman"/>
          <w:sz w:val="30"/>
          <w:szCs w:val="30"/>
        </w:rPr>
        <w:t xml:space="preserve"> основан на меж</w:t>
      </w:r>
      <w:r w:rsidR="006560DF" w:rsidRPr="00C16A71">
        <w:rPr>
          <w:rFonts w:ascii="Times New Roman" w:hAnsi="Times New Roman" w:cs="Times New Roman"/>
          <w:sz w:val="30"/>
          <w:szCs w:val="30"/>
        </w:rPr>
        <w:t>дународно-</w:t>
      </w:r>
      <w:r w:rsidRPr="00C16A71">
        <w:rPr>
          <w:rFonts w:ascii="Times New Roman" w:hAnsi="Times New Roman" w:cs="Times New Roman"/>
          <w:sz w:val="30"/>
          <w:szCs w:val="30"/>
        </w:rPr>
        <w:t xml:space="preserve">согласованной русскоязычной версии 3-го издания Гармонизированной системы описания и кодирования товаров, принятой 27 сессией Комитета Всемирной торговой организации (ВТО) по ГС (Брюссель, 8-17 мая 2001 г.), и единой Товарной номенклатуре внешнеэкономической деятельности Содружества Независимых Государств (издание 3-е), утвержденной Советом руководителей таможенных служб государств-участников </w:t>
      </w:r>
      <w:r w:rsidR="006560DF" w:rsidRPr="00C16A71">
        <w:rPr>
          <w:rFonts w:ascii="Times New Roman" w:hAnsi="Times New Roman" w:cs="Times New Roman"/>
          <w:sz w:val="30"/>
          <w:szCs w:val="30"/>
        </w:rPr>
        <w:t>ТС</w:t>
      </w:r>
      <w:r w:rsidRPr="00C16A71">
        <w:rPr>
          <w:rFonts w:ascii="Times New Roman" w:hAnsi="Times New Roman" w:cs="Times New Roman"/>
          <w:sz w:val="30"/>
          <w:szCs w:val="30"/>
        </w:rPr>
        <w:t xml:space="preserve"> </w:t>
      </w:r>
      <w:r w:rsidRPr="00C16A71">
        <w:rPr>
          <w:rFonts w:ascii="Times New Roman" w:hAnsi="Times New Roman" w:cs="Times New Roman"/>
          <w:sz w:val="30"/>
          <w:szCs w:val="30"/>
        </w:rPr>
        <w:lastRenderedPageBreak/>
        <w:t>(решение от 13.09.2001 г. № 3/32)</w:t>
      </w:r>
      <w:r w:rsidR="006560DF" w:rsidRPr="00C16A71">
        <w:rPr>
          <w:rFonts w:ascii="Times New Roman" w:hAnsi="Times New Roman" w:cs="Times New Roman"/>
          <w:sz w:val="30"/>
          <w:szCs w:val="30"/>
        </w:rPr>
        <w:t>, стран участников ТС</w:t>
      </w:r>
      <w:r w:rsidRPr="00C16A71">
        <w:rPr>
          <w:rFonts w:ascii="Times New Roman" w:hAnsi="Times New Roman" w:cs="Times New Roman"/>
          <w:sz w:val="30"/>
          <w:szCs w:val="30"/>
        </w:rPr>
        <w:t>.</w:t>
      </w:r>
      <w:r w:rsidR="006560DF" w:rsidRPr="00C16A71">
        <w:rPr>
          <w:rFonts w:ascii="Times New Roman" w:hAnsi="Times New Roman" w:cs="Times New Roman"/>
          <w:sz w:val="30"/>
          <w:szCs w:val="30"/>
        </w:rPr>
        <w:t xml:space="preserve"> Введение в действие последней </w:t>
      </w:r>
      <w:r w:rsidRPr="00C16A71">
        <w:rPr>
          <w:rFonts w:ascii="Times New Roman" w:hAnsi="Times New Roman" w:cs="Times New Roman"/>
          <w:sz w:val="30"/>
          <w:szCs w:val="30"/>
        </w:rPr>
        <w:t xml:space="preserve">редакции </w:t>
      </w:r>
      <w:r w:rsidR="006560DF" w:rsidRPr="00C16A71">
        <w:rPr>
          <w:rFonts w:ascii="Times New Roman" w:hAnsi="Times New Roman" w:cs="Times New Roman"/>
          <w:sz w:val="30"/>
          <w:szCs w:val="30"/>
        </w:rPr>
        <w:t>Е</w:t>
      </w:r>
      <w:r w:rsidRPr="00C16A71">
        <w:rPr>
          <w:rFonts w:ascii="Times New Roman" w:hAnsi="Times New Roman" w:cs="Times New Roman"/>
          <w:sz w:val="30"/>
          <w:szCs w:val="30"/>
        </w:rPr>
        <w:t>ТН ВЭД</w:t>
      </w:r>
      <w:r w:rsidR="006560DF" w:rsidRPr="00C16A71">
        <w:rPr>
          <w:rFonts w:ascii="Times New Roman" w:hAnsi="Times New Roman" w:cs="Times New Roman"/>
          <w:sz w:val="30"/>
          <w:szCs w:val="30"/>
        </w:rPr>
        <w:t xml:space="preserve"> ТС</w:t>
      </w:r>
      <w:r w:rsidRPr="00C16A71">
        <w:rPr>
          <w:rFonts w:ascii="Times New Roman" w:hAnsi="Times New Roman" w:cs="Times New Roman"/>
          <w:sz w:val="30"/>
          <w:szCs w:val="30"/>
        </w:rPr>
        <w:t>, совместно с Таможенным тарифом Российской Федерации, произошло с 01.01.20</w:t>
      </w:r>
      <w:r w:rsidR="006560DF" w:rsidRPr="00C16A71">
        <w:rPr>
          <w:rFonts w:ascii="Times New Roman" w:hAnsi="Times New Roman" w:cs="Times New Roman"/>
          <w:sz w:val="30"/>
          <w:szCs w:val="30"/>
        </w:rPr>
        <w:t>12</w:t>
      </w:r>
      <w:r w:rsidRPr="00C16A71">
        <w:rPr>
          <w:rFonts w:ascii="Times New Roman" w:hAnsi="Times New Roman" w:cs="Times New Roman"/>
          <w:sz w:val="30"/>
          <w:szCs w:val="30"/>
        </w:rPr>
        <w:t xml:space="preserve"> г. </w:t>
      </w:r>
    </w:p>
    <w:p w:rsidR="007C3D51" w:rsidRPr="00C16A71" w:rsidRDefault="007C3D51" w:rsidP="00C16A71">
      <w:pPr>
        <w:pStyle w:val="a8"/>
        <w:spacing w:after="0" w:line="276" w:lineRule="auto"/>
        <w:jc w:val="center"/>
        <w:rPr>
          <w:b/>
          <w:sz w:val="30"/>
          <w:szCs w:val="30"/>
          <w:u w:val="thick"/>
        </w:rPr>
      </w:pPr>
      <w:r w:rsidRPr="00C16A71">
        <w:rPr>
          <w:b/>
          <w:sz w:val="30"/>
          <w:szCs w:val="30"/>
          <w:u w:val="thick"/>
        </w:rPr>
        <w:t>СИСТЕМА КЛАССИФИКАЦИИ</w:t>
      </w:r>
    </w:p>
    <w:p w:rsidR="007C3D51" w:rsidRPr="00C16A71" w:rsidRDefault="007C3D51" w:rsidP="00C16A71">
      <w:pPr>
        <w:pStyle w:val="a8"/>
        <w:spacing w:after="0" w:line="276" w:lineRule="auto"/>
        <w:rPr>
          <w:sz w:val="30"/>
          <w:szCs w:val="30"/>
        </w:rPr>
      </w:pPr>
      <w:r w:rsidRPr="00C16A71">
        <w:rPr>
          <w:sz w:val="30"/>
          <w:szCs w:val="30"/>
        </w:rPr>
        <w:t xml:space="preserve">Система классификации является основным элементом структуры </w:t>
      </w:r>
      <w:r w:rsidR="006560DF" w:rsidRPr="00C16A71">
        <w:rPr>
          <w:sz w:val="30"/>
          <w:szCs w:val="30"/>
        </w:rPr>
        <w:t>Е</w:t>
      </w:r>
      <w:r w:rsidRPr="00C16A71">
        <w:rPr>
          <w:sz w:val="30"/>
          <w:szCs w:val="30"/>
        </w:rPr>
        <w:t>ТН ВЭД.</w:t>
      </w:r>
    </w:p>
    <w:p w:rsidR="007C3D51" w:rsidRPr="00C16A71" w:rsidRDefault="007C3D51" w:rsidP="00C16A71">
      <w:pPr>
        <w:pStyle w:val="a8"/>
        <w:spacing w:after="0" w:line="276" w:lineRule="auto"/>
        <w:rPr>
          <w:sz w:val="30"/>
          <w:szCs w:val="30"/>
        </w:rPr>
      </w:pPr>
      <w:r w:rsidRPr="00C16A71">
        <w:rPr>
          <w:sz w:val="30"/>
          <w:szCs w:val="30"/>
        </w:rPr>
        <w:t xml:space="preserve">Различают </w:t>
      </w:r>
      <w:r w:rsidRPr="00C16A71">
        <w:rPr>
          <w:b/>
          <w:sz w:val="30"/>
          <w:szCs w:val="30"/>
          <w:u w:val="thick"/>
        </w:rPr>
        <w:t>6</w:t>
      </w:r>
      <w:r w:rsidRPr="00C16A71">
        <w:rPr>
          <w:sz w:val="30"/>
          <w:szCs w:val="30"/>
        </w:rPr>
        <w:t xml:space="preserve"> уровней классификации: </w:t>
      </w:r>
    </w:p>
    <w:p w:rsidR="007C3D51" w:rsidRPr="00C16A71" w:rsidRDefault="007C3D51" w:rsidP="00C16A71">
      <w:pPr>
        <w:pStyle w:val="a8"/>
        <w:numPr>
          <w:ilvl w:val="0"/>
          <w:numId w:val="15"/>
        </w:numPr>
        <w:suppressAutoHyphens/>
        <w:overflowPunct w:val="0"/>
        <w:autoSpaceDE w:val="0"/>
        <w:spacing w:after="0" w:line="276" w:lineRule="auto"/>
        <w:ind w:left="0" w:firstLine="709"/>
        <w:textAlignment w:val="baseline"/>
        <w:rPr>
          <w:sz w:val="30"/>
          <w:szCs w:val="30"/>
        </w:rPr>
      </w:pPr>
      <w:r w:rsidRPr="00C16A71">
        <w:rPr>
          <w:sz w:val="30"/>
          <w:szCs w:val="30"/>
        </w:rPr>
        <w:t xml:space="preserve">разделы, </w:t>
      </w:r>
    </w:p>
    <w:p w:rsidR="007C3D51" w:rsidRPr="00C16A71" w:rsidRDefault="007C3D51" w:rsidP="00C16A71">
      <w:pPr>
        <w:pStyle w:val="a8"/>
        <w:numPr>
          <w:ilvl w:val="0"/>
          <w:numId w:val="15"/>
        </w:numPr>
        <w:suppressAutoHyphens/>
        <w:overflowPunct w:val="0"/>
        <w:autoSpaceDE w:val="0"/>
        <w:spacing w:after="0" w:line="276" w:lineRule="auto"/>
        <w:ind w:left="0" w:firstLine="709"/>
        <w:textAlignment w:val="baseline"/>
        <w:rPr>
          <w:sz w:val="30"/>
          <w:szCs w:val="30"/>
        </w:rPr>
      </w:pPr>
      <w:r w:rsidRPr="00C16A71">
        <w:rPr>
          <w:sz w:val="30"/>
          <w:szCs w:val="30"/>
        </w:rPr>
        <w:t xml:space="preserve">группы, </w:t>
      </w:r>
    </w:p>
    <w:p w:rsidR="007C3D51" w:rsidRPr="00C16A71" w:rsidRDefault="007C3D51" w:rsidP="00C16A71">
      <w:pPr>
        <w:pStyle w:val="a8"/>
        <w:numPr>
          <w:ilvl w:val="0"/>
          <w:numId w:val="15"/>
        </w:numPr>
        <w:suppressAutoHyphens/>
        <w:overflowPunct w:val="0"/>
        <w:autoSpaceDE w:val="0"/>
        <w:spacing w:after="0" w:line="276" w:lineRule="auto"/>
        <w:ind w:left="0" w:firstLine="709"/>
        <w:textAlignment w:val="baseline"/>
        <w:rPr>
          <w:sz w:val="30"/>
          <w:szCs w:val="30"/>
        </w:rPr>
      </w:pPr>
      <w:r w:rsidRPr="00C16A71">
        <w:rPr>
          <w:sz w:val="30"/>
          <w:szCs w:val="30"/>
        </w:rPr>
        <w:t xml:space="preserve">подгруппы, </w:t>
      </w:r>
    </w:p>
    <w:p w:rsidR="007C3D51" w:rsidRPr="00C16A71" w:rsidRDefault="007C3D51" w:rsidP="00C16A71">
      <w:pPr>
        <w:pStyle w:val="a8"/>
        <w:numPr>
          <w:ilvl w:val="0"/>
          <w:numId w:val="15"/>
        </w:numPr>
        <w:suppressAutoHyphens/>
        <w:overflowPunct w:val="0"/>
        <w:autoSpaceDE w:val="0"/>
        <w:spacing w:after="0" w:line="276" w:lineRule="auto"/>
        <w:ind w:left="0" w:firstLine="709"/>
        <w:textAlignment w:val="baseline"/>
        <w:rPr>
          <w:sz w:val="30"/>
          <w:szCs w:val="30"/>
        </w:rPr>
      </w:pPr>
      <w:r w:rsidRPr="00C16A71">
        <w:rPr>
          <w:sz w:val="30"/>
          <w:szCs w:val="30"/>
        </w:rPr>
        <w:t xml:space="preserve">товарные позиции, </w:t>
      </w:r>
    </w:p>
    <w:p w:rsidR="007C3D51" w:rsidRPr="00C16A71" w:rsidRDefault="007C3D51" w:rsidP="00C16A71">
      <w:pPr>
        <w:pStyle w:val="a8"/>
        <w:numPr>
          <w:ilvl w:val="0"/>
          <w:numId w:val="15"/>
        </w:numPr>
        <w:suppressAutoHyphens/>
        <w:overflowPunct w:val="0"/>
        <w:autoSpaceDE w:val="0"/>
        <w:spacing w:after="0" w:line="276" w:lineRule="auto"/>
        <w:ind w:left="0" w:firstLine="709"/>
        <w:textAlignment w:val="baseline"/>
        <w:rPr>
          <w:sz w:val="30"/>
          <w:szCs w:val="30"/>
        </w:rPr>
      </w:pPr>
      <w:r w:rsidRPr="00C16A71">
        <w:rPr>
          <w:sz w:val="30"/>
          <w:szCs w:val="30"/>
        </w:rPr>
        <w:t>субпозиции</w:t>
      </w:r>
    </w:p>
    <w:p w:rsidR="007C3D51" w:rsidRPr="00C16A71" w:rsidRDefault="007C3D51" w:rsidP="00C16A71">
      <w:pPr>
        <w:pStyle w:val="a8"/>
        <w:numPr>
          <w:ilvl w:val="0"/>
          <w:numId w:val="15"/>
        </w:numPr>
        <w:suppressAutoHyphens/>
        <w:overflowPunct w:val="0"/>
        <w:autoSpaceDE w:val="0"/>
        <w:spacing w:after="0" w:line="276" w:lineRule="auto"/>
        <w:ind w:left="0" w:firstLine="709"/>
        <w:textAlignment w:val="baseline"/>
        <w:rPr>
          <w:sz w:val="30"/>
          <w:szCs w:val="30"/>
        </w:rPr>
      </w:pPr>
      <w:r w:rsidRPr="00C16A71">
        <w:rPr>
          <w:sz w:val="30"/>
          <w:szCs w:val="30"/>
        </w:rPr>
        <w:t xml:space="preserve">подсубпозиции. </w:t>
      </w:r>
    </w:p>
    <w:p w:rsidR="007C3D51" w:rsidRPr="00C16A71" w:rsidRDefault="007C3D51" w:rsidP="00C16A71">
      <w:pPr>
        <w:pStyle w:val="a8"/>
        <w:numPr>
          <w:ilvl w:val="0"/>
          <w:numId w:val="16"/>
        </w:numPr>
        <w:suppressAutoHyphens/>
        <w:overflowPunct w:val="0"/>
        <w:autoSpaceDE w:val="0"/>
        <w:spacing w:after="0" w:line="276" w:lineRule="auto"/>
        <w:ind w:left="0" w:firstLine="709"/>
        <w:textAlignment w:val="baseline"/>
        <w:rPr>
          <w:b/>
          <w:sz w:val="30"/>
          <w:szCs w:val="30"/>
          <w:u w:val="thick"/>
        </w:rPr>
      </w:pPr>
      <w:r w:rsidRPr="00C16A71">
        <w:rPr>
          <w:sz w:val="30"/>
          <w:szCs w:val="30"/>
        </w:rPr>
        <w:t xml:space="preserve">Высшим уровнем классификации являются разделы, их насчитывается </w:t>
      </w:r>
      <w:r w:rsidRPr="00C16A71">
        <w:rPr>
          <w:b/>
          <w:sz w:val="30"/>
          <w:szCs w:val="30"/>
          <w:u w:val="thick"/>
        </w:rPr>
        <w:t>21.</w:t>
      </w:r>
    </w:p>
    <w:p w:rsidR="007C3D51" w:rsidRPr="00C16A71" w:rsidRDefault="007C3D51" w:rsidP="00C16A71">
      <w:pPr>
        <w:pStyle w:val="a8"/>
        <w:numPr>
          <w:ilvl w:val="0"/>
          <w:numId w:val="16"/>
        </w:numPr>
        <w:suppressAutoHyphens/>
        <w:overflowPunct w:val="0"/>
        <w:autoSpaceDE w:val="0"/>
        <w:spacing w:after="0" w:line="276" w:lineRule="auto"/>
        <w:ind w:left="0" w:firstLine="709"/>
        <w:textAlignment w:val="baseline"/>
        <w:rPr>
          <w:sz w:val="30"/>
          <w:szCs w:val="30"/>
        </w:rPr>
      </w:pPr>
      <w:r w:rsidRPr="00C16A71">
        <w:rPr>
          <w:sz w:val="30"/>
          <w:szCs w:val="30"/>
        </w:rPr>
        <w:t xml:space="preserve">Далее следуют группы, их всего </w:t>
      </w:r>
      <w:r w:rsidRPr="00C16A71">
        <w:rPr>
          <w:b/>
          <w:sz w:val="30"/>
          <w:szCs w:val="30"/>
          <w:u w:val="thick"/>
        </w:rPr>
        <w:t>97</w:t>
      </w:r>
      <w:r w:rsidRPr="00C16A71">
        <w:rPr>
          <w:sz w:val="30"/>
          <w:szCs w:val="30"/>
        </w:rPr>
        <w:t xml:space="preserve">, причем имеется </w:t>
      </w:r>
      <w:r w:rsidRPr="00C16A71">
        <w:rPr>
          <w:b/>
          <w:sz w:val="30"/>
          <w:szCs w:val="30"/>
          <w:u w:val="thick"/>
        </w:rPr>
        <w:t>3</w:t>
      </w:r>
      <w:r w:rsidRPr="00C16A71">
        <w:rPr>
          <w:sz w:val="30"/>
          <w:szCs w:val="30"/>
        </w:rPr>
        <w:t xml:space="preserve"> резервные группы (77, 98,99),   которые могут быть  использованы  не только для расширения номенклатуры товаров при пересмотре системы в СТС (ВТО), но и в национальной практике  отдельных стран для выделения  специфических товаров, например, услуг  материального характера. </w:t>
      </w:r>
    </w:p>
    <w:p w:rsidR="007C3D51" w:rsidRPr="00C16A71" w:rsidRDefault="007C3D51" w:rsidP="00C16A71">
      <w:pPr>
        <w:pStyle w:val="a8"/>
        <w:spacing w:after="0" w:line="276" w:lineRule="auto"/>
        <w:rPr>
          <w:sz w:val="30"/>
          <w:szCs w:val="30"/>
        </w:rPr>
      </w:pPr>
    </w:p>
    <w:p w:rsidR="007C3D51" w:rsidRPr="00C16A71" w:rsidRDefault="007C3D51" w:rsidP="00C16A71">
      <w:pPr>
        <w:pStyle w:val="a8"/>
        <w:spacing w:after="0" w:line="276" w:lineRule="auto"/>
        <w:rPr>
          <w:sz w:val="30"/>
          <w:szCs w:val="30"/>
        </w:rPr>
      </w:pPr>
      <w:r w:rsidRPr="00C16A71">
        <w:rPr>
          <w:sz w:val="30"/>
          <w:szCs w:val="30"/>
        </w:rPr>
        <w:t xml:space="preserve">Некоторые группы (например, 28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 и 63 " Прочие готовые текстильные изделия; наборы; одежда и текстильные изделия, бывшие в употреблении; тряпье") имеют деление на подгруппы. </w:t>
      </w:r>
    </w:p>
    <w:p w:rsidR="007C3D51" w:rsidRPr="00C16A71" w:rsidRDefault="007C3D51" w:rsidP="00C16A71">
      <w:pPr>
        <w:pStyle w:val="a8"/>
        <w:numPr>
          <w:ilvl w:val="0"/>
          <w:numId w:val="17"/>
        </w:numPr>
        <w:suppressAutoHyphens/>
        <w:overflowPunct w:val="0"/>
        <w:autoSpaceDE w:val="0"/>
        <w:spacing w:after="0" w:line="276" w:lineRule="auto"/>
        <w:ind w:left="0" w:firstLine="709"/>
        <w:textAlignment w:val="baseline"/>
        <w:rPr>
          <w:sz w:val="30"/>
          <w:szCs w:val="30"/>
        </w:rPr>
      </w:pPr>
      <w:r w:rsidRPr="00C16A71">
        <w:rPr>
          <w:sz w:val="30"/>
          <w:szCs w:val="30"/>
        </w:rPr>
        <w:t xml:space="preserve">Всего в ТН ВЭД насчитывается </w:t>
      </w:r>
      <w:r w:rsidRPr="00C16A71">
        <w:rPr>
          <w:b/>
          <w:sz w:val="30"/>
          <w:szCs w:val="30"/>
          <w:u w:val="thick"/>
        </w:rPr>
        <w:t>33</w:t>
      </w:r>
      <w:r w:rsidRPr="00C16A71">
        <w:rPr>
          <w:sz w:val="30"/>
          <w:szCs w:val="30"/>
        </w:rPr>
        <w:t xml:space="preserve"> подгруппы. Количество товарных позиций в </w:t>
      </w:r>
      <w:r w:rsidR="006560DF" w:rsidRPr="00C16A71">
        <w:rPr>
          <w:sz w:val="30"/>
          <w:szCs w:val="30"/>
        </w:rPr>
        <w:t>Е</w:t>
      </w:r>
      <w:r w:rsidRPr="00C16A71">
        <w:rPr>
          <w:sz w:val="30"/>
          <w:szCs w:val="30"/>
        </w:rPr>
        <w:t xml:space="preserve">ТН ВЭД равно </w:t>
      </w:r>
      <w:r w:rsidRPr="00C16A71">
        <w:rPr>
          <w:b/>
          <w:sz w:val="30"/>
          <w:szCs w:val="30"/>
          <w:u w:val="thick"/>
        </w:rPr>
        <w:t>1241</w:t>
      </w:r>
    </w:p>
    <w:p w:rsidR="007C3D51" w:rsidRPr="00C16A71" w:rsidRDefault="007C3D51" w:rsidP="00C16A71">
      <w:pPr>
        <w:pStyle w:val="a8"/>
        <w:spacing w:after="0" w:line="276" w:lineRule="auto"/>
        <w:rPr>
          <w:sz w:val="30"/>
          <w:szCs w:val="30"/>
        </w:rPr>
      </w:pPr>
      <w:r w:rsidRPr="00C16A71">
        <w:rPr>
          <w:sz w:val="30"/>
          <w:szCs w:val="30"/>
        </w:rPr>
        <w:t xml:space="preserve">Согласно </w:t>
      </w:r>
      <w:r w:rsidR="006560DF" w:rsidRPr="00C16A71">
        <w:rPr>
          <w:sz w:val="30"/>
          <w:szCs w:val="30"/>
        </w:rPr>
        <w:t>Е</w:t>
      </w:r>
      <w:r w:rsidRPr="00C16A71">
        <w:rPr>
          <w:sz w:val="30"/>
          <w:szCs w:val="30"/>
        </w:rPr>
        <w:t xml:space="preserve">ТН ВЭД классификация товаров  производится по совокупности их признаков. </w:t>
      </w:r>
    </w:p>
    <w:p w:rsidR="007C3D51" w:rsidRPr="00C16A71" w:rsidRDefault="007C3D51" w:rsidP="00C16A71">
      <w:pPr>
        <w:pStyle w:val="a8"/>
        <w:spacing w:after="0" w:line="276" w:lineRule="auto"/>
        <w:rPr>
          <w:b/>
          <w:i/>
          <w:sz w:val="30"/>
          <w:szCs w:val="30"/>
          <w:u w:val="thick"/>
        </w:rPr>
      </w:pPr>
      <w:r w:rsidRPr="00C16A71">
        <w:rPr>
          <w:b/>
          <w:i/>
          <w:sz w:val="30"/>
          <w:szCs w:val="30"/>
          <w:u w:val="thick"/>
        </w:rPr>
        <w:lastRenderedPageBreak/>
        <w:t>Так, при формировании разделов используются следующие признаки:</w:t>
      </w:r>
    </w:p>
    <w:p w:rsidR="007C3D51" w:rsidRPr="00C16A71" w:rsidRDefault="007C3D51" w:rsidP="00C16A71">
      <w:pPr>
        <w:pStyle w:val="a8"/>
        <w:spacing w:after="0" w:line="276" w:lineRule="auto"/>
        <w:rPr>
          <w:b/>
          <w:i/>
          <w:sz w:val="30"/>
          <w:szCs w:val="30"/>
          <w:u w:val="thick"/>
        </w:rPr>
      </w:pPr>
    </w:p>
    <w:p w:rsidR="007C3D51" w:rsidRPr="00C16A71" w:rsidRDefault="007C3D51" w:rsidP="00C16A71">
      <w:pPr>
        <w:pStyle w:val="a8"/>
        <w:numPr>
          <w:ilvl w:val="0"/>
          <w:numId w:val="18"/>
        </w:numPr>
        <w:tabs>
          <w:tab w:val="left" w:pos="426"/>
        </w:tabs>
        <w:suppressAutoHyphens/>
        <w:overflowPunct w:val="0"/>
        <w:autoSpaceDE w:val="0"/>
        <w:spacing w:after="0" w:line="276" w:lineRule="auto"/>
        <w:ind w:left="0" w:firstLine="709"/>
        <w:textAlignment w:val="baseline"/>
        <w:rPr>
          <w:sz w:val="30"/>
          <w:szCs w:val="30"/>
        </w:rPr>
      </w:pPr>
      <w:r w:rsidRPr="00C16A71">
        <w:rPr>
          <w:sz w:val="30"/>
          <w:szCs w:val="30"/>
        </w:rPr>
        <w:t>происхождение, вид материала, из которого  изготовлен товар (“Живые животные и продукция животноводства”, ”Продукты растительного происхождения”, “Минеральные продукты”, ”Пластмассы и изделия из них...”, “Кожевенное сырье, кожа, натуральный мех и изделия из них...”, “Древесина и изделия из древесины...” и т.д.);</w:t>
      </w:r>
    </w:p>
    <w:p w:rsidR="007C3D51" w:rsidRPr="00C16A71" w:rsidRDefault="007C3D51" w:rsidP="00C16A71">
      <w:pPr>
        <w:pStyle w:val="a8"/>
        <w:numPr>
          <w:ilvl w:val="0"/>
          <w:numId w:val="18"/>
        </w:numPr>
        <w:tabs>
          <w:tab w:val="left" w:pos="426"/>
        </w:tabs>
        <w:suppressAutoHyphens/>
        <w:overflowPunct w:val="0"/>
        <w:autoSpaceDE w:val="0"/>
        <w:spacing w:after="0" w:line="276" w:lineRule="auto"/>
        <w:ind w:left="0" w:firstLine="709"/>
        <w:textAlignment w:val="baseline"/>
        <w:rPr>
          <w:sz w:val="30"/>
          <w:szCs w:val="30"/>
        </w:rPr>
      </w:pPr>
      <w:r w:rsidRPr="00C16A71">
        <w:rPr>
          <w:sz w:val="30"/>
          <w:szCs w:val="30"/>
        </w:rPr>
        <w:t>назначение (“Готовые пищевые продукты...”, “Обувь, головные уборы...”, “Машины, оборудование и механизмы; электротехническое оборудование...”, ”Средства наземного, воздушного и водного транспорта...”, и т.д.);</w:t>
      </w:r>
    </w:p>
    <w:p w:rsidR="007C3D51" w:rsidRPr="00C16A71" w:rsidRDefault="007C3D51" w:rsidP="00C16A71">
      <w:pPr>
        <w:pStyle w:val="a8"/>
        <w:numPr>
          <w:ilvl w:val="0"/>
          <w:numId w:val="18"/>
        </w:numPr>
        <w:tabs>
          <w:tab w:val="left" w:pos="426"/>
        </w:tabs>
        <w:suppressAutoHyphens/>
        <w:overflowPunct w:val="0"/>
        <w:autoSpaceDE w:val="0"/>
        <w:spacing w:after="0" w:line="276" w:lineRule="auto"/>
        <w:ind w:left="0" w:firstLine="709"/>
        <w:textAlignment w:val="baseline"/>
        <w:rPr>
          <w:sz w:val="30"/>
          <w:szCs w:val="30"/>
        </w:rPr>
      </w:pPr>
      <w:r w:rsidRPr="00C16A71">
        <w:rPr>
          <w:sz w:val="30"/>
          <w:szCs w:val="30"/>
        </w:rPr>
        <w:t>химический состав  или  принадлежность  к  химической промышленности (“Жиры и масла животного и растительного происхождения...”, “Продукция химической  и связанных с ней отраслей промышленности...”).</w:t>
      </w:r>
    </w:p>
    <w:p w:rsidR="007C3D51" w:rsidRPr="00C16A71" w:rsidRDefault="007C3D51" w:rsidP="00C16A71">
      <w:pPr>
        <w:pStyle w:val="a8"/>
        <w:spacing w:after="0" w:line="276" w:lineRule="auto"/>
        <w:rPr>
          <w:sz w:val="30"/>
          <w:szCs w:val="30"/>
        </w:rPr>
      </w:pPr>
      <w:r w:rsidRPr="00C16A71">
        <w:rPr>
          <w:sz w:val="30"/>
          <w:szCs w:val="30"/>
        </w:rPr>
        <w:t xml:space="preserve">Таким образом, из </w:t>
      </w:r>
      <w:r w:rsidRPr="00C16A71">
        <w:rPr>
          <w:b/>
          <w:i/>
          <w:sz w:val="30"/>
          <w:szCs w:val="30"/>
          <w:u w:val="thick"/>
        </w:rPr>
        <w:t xml:space="preserve">21 раздела </w:t>
      </w:r>
      <w:r w:rsidR="006560DF" w:rsidRPr="00C16A71">
        <w:rPr>
          <w:b/>
          <w:i/>
          <w:sz w:val="30"/>
          <w:szCs w:val="30"/>
          <w:u w:val="thick"/>
        </w:rPr>
        <w:t>Е</w:t>
      </w:r>
      <w:r w:rsidRPr="00C16A71">
        <w:rPr>
          <w:b/>
          <w:i/>
          <w:sz w:val="30"/>
          <w:szCs w:val="30"/>
          <w:u w:val="thick"/>
        </w:rPr>
        <w:t>ТН ВЭД 11</w:t>
      </w:r>
      <w:r w:rsidRPr="00C16A71">
        <w:rPr>
          <w:sz w:val="30"/>
          <w:szCs w:val="30"/>
        </w:rPr>
        <w:t xml:space="preserve"> разделов формируются по сырьевому признаку, 8 - по функциональному назначению, а остальные 2 – по  химическому  составу или  принадлежности к продукции химической промышленности.</w:t>
      </w:r>
    </w:p>
    <w:p w:rsidR="007C3D51" w:rsidRPr="00C16A71" w:rsidRDefault="007C3D51" w:rsidP="00C16A71">
      <w:pPr>
        <w:pStyle w:val="a8"/>
        <w:spacing w:after="0" w:line="276" w:lineRule="auto"/>
        <w:rPr>
          <w:sz w:val="30"/>
          <w:szCs w:val="30"/>
        </w:rPr>
      </w:pPr>
      <w:r w:rsidRPr="00C16A71">
        <w:rPr>
          <w:sz w:val="30"/>
          <w:szCs w:val="30"/>
        </w:rPr>
        <w:t>Группы формируются исходя из принципа последовательности обработки товара или, как еще его называют, принципа производства (от сырья до полуфабрикатов и готовых изделий) в сочетании с вышеназванными признаками. Например, живые животные включены в группу “Живые животные...”, а продукты их переработки попадают в различные группировки (живые свиньи - в группу 01, мясо свиное - в группу 02, изделия из свиного мяса - в группу  16, а сумочки  из свиной кожи - в группу 42).  Из данного примера видно, что для сырья и полуфабрикатов решающую роль играет материал, а при многократной  переработке товара - на передний план выдвигается  назначение. Наряду  с этим встречаются и смешанные формы, когда свойства материала играют решающую роль в рамках назначения.</w:t>
      </w:r>
    </w:p>
    <w:p w:rsidR="007C3D51" w:rsidRPr="00C16A71" w:rsidRDefault="007C3D51" w:rsidP="00C16A71">
      <w:pPr>
        <w:pStyle w:val="a8"/>
        <w:spacing w:after="0" w:line="276" w:lineRule="auto"/>
        <w:rPr>
          <w:sz w:val="30"/>
          <w:szCs w:val="30"/>
        </w:rPr>
      </w:pPr>
      <w:r w:rsidRPr="00C16A71">
        <w:rPr>
          <w:sz w:val="30"/>
          <w:szCs w:val="30"/>
        </w:rPr>
        <w:lastRenderedPageBreak/>
        <w:t xml:space="preserve">Следует обратить внимание и на то, что товары с наибольшей степенью обработки относятся в более “высокие” группы. </w:t>
      </w:r>
    </w:p>
    <w:p w:rsidR="007C3D51" w:rsidRPr="00C16A71" w:rsidRDefault="007C3D51" w:rsidP="00C16A71">
      <w:pPr>
        <w:pStyle w:val="a8"/>
        <w:spacing w:after="0" w:line="276" w:lineRule="auto"/>
        <w:rPr>
          <w:sz w:val="30"/>
          <w:szCs w:val="30"/>
        </w:rPr>
      </w:pPr>
      <w:r w:rsidRPr="00C16A71">
        <w:rPr>
          <w:sz w:val="30"/>
          <w:szCs w:val="30"/>
        </w:rPr>
        <w:t>При построении  товарных позиций  и субпозиций в каждой группе применяется своя  последовательность признаков, которая обязательно  включает степень обработки, назначение, вид материала, из которого изготовлен товар, и его значение в мировой торговле.</w:t>
      </w:r>
    </w:p>
    <w:p w:rsidR="007C3D51" w:rsidRPr="00C16A71" w:rsidRDefault="007C3D51" w:rsidP="00C16A71">
      <w:pPr>
        <w:pStyle w:val="a8"/>
        <w:spacing w:after="0" w:line="276" w:lineRule="auto"/>
        <w:rPr>
          <w:sz w:val="30"/>
          <w:szCs w:val="30"/>
        </w:rPr>
      </w:pPr>
      <w:r w:rsidRPr="00C16A71">
        <w:rPr>
          <w:sz w:val="30"/>
          <w:szCs w:val="30"/>
        </w:rPr>
        <w:t>Для групп, образованных по сырьевому признаку, в основном используется  при дальнейшей  детализации  степень обработки товаров. Так, текстильные материалы классифицируются в специально отведенных для них группах от сырья до готовых тканей.</w:t>
      </w:r>
    </w:p>
    <w:p w:rsidR="007C3D51" w:rsidRPr="00C16A71" w:rsidRDefault="007C3D51" w:rsidP="00C16A71">
      <w:pPr>
        <w:pStyle w:val="a8"/>
        <w:spacing w:after="0" w:line="276" w:lineRule="auto"/>
        <w:rPr>
          <w:sz w:val="30"/>
          <w:szCs w:val="30"/>
        </w:rPr>
      </w:pPr>
      <w:r w:rsidRPr="00C16A71">
        <w:rPr>
          <w:sz w:val="30"/>
          <w:szCs w:val="30"/>
        </w:rPr>
        <w:t>Для групп, которые сформированы по назначению  (“Головные уборы”, ”Обувь”), либо сохраняется признак назначения, либо применяется сырьевой признак.</w:t>
      </w:r>
    </w:p>
    <w:p w:rsidR="007C3D51" w:rsidRPr="00C16A71" w:rsidRDefault="007C3D51" w:rsidP="00C16A71">
      <w:pPr>
        <w:pStyle w:val="a8"/>
        <w:spacing w:after="0" w:line="276" w:lineRule="auto"/>
        <w:rPr>
          <w:sz w:val="30"/>
          <w:szCs w:val="30"/>
        </w:rPr>
      </w:pPr>
      <w:r w:rsidRPr="00C16A71">
        <w:rPr>
          <w:sz w:val="30"/>
          <w:szCs w:val="30"/>
        </w:rPr>
        <w:t>При образовании субпозиций во всей Номенклатуре используется значение товара в мировой торговле.</w:t>
      </w:r>
    </w:p>
    <w:p w:rsidR="007C3D51" w:rsidRPr="00C16A71" w:rsidRDefault="007C3D51" w:rsidP="00C16A71">
      <w:pPr>
        <w:pStyle w:val="a8"/>
        <w:spacing w:after="0" w:line="276" w:lineRule="auto"/>
        <w:rPr>
          <w:sz w:val="30"/>
          <w:szCs w:val="30"/>
        </w:rPr>
      </w:pPr>
      <w:r w:rsidRPr="00C16A71">
        <w:rPr>
          <w:sz w:val="30"/>
          <w:szCs w:val="30"/>
        </w:rPr>
        <w:t>Почти все разделы и другие уровни классификации снабжены подробными примечаниями, уточняющими объем и пределы каждого из них. Примечания значительно облегчают единое толкование терминов и определение классификационных группировок, что является необходимым условием  при установлении ставок таможенных пошлин и иных платежей, а также при сопоставлении таможенных  тарифов  и данных  по внешней  торговле  различных стран и при проведении экономико-статистического анализа. Все они имеют юридическую силу  и являются составной частью Гармонизированной системы описания и кодирования товаров.</w:t>
      </w:r>
    </w:p>
    <w:p w:rsidR="007C3D51" w:rsidRPr="00C16A71" w:rsidRDefault="007C3D51" w:rsidP="00C16A71">
      <w:pPr>
        <w:pStyle w:val="a8"/>
        <w:spacing w:after="0" w:line="276" w:lineRule="auto"/>
        <w:rPr>
          <w:sz w:val="30"/>
          <w:szCs w:val="30"/>
        </w:rPr>
      </w:pPr>
      <w:r w:rsidRPr="00C16A71">
        <w:rPr>
          <w:sz w:val="30"/>
          <w:szCs w:val="30"/>
        </w:rPr>
        <w:t xml:space="preserve">При детализации товарных подсубпозиций на уровне 10-го, национального знака, за основу берется экономический критерий, т.е. дифференциация товаров, классифицируемых в одной товарной субпозиции, по устанавливаемым ставкам таможенного тарифа. </w:t>
      </w:r>
    </w:p>
    <w:p w:rsidR="007C3D51" w:rsidRPr="00C16A71" w:rsidRDefault="007C3D51" w:rsidP="00C16A71">
      <w:pPr>
        <w:pStyle w:val="a8"/>
        <w:spacing w:after="0" w:line="276" w:lineRule="auto"/>
        <w:rPr>
          <w:sz w:val="30"/>
          <w:szCs w:val="30"/>
        </w:rPr>
      </w:pPr>
      <w:r w:rsidRPr="00C16A71">
        <w:rPr>
          <w:sz w:val="30"/>
          <w:szCs w:val="30"/>
        </w:rPr>
        <w:t xml:space="preserve">Например, товарная субпозиция 8483 30 900 «--- подшипники скольжения для валов» делится на две подсубпозиции: 8483 30 900 1 «---- для промышленной сборки моторных транспортных средств товарных позиций 8701 – 8705» - ставка таможенного тарифа </w:t>
      </w:r>
      <w:r w:rsidRPr="00C16A71">
        <w:rPr>
          <w:sz w:val="30"/>
          <w:szCs w:val="30"/>
        </w:rPr>
        <w:lastRenderedPageBreak/>
        <w:t>«беспошлинно»; 8483 30 900 9 «---- прочие» - ставка таможенного тарифа «5%».</w:t>
      </w:r>
    </w:p>
    <w:p w:rsidR="007C3D51" w:rsidRPr="00C16A71" w:rsidRDefault="006560DF" w:rsidP="00C16A71">
      <w:pPr>
        <w:pStyle w:val="a8"/>
        <w:spacing w:after="0" w:line="276" w:lineRule="auto"/>
        <w:rPr>
          <w:sz w:val="30"/>
          <w:szCs w:val="30"/>
        </w:rPr>
      </w:pPr>
      <w:r w:rsidRPr="00C16A71">
        <w:rPr>
          <w:sz w:val="30"/>
          <w:szCs w:val="30"/>
        </w:rPr>
        <w:t>Е</w:t>
      </w:r>
      <w:r w:rsidR="007C3D51" w:rsidRPr="00C16A71">
        <w:rPr>
          <w:sz w:val="30"/>
          <w:szCs w:val="30"/>
        </w:rPr>
        <w:t>ТН ВЭД охватывает все товары, находящиеся в торговом обороте. При этом для товаров, имеющих относительно большой объем торгового оборота, в номенклатуре выделены специальные позиции, например, товарная позиция 0701 (картофель свежий или охлажденный).</w:t>
      </w:r>
    </w:p>
    <w:p w:rsidR="007C3D51" w:rsidRPr="00C16A71" w:rsidRDefault="007C3D51" w:rsidP="00C16A71">
      <w:pPr>
        <w:pStyle w:val="a8"/>
        <w:spacing w:after="0" w:line="276" w:lineRule="auto"/>
        <w:rPr>
          <w:sz w:val="30"/>
          <w:szCs w:val="30"/>
        </w:rPr>
      </w:pPr>
      <w:r w:rsidRPr="00C16A71">
        <w:rPr>
          <w:sz w:val="30"/>
          <w:szCs w:val="30"/>
        </w:rPr>
        <w:t xml:space="preserve">Для остальных товаров во многих группах предусмотрены </w:t>
      </w:r>
      <w:r w:rsidRPr="00C16A71">
        <w:rPr>
          <w:b/>
          <w:sz w:val="30"/>
          <w:szCs w:val="30"/>
        </w:rPr>
        <w:t>товарные позиции "</w:t>
      </w:r>
      <w:r w:rsidRPr="00C16A71">
        <w:rPr>
          <w:b/>
          <w:i/>
          <w:sz w:val="30"/>
          <w:szCs w:val="30"/>
        </w:rPr>
        <w:t>прочие</w:t>
      </w:r>
      <w:r w:rsidRPr="00C16A71">
        <w:rPr>
          <w:b/>
          <w:sz w:val="30"/>
          <w:szCs w:val="30"/>
        </w:rPr>
        <w:t>"</w:t>
      </w:r>
      <w:r w:rsidRPr="00C16A71">
        <w:rPr>
          <w:sz w:val="30"/>
          <w:szCs w:val="30"/>
        </w:rPr>
        <w:t xml:space="preserve"> (иногда их еще называют "корзиночные"). Так, в товарную позицию 0106 (живые животные прочие) включены среди прочих живые слоны, киты, лягушки, птицы, комары и т.п.</w:t>
      </w:r>
    </w:p>
    <w:p w:rsidR="007C3D51" w:rsidRPr="00C16A71" w:rsidRDefault="007C3D51" w:rsidP="00C16A71">
      <w:pPr>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xml:space="preserve">Следует также отметить, что в ТН ВЭД и Гармонизированной системе большое смысловое значение имеют </w:t>
      </w:r>
      <w:r w:rsidRPr="00C16A71">
        <w:rPr>
          <w:rFonts w:ascii="Times New Roman" w:hAnsi="Times New Roman" w:cs="Times New Roman"/>
          <w:i/>
          <w:sz w:val="30"/>
          <w:szCs w:val="30"/>
          <w:u w:val="single"/>
        </w:rPr>
        <w:t xml:space="preserve">знаки препинания </w:t>
      </w:r>
      <w:r w:rsidRPr="00C16A71">
        <w:rPr>
          <w:rFonts w:ascii="Times New Roman" w:hAnsi="Times New Roman" w:cs="Times New Roman"/>
          <w:sz w:val="30"/>
          <w:szCs w:val="30"/>
        </w:rPr>
        <w:t>"</w:t>
      </w:r>
      <w:r w:rsidRPr="00C16A71">
        <w:rPr>
          <w:rFonts w:ascii="Times New Roman" w:hAnsi="Times New Roman" w:cs="Times New Roman"/>
          <w:b/>
          <w:sz w:val="30"/>
          <w:szCs w:val="30"/>
        </w:rPr>
        <w:t>,</w:t>
      </w:r>
      <w:r w:rsidRPr="00C16A71">
        <w:rPr>
          <w:rFonts w:ascii="Times New Roman" w:hAnsi="Times New Roman" w:cs="Times New Roman"/>
          <w:sz w:val="30"/>
          <w:szCs w:val="30"/>
        </w:rPr>
        <w:t>" и "</w:t>
      </w:r>
      <w:r w:rsidRPr="00C16A71">
        <w:rPr>
          <w:rFonts w:ascii="Times New Roman" w:hAnsi="Times New Roman" w:cs="Times New Roman"/>
          <w:b/>
          <w:sz w:val="30"/>
          <w:szCs w:val="30"/>
        </w:rPr>
        <w:t>;</w:t>
      </w:r>
      <w:r w:rsidRPr="00C16A71">
        <w:rPr>
          <w:rFonts w:ascii="Times New Roman" w:hAnsi="Times New Roman" w:cs="Times New Roman"/>
          <w:sz w:val="30"/>
          <w:szCs w:val="30"/>
        </w:rPr>
        <w:t>".</w:t>
      </w:r>
    </w:p>
    <w:p w:rsidR="007C3D51" w:rsidRPr="00C16A71" w:rsidRDefault="007C3D51" w:rsidP="00C16A71">
      <w:pPr>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Например, в субпозицию 4201 00 включены "изделия шорно-седельные и упряжь для любых животных, изготовленные из любого материала". Запятая между двумя частями данного текста означает, что характеристика товара "изготовленные из любого материала" относится ко всем изделиям, упомянутым до запятой, например, седла могут быть изготовлены из кожи или пластмассы, а упряжь – из металла или кожи.</w:t>
      </w:r>
    </w:p>
    <w:p w:rsidR="007C3D51" w:rsidRPr="00C16A71" w:rsidRDefault="007C3D51" w:rsidP="00C16A71">
      <w:pPr>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Если имеется товарная позиция, в которой товары классифицируются в соответствии с их функциями, и нет никаких ссылок на материалы, из которых эти товары изготовлены, это означает, что данные товары могут быть изготовлены из любых материалов.</w:t>
      </w:r>
    </w:p>
    <w:p w:rsidR="007C3D51" w:rsidRPr="00C16A71" w:rsidRDefault="007C3D51" w:rsidP="00C16A71">
      <w:pPr>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Однако если в тексте имеется знак препинания "</w:t>
      </w:r>
      <w:r w:rsidRPr="00C16A71">
        <w:rPr>
          <w:rFonts w:ascii="Times New Roman" w:hAnsi="Times New Roman" w:cs="Times New Roman"/>
          <w:b/>
          <w:sz w:val="30"/>
          <w:szCs w:val="30"/>
        </w:rPr>
        <w:t>;</w:t>
      </w:r>
      <w:r w:rsidRPr="00C16A71">
        <w:rPr>
          <w:rFonts w:ascii="Times New Roman" w:hAnsi="Times New Roman" w:cs="Times New Roman"/>
          <w:sz w:val="30"/>
          <w:szCs w:val="30"/>
        </w:rPr>
        <w:t>" – это означает, что после него начинается описание совершенно новых товаров. Любая характеристика определенного товара, упомянутая до этого знака, не распространяется  на товары, упомянутые после него.</w:t>
      </w:r>
    </w:p>
    <w:p w:rsidR="007C3D51" w:rsidRPr="00C16A71" w:rsidRDefault="007C3D51" w:rsidP="00C16A71">
      <w:pPr>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Например, товарная позиция 4202 начинается с описания чемоданов, баулов и тому подобных товаров. После слов "аналогичные чехлы" есть знак "</w:t>
      </w:r>
      <w:r w:rsidRPr="00C16A71">
        <w:rPr>
          <w:rFonts w:ascii="Times New Roman" w:hAnsi="Times New Roman" w:cs="Times New Roman"/>
          <w:b/>
          <w:sz w:val="30"/>
          <w:szCs w:val="30"/>
        </w:rPr>
        <w:t>;</w:t>
      </w:r>
      <w:r w:rsidRPr="00C16A71">
        <w:rPr>
          <w:rFonts w:ascii="Times New Roman" w:hAnsi="Times New Roman" w:cs="Times New Roman"/>
          <w:sz w:val="30"/>
          <w:szCs w:val="30"/>
        </w:rPr>
        <w:t xml:space="preserve">". Это означает, что неважно, из </w:t>
      </w:r>
      <w:r w:rsidRPr="00C16A71">
        <w:rPr>
          <w:rFonts w:ascii="Times New Roman" w:hAnsi="Times New Roman" w:cs="Times New Roman"/>
          <w:sz w:val="30"/>
          <w:szCs w:val="30"/>
        </w:rPr>
        <w:lastRenderedPageBreak/>
        <w:t>какого материала изготовлены товары, поименованные до знака "</w:t>
      </w:r>
      <w:r w:rsidRPr="00C16A71">
        <w:rPr>
          <w:rFonts w:ascii="Times New Roman" w:hAnsi="Times New Roman" w:cs="Times New Roman"/>
          <w:b/>
          <w:sz w:val="30"/>
          <w:szCs w:val="30"/>
        </w:rPr>
        <w:t>;</w:t>
      </w:r>
      <w:r w:rsidRPr="00C16A71">
        <w:rPr>
          <w:rFonts w:ascii="Times New Roman" w:hAnsi="Times New Roman" w:cs="Times New Roman"/>
          <w:sz w:val="30"/>
          <w:szCs w:val="30"/>
        </w:rPr>
        <w:t>" – данные товары могут быть изготовлены из любого материала, например, из кожи, пластика, картона, металла и т.п.</w:t>
      </w:r>
    </w:p>
    <w:p w:rsidR="007C3D51" w:rsidRPr="00C16A71" w:rsidRDefault="007C3D51" w:rsidP="00C16A71">
      <w:pPr>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После знака "</w:t>
      </w:r>
      <w:r w:rsidRPr="00C16A71">
        <w:rPr>
          <w:rFonts w:ascii="Times New Roman" w:hAnsi="Times New Roman" w:cs="Times New Roman"/>
          <w:b/>
          <w:sz w:val="30"/>
          <w:szCs w:val="30"/>
        </w:rPr>
        <w:t>;</w:t>
      </w:r>
      <w:r w:rsidRPr="00C16A71">
        <w:rPr>
          <w:rFonts w:ascii="Times New Roman" w:hAnsi="Times New Roman" w:cs="Times New Roman"/>
          <w:sz w:val="30"/>
          <w:szCs w:val="30"/>
        </w:rPr>
        <w:t>" начинается описание совершенно иной группы товаров – "сумки дорожные, сумки косметические, рюкзаки, сумки хозяйственные, портмоне, кошельки и т.п.". В конце данного перечня товаров есть конкретное указание на материал, из которого они изготовлены, а именно: кожа, искусственная кожа, пластик, текстильные материалы, фибра, картон.</w:t>
      </w:r>
    </w:p>
    <w:p w:rsidR="007C3D51" w:rsidRPr="00C16A71" w:rsidRDefault="007C3D51" w:rsidP="00C16A71">
      <w:pPr>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Однако было бы ошибкой распространить вышеупомянутые ограничения, касающиеся материалов, на товары, поименованные до знака "</w:t>
      </w:r>
      <w:r w:rsidRPr="00C16A71">
        <w:rPr>
          <w:rFonts w:ascii="Times New Roman" w:hAnsi="Times New Roman" w:cs="Times New Roman"/>
          <w:b/>
          <w:sz w:val="30"/>
          <w:szCs w:val="30"/>
        </w:rPr>
        <w:t>;</w:t>
      </w:r>
      <w:r w:rsidRPr="00C16A71">
        <w:rPr>
          <w:rFonts w:ascii="Times New Roman" w:hAnsi="Times New Roman" w:cs="Times New Roman"/>
          <w:sz w:val="30"/>
          <w:szCs w:val="30"/>
        </w:rPr>
        <w:t>" в товарной позиции 4202.</w:t>
      </w:r>
    </w:p>
    <w:p w:rsidR="007C3D51" w:rsidRPr="00C16A71" w:rsidRDefault="007C3D51" w:rsidP="00C16A71">
      <w:pPr>
        <w:pStyle w:val="a8"/>
        <w:spacing w:after="0" w:line="276" w:lineRule="auto"/>
        <w:rPr>
          <w:sz w:val="30"/>
          <w:szCs w:val="30"/>
        </w:rPr>
      </w:pPr>
      <w:r w:rsidRPr="00C16A71">
        <w:rPr>
          <w:sz w:val="30"/>
          <w:szCs w:val="30"/>
        </w:rPr>
        <w:t xml:space="preserve">Таким образом, необходимо помнить, что </w:t>
      </w:r>
      <w:r w:rsidRPr="00C16A71">
        <w:rPr>
          <w:sz w:val="30"/>
          <w:szCs w:val="30"/>
          <w:u w:val="single"/>
        </w:rPr>
        <w:t>после знака "</w:t>
      </w:r>
      <w:r w:rsidRPr="00C16A71">
        <w:rPr>
          <w:b/>
          <w:sz w:val="30"/>
          <w:szCs w:val="30"/>
          <w:u w:val="single"/>
        </w:rPr>
        <w:t>;</w:t>
      </w:r>
      <w:r w:rsidRPr="00C16A71">
        <w:rPr>
          <w:sz w:val="30"/>
          <w:szCs w:val="30"/>
          <w:u w:val="single"/>
        </w:rPr>
        <w:t>" начинается описание совершенно новых товаров</w:t>
      </w:r>
      <w:r w:rsidRPr="00C16A71">
        <w:rPr>
          <w:sz w:val="30"/>
          <w:szCs w:val="30"/>
        </w:rPr>
        <w:t>.</w:t>
      </w:r>
    </w:p>
    <w:p w:rsidR="007C3D51" w:rsidRPr="00C16A71" w:rsidRDefault="007C3D51" w:rsidP="00C16A71">
      <w:pPr>
        <w:pStyle w:val="a8"/>
        <w:spacing w:after="0" w:line="276" w:lineRule="auto"/>
        <w:rPr>
          <w:sz w:val="30"/>
          <w:szCs w:val="30"/>
        </w:rPr>
      </w:pPr>
      <w:r w:rsidRPr="00C16A71">
        <w:rPr>
          <w:sz w:val="30"/>
          <w:szCs w:val="30"/>
        </w:rPr>
        <w:t xml:space="preserve">Кроме прочего, при рассмотрении системы классификации необходимо остановиться на значении примечаний. </w:t>
      </w:r>
    </w:p>
    <w:p w:rsidR="007C3D51" w:rsidRPr="00C16A71" w:rsidRDefault="007C3D51" w:rsidP="00C16A71">
      <w:pPr>
        <w:pStyle w:val="a8"/>
        <w:spacing w:after="0" w:line="276" w:lineRule="auto"/>
        <w:rPr>
          <w:sz w:val="30"/>
          <w:szCs w:val="30"/>
        </w:rPr>
      </w:pPr>
      <w:r w:rsidRPr="00C16A71">
        <w:rPr>
          <w:sz w:val="30"/>
          <w:szCs w:val="30"/>
        </w:rPr>
        <w:t xml:space="preserve">При этом следует отметить, что наиболее важное </w:t>
      </w:r>
      <w:r w:rsidRPr="00C16A71">
        <w:rPr>
          <w:b/>
          <w:sz w:val="30"/>
          <w:szCs w:val="30"/>
          <w:u w:val="single"/>
        </w:rPr>
        <w:t>значение примечаний</w:t>
      </w:r>
      <w:r w:rsidRPr="00C16A71">
        <w:rPr>
          <w:sz w:val="30"/>
          <w:szCs w:val="30"/>
        </w:rPr>
        <w:t xml:space="preserve"> к разделам и группам состоит в установлении четких границ между различными товарами и определении их приоритета.</w:t>
      </w:r>
    </w:p>
    <w:p w:rsidR="007C3D51" w:rsidRPr="00C16A71" w:rsidRDefault="007C3D51" w:rsidP="00C16A71">
      <w:pPr>
        <w:pStyle w:val="a8"/>
        <w:spacing w:after="0" w:line="276" w:lineRule="auto"/>
        <w:rPr>
          <w:sz w:val="30"/>
          <w:szCs w:val="30"/>
        </w:rPr>
      </w:pPr>
      <w:r w:rsidRPr="00C16A71">
        <w:rPr>
          <w:sz w:val="30"/>
          <w:szCs w:val="30"/>
        </w:rPr>
        <w:t>Так, например, в соответствии с примечанием 1а к группе 97: "В данную группу не включаются: марки почтовые или марки госпошлин негашеные, почтовые канцелярские принадлежности (гербовая бумага) или аналогичные изделия товарной позиции 4907.</w:t>
      </w:r>
    </w:p>
    <w:p w:rsidR="007C3D51" w:rsidRPr="00C16A71" w:rsidRDefault="007C3D51" w:rsidP="00C16A71">
      <w:pPr>
        <w:pStyle w:val="a8"/>
        <w:spacing w:after="0" w:line="276" w:lineRule="auto"/>
        <w:rPr>
          <w:sz w:val="30"/>
          <w:szCs w:val="30"/>
        </w:rPr>
      </w:pPr>
      <w:r w:rsidRPr="00C16A71">
        <w:rPr>
          <w:sz w:val="30"/>
          <w:szCs w:val="30"/>
        </w:rPr>
        <w:t>Другое важное значение примечаний – определение значений терминов, применяемых в товарных позициях. Например, в примечаниях 3а к группам 61 и 62 приводится значение термина "костюм", используемого в товарных позициях 6103 и 6203.Естественно, данный текст не может быть полностью воспроизведен во всех товарных позициях, где упоминается термин "костюм".</w:t>
      </w:r>
    </w:p>
    <w:p w:rsidR="007C3D51" w:rsidRPr="00C16A71" w:rsidRDefault="007C3D51" w:rsidP="00C16A71">
      <w:pPr>
        <w:pStyle w:val="a8"/>
        <w:spacing w:after="0" w:line="276" w:lineRule="auto"/>
        <w:rPr>
          <w:sz w:val="30"/>
          <w:szCs w:val="30"/>
        </w:rPr>
      </w:pPr>
      <w:r w:rsidRPr="00C16A71">
        <w:rPr>
          <w:sz w:val="30"/>
          <w:szCs w:val="30"/>
        </w:rPr>
        <w:t xml:space="preserve">Также необходимо помнить, что значение тех или иных слов или терминов в ТН ВЭД необязательно соответствует их общепринятому значению и пониманию. Например, в примечании 3 к группе 5 под термином "слоновая кость" понимаются зубы всех </w:t>
      </w:r>
      <w:r w:rsidRPr="00C16A71">
        <w:rPr>
          <w:sz w:val="30"/>
          <w:szCs w:val="30"/>
        </w:rPr>
        <w:lastRenderedPageBreak/>
        <w:t>животных. Помимо прочего, данное примечание распространяет значение этого термина на всю номенклатуру, и в товарной позиции 9601 (обработанные и пригодные для резьбы кость слоновая…) будут классифицироваться обработанные зубы всех животных, например, коров, а не только обработанная слоновая кость как таковая.</w:t>
      </w:r>
    </w:p>
    <w:p w:rsidR="007C3D51" w:rsidRPr="00C16A71" w:rsidRDefault="007C3D51" w:rsidP="00C16A71">
      <w:pPr>
        <w:pStyle w:val="a8"/>
        <w:spacing w:after="0" w:line="276" w:lineRule="auto"/>
        <w:rPr>
          <w:sz w:val="30"/>
          <w:szCs w:val="30"/>
        </w:rPr>
      </w:pPr>
      <w:r w:rsidRPr="00C16A71">
        <w:rPr>
          <w:sz w:val="30"/>
          <w:szCs w:val="30"/>
        </w:rPr>
        <w:t>Следовательно, не всегда достаточно ознакомиться с примечаниями к определенным разделам и группам, но необходимо также изучить примечания к другим разделам и группам, имеющим какое-либо отношение к подобным видам товаров, к материалам, из которых они изготовлены, и к их функциям.</w:t>
      </w:r>
    </w:p>
    <w:p w:rsidR="00FE1A08" w:rsidRPr="00C16A71" w:rsidRDefault="00FE1A08" w:rsidP="00C16A71">
      <w:pPr>
        <w:pStyle w:val="a8"/>
        <w:spacing w:after="0" w:line="276" w:lineRule="auto"/>
        <w:rPr>
          <w:sz w:val="30"/>
          <w:szCs w:val="30"/>
        </w:rPr>
      </w:pPr>
    </w:p>
    <w:p w:rsidR="00FE1A08" w:rsidRPr="00C16A71" w:rsidRDefault="00FE1A08" w:rsidP="00C16A71">
      <w:pPr>
        <w:pStyle w:val="a8"/>
        <w:spacing w:after="0" w:line="276" w:lineRule="auto"/>
        <w:ind w:firstLine="0"/>
        <w:jc w:val="center"/>
        <w:rPr>
          <w:b/>
          <w:sz w:val="30"/>
          <w:szCs w:val="30"/>
        </w:rPr>
      </w:pPr>
      <w:r w:rsidRPr="00C16A71">
        <w:rPr>
          <w:b/>
          <w:sz w:val="30"/>
          <w:szCs w:val="30"/>
        </w:rPr>
        <w:t>Тестовые задания</w:t>
      </w:r>
    </w:p>
    <w:p w:rsidR="00FE1A08" w:rsidRPr="00C16A71" w:rsidRDefault="00FE1A08" w:rsidP="00C16A71">
      <w:pPr>
        <w:pStyle w:val="3"/>
        <w:numPr>
          <w:ilvl w:val="0"/>
          <w:numId w:val="51"/>
        </w:numPr>
        <w:spacing w:after="0" w:line="276" w:lineRule="auto"/>
        <w:ind w:left="0"/>
        <w:rPr>
          <w:color w:val="000000"/>
          <w:sz w:val="30"/>
          <w:szCs w:val="30"/>
        </w:rPr>
      </w:pPr>
      <w:r w:rsidRPr="00C16A71">
        <w:rPr>
          <w:color w:val="000000"/>
          <w:sz w:val="30"/>
          <w:szCs w:val="30"/>
        </w:rPr>
        <w:t>Длина кода – это число знаков в коде</w:t>
      </w:r>
    </w:p>
    <w:p w:rsidR="00FE1A08" w:rsidRPr="00C16A71" w:rsidRDefault="00FE1A08" w:rsidP="00C16A71">
      <w:pPr>
        <w:numPr>
          <w:ilvl w:val="0"/>
          <w:numId w:val="45"/>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без учета пробелов;</w:t>
      </w:r>
    </w:p>
    <w:p w:rsidR="00FE1A08" w:rsidRPr="00C16A71" w:rsidRDefault="00FE1A08" w:rsidP="00C16A71">
      <w:pPr>
        <w:numPr>
          <w:ilvl w:val="0"/>
          <w:numId w:val="45"/>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с учетом пробелов;</w:t>
      </w:r>
    </w:p>
    <w:p w:rsidR="00FE1A08" w:rsidRPr="00C16A71" w:rsidRDefault="00FE1A08" w:rsidP="00C16A71">
      <w:pPr>
        <w:numPr>
          <w:ilvl w:val="0"/>
          <w:numId w:val="45"/>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без учета разряда;</w:t>
      </w:r>
    </w:p>
    <w:p w:rsidR="00FE1A08" w:rsidRPr="00C16A71" w:rsidRDefault="00FE1A08" w:rsidP="00C16A71">
      <w:pPr>
        <w:numPr>
          <w:ilvl w:val="0"/>
          <w:numId w:val="45"/>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с учетом разрядов.</w:t>
      </w:r>
    </w:p>
    <w:p w:rsidR="00FE1A08" w:rsidRPr="00C16A71" w:rsidRDefault="00FE1A08" w:rsidP="00C16A71">
      <w:pPr>
        <w:pStyle w:val="a7"/>
        <w:numPr>
          <w:ilvl w:val="0"/>
          <w:numId w:val="51"/>
        </w:numPr>
        <w:spacing w:after="0"/>
        <w:ind w:left="0"/>
        <w:rPr>
          <w:rFonts w:ascii="Times New Roman" w:hAnsi="Times New Roman" w:cs="Times New Roman"/>
          <w:color w:val="000000"/>
          <w:sz w:val="30"/>
          <w:szCs w:val="30"/>
        </w:rPr>
      </w:pPr>
      <w:r w:rsidRPr="00C16A71">
        <w:rPr>
          <w:rFonts w:ascii="Times New Roman" w:hAnsi="Times New Roman" w:cs="Times New Roman"/>
          <w:color w:val="000000"/>
          <w:sz w:val="30"/>
          <w:szCs w:val="30"/>
        </w:rPr>
        <w:t>Различают методы кодирования</w:t>
      </w:r>
    </w:p>
    <w:p w:rsidR="00FE1A08" w:rsidRPr="00C16A71" w:rsidRDefault="00FE1A08" w:rsidP="00C16A71">
      <w:pPr>
        <w:pStyle w:val="a7"/>
        <w:numPr>
          <w:ilvl w:val="0"/>
          <w:numId w:val="46"/>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иерархический;</w:t>
      </w:r>
    </w:p>
    <w:p w:rsidR="00FE1A08" w:rsidRPr="00C16A71" w:rsidRDefault="00FE1A08" w:rsidP="00C16A71">
      <w:pPr>
        <w:pStyle w:val="a7"/>
        <w:numPr>
          <w:ilvl w:val="0"/>
          <w:numId w:val="46"/>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фасетный;</w:t>
      </w:r>
    </w:p>
    <w:p w:rsidR="00FE1A08" w:rsidRPr="00C16A71" w:rsidRDefault="00FE1A08" w:rsidP="00C16A71">
      <w:pPr>
        <w:pStyle w:val="a7"/>
        <w:numPr>
          <w:ilvl w:val="0"/>
          <w:numId w:val="46"/>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параллельный;</w:t>
      </w:r>
    </w:p>
    <w:p w:rsidR="00FE1A08" w:rsidRPr="00C16A71" w:rsidRDefault="00FE1A08" w:rsidP="00C16A71">
      <w:pPr>
        <w:pStyle w:val="a7"/>
        <w:numPr>
          <w:ilvl w:val="0"/>
          <w:numId w:val="46"/>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смешанный.</w:t>
      </w:r>
    </w:p>
    <w:p w:rsidR="00FE1A08" w:rsidRPr="00C16A71" w:rsidRDefault="00FE1A08" w:rsidP="00C16A71">
      <w:pPr>
        <w:pStyle w:val="a7"/>
        <w:numPr>
          <w:ilvl w:val="0"/>
          <w:numId w:val="51"/>
        </w:numPr>
        <w:spacing w:after="0"/>
        <w:ind w:left="0"/>
        <w:rPr>
          <w:rFonts w:ascii="Times New Roman" w:hAnsi="Times New Roman" w:cs="Times New Roman"/>
          <w:color w:val="000000"/>
          <w:sz w:val="30"/>
          <w:szCs w:val="30"/>
        </w:rPr>
      </w:pPr>
      <w:r w:rsidRPr="00C16A71">
        <w:rPr>
          <w:rFonts w:ascii="Times New Roman" w:hAnsi="Times New Roman" w:cs="Times New Roman"/>
          <w:color w:val="000000"/>
          <w:sz w:val="30"/>
          <w:szCs w:val="30"/>
        </w:rPr>
        <w:t>Основной недостаток иерархического метода классификации:</w:t>
      </w:r>
    </w:p>
    <w:p w:rsidR="00FE1A08" w:rsidRPr="00C16A71" w:rsidRDefault="00FE1A08" w:rsidP="00C16A71">
      <w:pPr>
        <w:pStyle w:val="a7"/>
        <w:numPr>
          <w:ilvl w:val="0"/>
          <w:numId w:val="47"/>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резервирование фасетов;</w:t>
      </w:r>
    </w:p>
    <w:p w:rsidR="00FE1A08" w:rsidRPr="00C16A71" w:rsidRDefault="00FE1A08" w:rsidP="00C16A71">
      <w:pPr>
        <w:pStyle w:val="a7"/>
        <w:numPr>
          <w:ilvl w:val="0"/>
          <w:numId w:val="47"/>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включение в код контрольного числа;</w:t>
      </w:r>
    </w:p>
    <w:p w:rsidR="00FE1A08" w:rsidRPr="00C16A71" w:rsidRDefault="00FE1A08" w:rsidP="00C16A71">
      <w:pPr>
        <w:pStyle w:val="a7"/>
        <w:numPr>
          <w:ilvl w:val="0"/>
          <w:numId w:val="47"/>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создание резервных группировок;</w:t>
      </w:r>
    </w:p>
    <w:p w:rsidR="00FE1A08" w:rsidRPr="00C16A71" w:rsidRDefault="00FE1A08" w:rsidP="00C16A71">
      <w:pPr>
        <w:pStyle w:val="a7"/>
        <w:numPr>
          <w:ilvl w:val="0"/>
          <w:numId w:val="47"/>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включение товарных позиций.</w:t>
      </w:r>
    </w:p>
    <w:p w:rsidR="00FE1A08" w:rsidRPr="00C16A71" w:rsidRDefault="00FE1A08" w:rsidP="00C16A71">
      <w:pPr>
        <w:pStyle w:val="a7"/>
        <w:numPr>
          <w:ilvl w:val="0"/>
          <w:numId w:val="51"/>
        </w:numPr>
        <w:spacing w:after="0"/>
        <w:ind w:left="0"/>
        <w:rPr>
          <w:rFonts w:ascii="Times New Roman" w:hAnsi="Times New Roman" w:cs="Times New Roman"/>
          <w:color w:val="000000"/>
          <w:sz w:val="30"/>
          <w:szCs w:val="30"/>
        </w:rPr>
      </w:pPr>
      <w:r w:rsidRPr="00C16A71">
        <w:rPr>
          <w:rFonts w:ascii="Times New Roman" w:hAnsi="Times New Roman" w:cs="Times New Roman"/>
          <w:color w:val="000000"/>
          <w:sz w:val="30"/>
          <w:szCs w:val="30"/>
        </w:rPr>
        <w:t>Основной недостаток фасетного метода классификации:</w:t>
      </w:r>
    </w:p>
    <w:p w:rsidR="00FE1A08" w:rsidRPr="00C16A71" w:rsidRDefault="00FE1A08" w:rsidP="00C16A71">
      <w:pPr>
        <w:pStyle w:val="a7"/>
        <w:numPr>
          <w:ilvl w:val="0"/>
          <w:numId w:val="48"/>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обязательное резервирование фасетов;</w:t>
      </w:r>
    </w:p>
    <w:p w:rsidR="00FE1A08" w:rsidRPr="00C16A71" w:rsidRDefault="00FE1A08" w:rsidP="00C16A71">
      <w:pPr>
        <w:pStyle w:val="a7"/>
        <w:numPr>
          <w:ilvl w:val="0"/>
          <w:numId w:val="48"/>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непривычность применения;</w:t>
      </w:r>
    </w:p>
    <w:p w:rsidR="00FE1A08" w:rsidRPr="00C16A71" w:rsidRDefault="00FE1A08" w:rsidP="00C16A71">
      <w:pPr>
        <w:pStyle w:val="a7"/>
        <w:numPr>
          <w:ilvl w:val="0"/>
          <w:numId w:val="48"/>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-гибкость классификации;</w:t>
      </w:r>
    </w:p>
    <w:p w:rsidR="00FE1A08" w:rsidRPr="00C16A71" w:rsidRDefault="00FE1A08" w:rsidP="00C16A71">
      <w:pPr>
        <w:pStyle w:val="a7"/>
        <w:numPr>
          <w:ilvl w:val="0"/>
          <w:numId w:val="48"/>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включение в код контрольного числа.</w:t>
      </w:r>
    </w:p>
    <w:p w:rsidR="00FE1A08" w:rsidRPr="00C16A71" w:rsidRDefault="00FE1A08" w:rsidP="00C16A71">
      <w:pPr>
        <w:pStyle w:val="a7"/>
        <w:numPr>
          <w:ilvl w:val="0"/>
          <w:numId w:val="51"/>
        </w:numPr>
        <w:spacing w:after="0"/>
        <w:ind w:left="0"/>
        <w:rPr>
          <w:rFonts w:ascii="Times New Roman" w:hAnsi="Times New Roman" w:cs="Times New Roman"/>
          <w:color w:val="000000"/>
          <w:sz w:val="30"/>
          <w:szCs w:val="30"/>
        </w:rPr>
      </w:pPr>
      <w:r w:rsidRPr="00C16A71">
        <w:rPr>
          <w:rFonts w:ascii="Times New Roman" w:hAnsi="Times New Roman" w:cs="Times New Roman"/>
          <w:color w:val="000000"/>
          <w:sz w:val="30"/>
          <w:szCs w:val="30"/>
        </w:rPr>
        <w:t>Основное достоинство иерархического метода классификации:</w:t>
      </w:r>
    </w:p>
    <w:p w:rsidR="00FE1A08" w:rsidRPr="00C16A71" w:rsidRDefault="00FE1A08" w:rsidP="00C16A71">
      <w:pPr>
        <w:pStyle w:val="a7"/>
        <w:numPr>
          <w:ilvl w:val="0"/>
          <w:numId w:val="49"/>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гибкость классификации;</w:t>
      </w:r>
    </w:p>
    <w:p w:rsidR="00FE1A08" w:rsidRPr="00C16A71" w:rsidRDefault="00FE1A08" w:rsidP="00C16A71">
      <w:pPr>
        <w:pStyle w:val="a7"/>
        <w:numPr>
          <w:ilvl w:val="0"/>
          <w:numId w:val="49"/>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lastRenderedPageBreak/>
        <w:t>- привычность применения;</w:t>
      </w:r>
    </w:p>
    <w:p w:rsidR="00FE1A08" w:rsidRPr="00C16A71" w:rsidRDefault="00FE1A08" w:rsidP="00C16A71">
      <w:pPr>
        <w:pStyle w:val="a7"/>
        <w:numPr>
          <w:ilvl w:val="0"/>
          <w:numId w:val="49"/>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обязательное создание резервных группировок;</w:t>
      </w:r>
    </w:p>
    <w:p w:rsidR="00FE1A08" w:rsidRPr="00C16A71" w:rsidRDefault="00FE1A08" w:rsidP="00C16A71">
      <w:pPr>
        <w:pStyle w:val="a7"/>
        <w:numPr>
          <w:ilvl w:val="0"/>
          <w:numId w:val="49"/>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включение в код контрольного числа.</w:t>
      </w:r>
    </w:p>
    <w:p w:rsidR="00FE1A08" w:rsidRPr="00C16A71" w:rsidRDefault="00FE1A08" w:rsidP="00C16A71">
      <w:pPr>
        <w:pStyle w:val="a7"/>
        <w:numPr>
          <w:ilvl w:val="0"/>
          <w:numId w:val="51"/>
        </w:numPr>
        <w:spacing w:after="0"/>
        <w:ind w:left="0"/>
        <w:rPr>
          <w:rFonts w:ascii="Times New Roman" w:hAnsi="Times New Roman" w:cs="Times New Roman"/>
          <w:color w:val="000000"/>
          <w:sz w:val="30"/>
          <w:szCs w:val="30"/>
        </w:rPr>
      </w:pPr>
      <w:r w:rsidRPr="00C16A71">
        <w:rPr>
          <w:rFonts w:ascii="Times New Roman" w:hAnsi="Times New Roman" w:cs="Times New Roman"/>
          <w:color w:val="000000"/>
          <w:sz w:val="30"/>
          <w:szCs w:val="30"/>
        </w:rPr>
        <w:t>Основное достоинство фасетного метода классификации:</w:t>
      </w:r>
    </w:p>
    <w:p w:rsidR="00FE1A08" w:rsidRPr="00C16A71" w:rsidRDefault="00FE1A08" w:rsidP="00C16A71">
      <w:pPr>
        <w:pStyle w:val="a7"/>
        <w:numPr>
          <w:ilvl w:val="0"/>
          <w:numId w:val="50"/>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привычность применения;</w:t>
      </w:r>
    </w:p>
    <w:p w:rsidR="00FE1A08" w:rsidRPr="00C16A71" w:rsidRDefault="00FE1A08" w:rsidP="00C16A71">
      <w:pPr>
        <w:pStyle w:val="a7"/>
        <w:numPr>
          <w:ilvl w:val="0"/>
          <w:numId w:val="50"/>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гибкость классификации;</w:t>
      </w:r>
    </w:p>
    <w:p w:rsidR="00FE1A08" w:rsidRPr="00C16A71" w:rsidRDefault="00FE1A08" w:rsidP="00C16A71">
      <w:pPr>
        <w:pStyle w:val="a7"/>
        <w:numPr>
          <w:ilvl w:val="0"/>
          <w:numId w:val="50"/>
        </w:numPr>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обязательное создание резервных группировок;</w:t>
      </w:r>
    </w:p>
    <w:p w:rsidR="00FE1A08" w:rsidRPr="00C16A71" w:rsidRDefault="00FE1A08" w:rsidP="00C16A71">
      <w:pPr>
        <w:pStyle w:val="a7"/>
        <w:numPr>
          <w:ilvl w:val="0"/>
          <w:numId w:val="50"/>
        </w:numPr>
        <w:spacing w:after="0"/>
        <w:ind w:left="0" w:firstLine="0"/>
        <w:jc w:val="both"/>
        <w:rPr>
          <w:rFonts w:ascii="Times New Roman" w:hAnsi="Times New Roman" w:cs="Times New Roman"/>
          <w:color w:val="000000"/>
          <w:sz w:val="30"/>
          <w:szCs w:val="30"/>
          <w:u w:val="single"/>
        </w:rPr>
      </w:pPr>
      <w:r w:rsidRPr="00C16A71">
        <w:rPr>
          <w:rFonts w:ascii="Times New Roman" w:hAnsi="Times New Roman" w:cs="Times New Roman"/>
          <w:color w:val="000000"/>
          <w:sz w:val="30"/>
          <w:szCs w:val="30"/>
        </w:rPr>
        <w:t>- включение в код контрольного числа.</w:t>
      </w:r>
    </w:p>
    <w:p w:rsidR="00FE1A08" w:rsidRPr="00C16A71" w:rsidRDefault="00FE1A08" w:rsidP="00C16A71">
      <w:pPr>
        <w:pStyle w:val="a8"/>
        <w:spacing w:after="0" w:line="276" w:lineRule="auto"/>
        <w:rPr>
          <w:sz w:val="30"/>
          <w:szCs w:val="30"/>
        </w:rPr>
      </w:pPr>
    </w:p>
    <w:p w:rsidR="007C3D51" w:rsidRPr="00C16A71" w:rsidRDefault="006560DF" w:rsidP="00C16A71">
      <w:pPr>
        <w:tabs>
          <w:tab w:val="left" w:pos="993"/>
        </w:tabs>
        <w:spacing w:after="0"/>
        <w:jc w:val="center"/>
        <w:rPr>
          <w:rFonts w:ascii="Times New Roman" w:hAnsi="Times New Roman" w:cs="Times New Roman"/>
          <w:b/>
          <w:sz w:val="30"/>
          <w:szCs w:val="30"/>
        </w:rPr>
      </w:pPr>
      <w:r w:rsidRPr="00C16A71">
        <w:rPr>
          <w:rFonts w:ascii="Times New Roman" w:hAnsi="Times New Roman" w:cs="Times New Roman"/>
          <w:b/>
          <w:sz w:val="30"/>
          <w:szCs w:val="30"/>
        </w:rPr>
        <w:t>Лекция 5.</w:t>
      </w:r>
    </w:p>
    <w:p w:rsidR="006560DF" w:rsidRPr="00C16A71" w:rsidRDefault="006560DF" w:rsidP="00C16A71">
      <w:pPr>
        <w:tabs>
          <w:tab w:val="left" w:pos="993"/>
        </w:tabs>
        <w:spacing w:after="0"/>
        <w:jc w:val="center"/>
        <w:rPr>
          <w:rFonts w:ascii="Times New Roman" w:hAnsi="Times New Roman" w:cs="Times New Roman"/>
          <w:b/>
          <w:sz w:val="30"/>
          <w:szCs w:val="30"/>
        </w:rPr>
      </w:pPr>
      <w:r w:rsidRPr="00C16A71">
        <w:rPr>
          <w:rFonts w:ascii="Times New Roman" w:hAnsi="Times New Roman" w:cs="Times New Roman"/>
          <w:b/>
          <w:sz w:val="30"/>
          <w:szCs w:val="30"/>
        </w:rPr>
        <w:t>Тема: «Основные правила интерпретации ЕТН ВЭД» – 2 ч.</w:t>
      </w:r>
    </w:p>
    <w:p w:rsidR="006560DF" w:rsidRPr="00C16A71" w:rsidRDefault="006560DF" w:rsidP="00C16A71">
      <w:pPr>
        <w:tabs>
          <w:tab w:val="left" w:pos="993"/>
        </w:tabs>
        <w:spacing w:after="0"/>
        <w:jc w:val="center"/>
        <w:rPr>
          <w:rFonts w:ascii="Times New Roman" w:hAnsi="Times New Roman" w:cs="Times New Roman"/>
          <w:b/>
          <w:sz w:val="30"/>
          <w:szCs w:val="30"/>
        </w:rPr>
      </w:pPr>
      <w:r w:rsidRPr="00C16A71">
        <w:rPr>
          <w:rFonts w:ascii="Times New Roman" w:hAnsi="Times New Roman" w:cs="Times New Roman"/>
          <w:b/>
          <w:sz w:val="30"/>
          <w:szCs w:val="30"/>
        </w:rPr>
        <w:t>План:</w:t>
      </w:r>
    </w:p>
    <w:p w:rsidR="006560DF" w:rsidRPr="00C16A71" w:rsidRDefault="006560DF" w:rsidP="00C16A71">
      <w:pPr>
        <w:pStyle w:val="a7"/>
        <w:numPr>
          <w:ilvl w:val="0"/>
          <w:numId w:val="19"/>
        </w:numPr>
        <w:tabs>
          <w:tab w:val="left" w:pos="426"/>
        </w:tabs>
        <w:spacing w:after="0"/>
        <w:ind w:left="0" w:firstLine="709"/>
        <w:jc w:val="both"/>
        <w:rPr>
          <w:rFonts w:ascii="Times New Roman" w:hAnsi="Times New Roman" w:cs="Times New Roman"/>
          <w:bCs/>
          <w:sz w:val="30"/>
          <w:szCs w:val="30"/>
        </w:rPr>
      </w:pPr>
      <w:r w:rsidRPr="00C16A71">
        <w:rPr>
          <w:rFonts w:ascii="Times New Roman" w:hAnsi="Times New Roman" w:cs="Times New Roman"/>
          <w:bCs/>
          <w:sz w:val="30"/>
          <w:szCs w:val="30"/>
        </w:rPr>
        <w:t>Цель создания основных правил интерпретации (ОПИ) и их назначение.</w:t>
      </w:r>
    </w:p>
    <w:p w:rsidR="006560DF" w:rsidRPr="00C16A71" w:rsidRDefault="006560DF" w:rsidP="00C16A71">
      <w:pPr>
        <w:pStyle w:val="a7"/>
        <w:numPr>
          <w:ilvl w:val="0"/>
          <w:numId w:val="19"/>
        </w:numPr>
        <w:tabs>
          <w:tab w:val="left" w:pos="426"/>
        </w:tabs>
        <w:spacing w:after="0"/>
        <w:ind w:left="0" w:firstLine="709"/>
        <w:jc w:val="both"/>
        <w:rPr>
          <w:rFonts w:ascii="Times New Roman" w:hAnsi="Times New Roman" w:cs="Times New Roman"/>
          <w:bCs/>
          <w:sz w:val="30"/>
          <w:szCs w:val="30"/>
        </w:rPr>
      </w:pPr>
      <w:r w:rsidRPr="00C16A71">
        <w:rPr>
          <w:rFonts w:ascii="Times New Roman" w:hAnsi="Times New Roman" w:cs="Times New Roman"/>
          <w:bCs/>
          <w:sz w:val="30"/>
          <w:szCs w:val="30"/>
        </w:rPr>
        <w:t xml:space="preserve">Характеристика и  практические аспекты  применения правил интерпретации   (ОПИ). </w:t>
      </w:r>
    </w:p>
    <w:p w:rsidR="006560DF" w:rsidRPr="00C16A71" w:rsidRDefault="006560DF" w:rsidP="00C16A71">
      <w:pPr>
        <w:pStyle w:val="a7"/>
        <w:numPr>
          <w:ilvl w:val="0"/>
          <w:numId w:val="19"/>
        </w:numPr>
        <w:tabs>
          <w:tab w:val="left" w:pos="426"/>
        </w:tabs>
        <w:spacing w:after="0"/>
        <w:ind w:left="0" w:firstLine="709"/>
        <w:jc w:val="both"/>
        <w:rPr>
          <w:rFonts w:ascii="Times New Roman" w:hAnsi="Times New Roman" w:cs="Times New Roman"/>
          <w:bCs/>
          <w:sz w:val="30"/>
          <w:szCs w:val="30"/>
        </w:rPr>
      </w:pPr>
      <w:r w:rsidRPr="00C16A71">
        <w:rPr>
          <w:rFonts w:ascii="Times New Roman" w:hAnsi="Times New Roman" w:cs="Times New Roman"/>
          <w:bCs/>
          <w:sz w:val="30"/>
          <w:szCs w:val="30"/>
        </w:rPr>
        <w:t>Особенности классификации частей и принадлежностей товаров.</w:t>
      </w:r>
    </w:p>
    <w:p w:rsidR="006560DF" w:rsidRPr="00C16A71" w:rsidRDefault="006560DF" w:rsidP="00C16A71">
      <w:pPr>
        <w:pStyle w:val="a8"/>
        <w:tabs>
          <w:tab w:val="left" w:pos="993"/>
        </w:tabs>
        <w:spacing w:after="0" w:line="276" w:lineRule="auto"/>
        <w:rPr>
          <w:sz w:val="30"/>
          <w:szCs w:val="30"/>
        </w:rPr>
      </w:pPr>
      <w:r w:rsidRPr="00C16A71">
        <w:rPr>
          <w:sz w:val="30"/>
          <w:szCs w:val="30"/>
        </w:rPr>
        <w:t>Классификация товаров в Товарной номенклатуре внешнеэкономической деятельности (ТН ВЭД) осуществляется по следующим правилам, фактически являющихся сводом международных стандартов, касающихся классификации товаров:</w:t>
      </w:r>
    </w:p>
    <w:p w:rsidR="006560DF" w:rsidRPr="00C16A71" w:rsidRDefault="006560DF" w:rsidP="00C16A71">
      <w:pPr>
        <w:pStyle w:val="ConsNormal"/>
        <w:tabs>
          <w:tab w:val="left" w:pos="993"/>
        </w:tabs>
        <w:spacing w:line="276" w:lineRule="auto"/>
        <w:ind w:right="0" w:firstLine="709"/>
        <w:jc w:val="center"/>
        <w:rPr>
          <w:rFonts w:ascii="Times New Roman" w:hAnsi="Times New Roman" w:cs="Times New Roman"/>
          <w:b/>
          <w:sz w:val="30"/>
          <w:szCs w:val="30"/>
        </w:rPr>
      </w:pPr>
      <w:r w:rsidRPr="00C16A71">
        <w:rPr>
          <w:rFonts w:ascii="Times New Roman" w:hAnsi="Times New Roman" w:cs="Times New Roman"/>
          <w:b/>
          <w:sz w:val="30"/>
          <w:szCs w:val="30"/>
        </w:rPr>
        <w:t>Правило 1</w:t>
      </w:r>
    </w:p>
    <w:p w:rsidR="006560DF" w:rsidRPr="00C16A71" w:rsidRDefault="006560DF" w:rsidP="00C16A71">
      <w:pPr>
        <w:pStyle w:val="a8"/>
        <w:tabs>
          <w:tab w:val="left" w:pos="993"/>
        </w:tabs>
        <w:spacing w:after="0" w:line="276" w:lineRule="auto"/>
        <w:rPr>
          <w:i/>
          <w:sz w:val="30"/>
          <w:szCs w:val="30"/>
        </w:rPr>
      </w:pPr>
      <w:r w:rsidRPr="00C16A71">
        <w:rPr>
          <w:i/>
          <w:sz w:val="30"/>
          <w:szCs w:val="30"/>
        </w:rPr>
        <w:t>Названия разделов, групп и подгрупп приводятся только для удобства использования ТН ВЭД; для юридических целей классификация товаров в ТН ВЭД осуществляется исходя из текстов товарных позиций и соответствующих примечаний к разделам или группам и, если такими текстами не предусмотрено иное, в соответствии со следующими положениями.</w:t>
      </w:r>
    </w:p>
    <w:p w:rsidR="006560DF" w:rsidRPr="00C16A71" w:rsidRDefault="006560DF" w:rsidP="00C16A71">
      <w:pPr>
        <w:pStyle w:val="a8"/>
        <w:tabs>
          <w:tab w:val="left" w:pos="993"/>
        </w:tabs>
        <w:spacing w:after="0" w:line="276" w:lineRule="auto"/>
        <w:rPr>
          <w:sz w:val="30"/>
          <w:szCs w:val="30"/>
        </w:rPr>
      </w:pPr>
    </w:p>
    <w:p w:rsidR="006560DF" w:rsidRPr="00C16A71" w:rsidRDefault="006560DF" w:rsidP="00C16A71">
      <w:pPr>
        <w:pStyle w:val="a8"/>
        <w:tabs>
          <w:tab w:val="left" w:pos="993"/>
        </w:tabs>
        <w:spacing w:after="0" w:line="276" w:lineRule="auto"/>
        <w:rPr>
          <w:sz w:val="30"/>
          <w:szCs w:val="30"/>
        </w:rPr>
      </w:pPr>
      <w:r w:rsidRPr="00C16A71">
        <w:rPr>
          <w:sz w:val="30"/>
          <w:szCs w:val="30"/>
        </w:rPr>
        <w:t xml:space="preserve">Первая часть Правила означает, что наименования разделов, групп и подгрупп не всегда полностью отражают всю совокупность товаров, входящих в соответствующую классификационную группировку и не имеют правовой основы для классифицирования </w:t>
      </w:r>
      <w:r w:rsidRPr="00C16A71">
        <w:rPr>
          <w:sz w:val="30"/>
          <w:szCs w:val="30"/>
        </w:rPr>
        <w:lastRenderedPageBreak/>
        <w:t>товаров. Наименования разделов, групп и подгрупп имеют справочный характер, они используются при  работе только для ориентации,  в каких группировках может систематизироваться данный товар.</w:t>
      </w:r>
    </w:p>
    <w:p w:rsidR="006560DF" w:rsidRPr="00C16A71" w:rsidRDefault="006560DF" w:rsidP="00C16A71">
      <w:pPr>
        <w:pStyle w:val="a8"/>
        <w:tabs>
          <w:tab w:val="left" w:pos="993"/>
        </w:tabs>
        <w:spacing w:after="0" w:line="276" w:lineRule="auto"/>
        <w:rPr>
          <w:sz w:val="30"/>
          <w:szCs w:val="30"/>
        </w:rPr>
      </w:pPr>
      <w:r w:rsidRPr="00C16A71">
        <w:rPr>
          <w:sz w:val="30"/>
          <w:szCs w:val="30"/>
        </w:rPr>
        <w:t>Во второй части Правила указывается, что наименования товарных позиций и примечания к разделам и группам имеют юридическую силу при определении места товара в Номенклатуре.</w:t>
      </w:r>
    </w:p>
    <w:p w:rsidR="006560DF" w:rsidRPr="00C16A71" w:rsidRDefault="006560DF" w:rsidP="00C16A71">
      <w:pPr>
        <w:pStyle w:val="a8"/>
        <w:tabs>
          <w:tab w:val="left" w:pos="993"/>
        </w:tabs>
        <w:spacing w:after="0" w:line="276" w:lineRule="auto"/>
        <w:rPr>
          <w:sz w:val="30"/>
          <w:szCs w:val="30"/>
        </w:rPr>
      </w:pPr>
      <w:r w:rsidRPr="00C16A71">
        <w:rPr>
          <w:sz w:val="30"/>
          <w:szCs w:val="30"/>
        </w:rPr>
        <w:t>Следовательно, классификация должна осуществляться в первую очередь в соответствии с текстами наименований товарных позиций или примечаний к разделам или группам, причем наименования товарных позиций и примечания имеют одинаковый статус, поэтому приоритет отдается текстам с наиболее точным описанием товаров.</w:t>
      </w:r>
    </w:p>
    <w:p w:rsidR="006560DF" w:rsidRPr="00C16A71" w:rsidRDefault="006560DF" w:rsidP="00C16A71">
      <w:pPr>
        <w:pStyle w:val="a8"/>
        <w:tabs>
          <w:tab w:val="left" w:pos="993"/>
        </w:tabs>
        <w:spacing w:after="0" w:line="276" w:lineRule="auto"/>
        <w:rPr>
          <w:sz w:val="30"/>
          <w:szCs w:val="30"/>
        </w:rPr>
      </w:pPr>
      <w:r w:rsidRPr="00C16A71">
        <w:rPr>
          <w:sz w:val="30"/>
          <w:szCs w:val="30"/>
        </w:rPr>
        <w:t xml:space="preserve">Последнюю часть Правила 1 "если такими текстами не предусмотрено иное, в соответствии со следующими положениями" следует понимать следующим образом: наименования товарных позиций и примечания к разделам и группам имеют первостепенное значение. Если же по наименованию товарной позиции и соответствующим примечаниям нельзя однозначно установить классификацию товаров, тогда необходимо пользоваться также примечаниями к разделам и группам, уточняющими понятия и определения, принятые в ТН ВЭД, или же определяющими границы классификационных группировок, в которые товар попадает по материалу, из которого он изготовлен, или же по функциональному назначению. </w:t>
      </w:r>
    </w:p>
    <w:p w:rsidR="006560DF" w:rsidRPr="00C16A71" w:rsidRDefault="006560DF" w:rsidP="00C16A71">
      <w:pPr>
        <w:pStyle w:val="a8"/>
        <w:tabs>
          <w:tab w:val="left" w:pos="993"/>
        </w:tabs>
        <w:spacing w:after="0" w:line="276" w:lineRule="auto"/>
        <w:rPr>
          <w:sz w:val="30"/>
          <w:szCs w:val="30"/>
        </w:rPr>
      </w:pPr>
      <w:r w:rsidRPr="00C16A71">
        <w:rPr>
          <w:sz w:val="30"/>
          <w:szCs w:val="30"/>
        </w:rPr>
        <w:t>Т. е. применяются последовательно правила 2, 3, 4, 5.</w:t>
      </w:r>
    </w:p>
    <w:p w:rsidR="006560DF" w:rsidRPr="00C16A71" w:rsidRDefault="006560DF" w:rsidP="00C16A71">
      <w:pPr>
        <w:pStyle w:val="a8"/>
        <w:tabs>
          <w:tab w:val="left" w:pos="993"/>
        </w:tabs>
        <w:spacing w:after="0" w:line="276" w:lineRule="auto"/>
        <w:jc w:val="center"/>
        <w:rPr>
          <w:b/>
          <w:sz w:val="30"/>
          <w:szCs w:val="30"/>
          <w:u w:val="thick"/>
        </w:rPr>
      </w:pPr>
      <w:r w:rsidRPr="00C16A71">
        <w:rPr>
          <w:b/>
          <w:sz w:val="30"/>
          <w:szCs w:val="30"/>
          <w:u w:val="thick"/>
        </w:rPr>
        <w:t>В ТН ВЭД встречаются следующие примечания:</w:t>
      </w:r>
    </w:p>
    <w:p w:rsidR="006560DF" w:rsidRPr="00C16A71" w:rsidRDefault="006560DF" w:rsidP="00C16A71">
      <w:pPr>
        <w:pStyle w:val="a8"/>
        <w:tabs>
          <w:tab w:val="left" w:pos="993"/>
        </w:tabs>
        <w:spacing w:after="0" w:line="276" w:lineRule="auto"/>
        <w:rPr>
          <w:sz w:val="30"/>
          <w:szCs w:val="30"/>
        </w:rPr>
      </w:pPr>
      <w:r w:rsidRPr="00C16A71">
        <w:rPr>
          <w:sz w:val="30"/>
          <w:szCs w:val="30"/>
        </w:rPr>
        <w:t>а) примечания по исключению товара (пример: примечание 1 к гр.44: "В данную группу не включаются…);</w:t>
      </w:r>
    </w:p>
    <w:p w:rsidR="006560DF" w:rsidRPr="00C16A71" w:rsidRDefault="006560DF" w:rsidP="00C16A71">
      <w:pPr>
        <w:pStyle w:val="a8"/>
        <w:tabs>
          <w:tab w:val="left" w:pos="993"/>
        </w:tabs>
        <w:spacing w:after="0" w:line="276" w:lineRule="auto"/>
        <w:rPr>
          <w:sz w:val="30"/>
          <w:szCs w:val="30"/>
        </w:rPr>
      </w:pPr>
      <w:r w:rsidRPr="00C16A71">
        <w:rPr>
          <w:sz w:val="30"/>
          <w:szCs w:val="30"/>
        </w:rPr>
        <w:t>б) примечания по причислению товара (пример: примечание 2 к гр.18: "В товарную позицию 1806 включаются…);</w:t>
      </w:r>
    </w:p>
    <w:p w:rsidR="006560DF" w:rsidRPr="00C16A71" w:rsidRDefault="006560DF" w:rsidP="00C16A71">
      <w:pPr>
        <w:pStyle w:val="a8"/>
        <w:tabs>
          <w:tab w:val="left" w:pos="993"/>
        </w:tabs>
        <w:spacing w:after="0" w:line="276" w:lineRule="auto"/>
        <w:rPr>
          <w:sz w:val="30"/>
          <w:szCs w:val="30"/>
        </w:rPr>
      </w:pPr>
      <w:r w:rsidRPr="00C16A71">
        <w:rPr>
          <w:sz w:val="30"/>
          <w:szCs w:val="30"/>
        </w:rPr>
        <w:t>в) примечания по определению понятий (пример: примечание 3 к гр.5: "Во всей номенклатуре термин "слоновая кость" означает…);</w:t>
      </w:r>
    </w:p>
    <w:p w:rsidR="006560DF" w:rsidRPr="00C16A71" w:rsidRDefault="006560DF" w:rsidP="00C16A71">
      <w:pPr>
        <w:pStyle w:val="a8"/>
        <w:tabs>
          <w:tab w:val="left" w:pos="993"/>
        </w:tabs>
        <w:spacing w:after="0" w:line="276" w:lineRule="auto"/>
        <w:rPr>
          <w:sz w:val="30"/>
          <w:szCs w:val="30"/>
        </w:rPr>
      </w:pPr>
      <w:r w:rsidRPr="00C16A71">
        <w:rPr>
          <w:sz w:val="30"/>
          <w:szCs w:val="30"/>
        </w:rPr>
        <w:t xml:space="preserve">г) примечания с рекомендациями по включению: </w:t>
      </w:r>
    </w:p>
    <w:p w:rsidR="006560DF" w:rsidRPr="00C16A71" w:rsidRDefault="006560DF" w:rsidP="00C16A71">
      <w:pPr>
        <w:pStyle w:val="a8"/>
        <w:tabs>
          <w:tab w:val="left" w:pos="993"/>
        </w:tabs>
        <w:spacing w:after="0" w:line="276" w:lineRule="auto"/>
        <w:rPr>
          <w:sz w:val="30"/>
          <w:szCs w:val="30"/>
        </w:rPr>
      </w:pPr>
      <w:r w:rsidRPr="00C16A71">
        <w:rPr>
          <w:sz w:val="30"/>
          <w:szCs w:val="30"/>
        </w:rPr>
        <w:lastRenderedPageBreak/>
        <w:t>- сгруппированных товаров (пример: примечание 2, предложение 1 к гр.92: "Смычки и палочки, аналогичные приспособлениям, используемым для игры на муз. инструментах товарной позиции 9202 или 9206, представленные с такими инструментами в необходимом кол-ве и, очевидно, предназначенные для использования с ними, включаются в те же товарные позиции, что и соответствующие инструменты");</w:t>
      </w:r>
    </w:p>
    <w:p w:rsidR="006560DF" w:rsidRPr="00C16A71" w:rsidRDefault="006560DF" w:rsidP="00C16A71">
      <w:pPr>
        <w:pStyle w:val="a8"/>
        <w:tabs>
          <w:tab w:val="left" w:pos="993"/>
        </w:tabs>
        <w:spacing w:after="0" w:line="276" w:lineRule="auto"/>
        <w:rPr>
          <w:sz w:val="30"/>
          <w:szCs w:val="30"/>
        </w:rPr>
      </w:pPr>
      <w:r w:rsidRPr="00C16A71">
        <w:rPr>
          <w:sz w:val="30"/>
          <w:szCs w:val="30"/>
        </w:rPr>
        <w:t>- комбинированных товаров (пример: примечание 5, абз.1 к разделу XV: " Классификация сплавов (кроме ферросплавов и лигатур, указанных в группах 72 и 74)");</w:t>
      </w:r>
    </w:p>
    <w:p w:rsidR="006560DF" w:rsidRPr="00C16A71" w:rsidRDefault="006560DF" w:rsidP="00C16A71">
      <w:pPr>
        <w:pStyle w:val="a8"/>
        <w:tabs>
          <w:tab w:val="left" w:pos="993"/>
        </w:tabs>
        <w:spacing w:after="0" w:line="276" w:lineRule="auto"/>
        <w:rPr>
          <w:sz w:val="30"/>
          <w:szCs w:val="30"/>
        </w:rPr>
      </w:pPr>
      <w:r w:rsidRPr="00C16A71">
        <w:rPr>
          <w:sz w:val="30"/>
          <w:szCs w:val="30"/>
        </w:rPr>
        <w:t>- смешанных товаров (пример: примечание 1 к гр.9: "Смеси продуктов товарных позиций 0904-0910 классифицируются следующим образом…");</w:t>
      </w:r>
    </w:p>
    <w:p w:rsidR="006560DF" w:rsidRPr="00C16A71" w:rsidRDefault="006560DF" w:rsidP="00C16A71">
      <w:pPr>
        <w:pStyle w:val="a8"/>
        <w:tabs>
          <w:tab w:val="left" w:pos="993"/>
        </w:tabs>
        <w:spacing w:after="0" w:line="276" w:lineRule="auto"/>
        <w:rPr>
          <w:sz w:val="30"/>
          <w:szCs w:val="30"/>
        </w:rPr>
      </w:pPr>
      <w:r w:rsidRPr="00C16A71">
        <w:rPr>
          <w:sz w:val="30"/>
          <w:szCs w:val="30"/>
        </w:rPr>
        <w:t>- частей товаров (пример: примечание 2 к разделу XVI: "При условии соблюдения положений примечания 1… части машин (кроме…) должны классифицироваться согласно следующим правилам");</w:t>
      </w:r>
    </w:p>
    <w:p w:rsidR="006560DF" w:rsidRPr="00C16A71" w:rsidRDefault="006560DF" w:rsidP="00C16A71">
      <w:pPr>
        <w:pStyle w:val="a8"/>
        <w:tabs>
          <w:tab w:val="left" w:pos="993"/>
        </w:tabs>
        <w:spacing w:after="0" w:line="276" w:lineRule="auto"/>
        <w:rPr>
          <w:sz w:val="30"/>
          <w:szCs w:val="30"/>
        </w:rPr>
      </w:pPr>
      <w:r w:rsidRPr="00C16A71">
        <w:rPr>
          <w:sz w:val="30"/>
          <w:szCs w:val="30"/>
        </w:rPr>
        <w:t>- принадлежностей (пример: примечание 3 к гр.95: "При условии соблюдения положений примечания 1 к данной группе части и принадлежности, предназначенные исключительно или в основном для использования вместе с товарами данной группы, должны классифицироваться с этими товарами").</w:t>
      </w:r>
    </w:p>
    <w:p w:rsidR="006560DF" w:rsidRPr="00C16A71" w:rsidRDefault="006560DF" w:rsidP="00C16A71">
      <w:pPr>
        <w:pStyle w:val="a8"/>
        <w:tabs>
          <w:tab w:val="left" w:pos="993"/>
        </w:tabs>
        <w:spacing w:after="0" w:line="276" w:lineRule="auto"/>
        <w:rPr>
          <w:b/>
          <w:i/>
          <w:sz w:val="30"/>
          <w:szCs w:val="30"/>
          <w:u w:val="single"/>
        </w:rPr>
      </w:pPr>
      <w:r w:rsidRPr="00C16A71">
        <w:rPr>
          <w:b/>
          <w:i/>
          <w:sz w:val="30"/>
          <w:szCs w:val="30"/>
          <w:u w:val="single"/>
        </w:rPr>
        <w:t>Пример:</w:t>
      </w:r>
    </w:p>
    <w:p w:rsidR="006560DF" w:rsidRPr="00C16A71" w:rsidRDefault="006560DF" w:rsidP="00C16A71">
      <w:pPr>
        <w:pStyle w:val="a8"/>
        <w:tabs>
          <w:tab w:val="left" w:pos="993"/>
        </w:tabs>
        <w:spacing w:after="0" w:line="276" w:lineRule="auto"/>
        <w:rPr>
          <w:sz w:val="30"/>
          <w:szCs w:val="30"/>
        </w:rPr>
      </w:pPr>
      <w:r w:rsidRPr="00C16A71">
        <w:rPr>
          <w:sz w:val="30"/>
          <w:szCs w:val="30"/>
        </w:rPr>
        <w:t>Конный завод отправляет на экспорт товар "лошади живые чистопородные прогулочные (порода – русская рысистая)".</w:t>
      </w:r>
    </w:p>
    <w:p w:rsidR="006560DF" w:rsidRPr="00C16A71" w:rsidRDefault="006560DF" w:rsidP="00C16A71">
      <w:pPr>
        <w:pStyle w:val="a8"/>
        <w:tabs>
          <w:tab w:val="left" w:pos="993"/>
        </w:tabs>
        <w:spacing w:after="0" w:line="276" w:lineRule="auto"/>
        <w:rPr>
          <w:sz w:val="30"/>
          <w:szCs w:val="30"/>
        </w:rPr>
      </w:pPr>
      <w:r w:rsidRPr="00C16A71">
        <w:rPr>
          <w:sz w:val="30"/>
          <w:szCs w:val="30"/>
        </w:rPr>
        <w:t xml:space="preserve">Товар может быть отнесен к </w:t>
      </w:r>
      <w:r w:rsidRPr="00C16A71">
        <w:rPr>
          <w:sz w:val="30"/>
          <w:szCs w:val="30"/>
          <w:lang w:val="en-US"/>
        </w:rPr>
        <w:t>I</w:t>
      </w:r>
      <w:r w:rsidRPr="00C16A71">
        <w:rPr>
          <w:sz w:val="30"/>
          <w:szCs w:val="30"/>
        </w:rPr>
        <w:t xml:space="preserve"> разделу "Живые животные; продукты животного происхождения", группа 01 " Живые животные ". Однако, в соответствии с рассматриваемым правилом, наименования разделов, групп и подгрупп не имеют юридически-правового значения: они предназначены для удобства в работе, т.е. в данном случае являются только рекомендацией.</w:t>
      </w:r>
    </w:p>
    <w:p w:rsidR="006560DF" w:rsidRPr="00C16A71" w:rsidRDefault="006560DF" w:rsidP="00C16A71">
      <w:pPr>
        <w:pStyle w:val="a8"/>
        <w:tabs>
          <w:tab w:val="left" w:pos="993"/>
        </w:tabs>
        <w:spacing w:after="0" w:line="276" w:lineRule="auto"/>
        <w:rPr>
          <w:sz w:val="30"/>
          <w:szCs w:val="30"/>
        </w:rPr>
      </w:pPr>
      <w:r w:rsidRPr="00C16A71">
        <w:rPr>
          <w:sz w:val="30"/>
          <w:szCs w:val="30"/>
        </w:rPr>
        <w:t xml:space="preserve">С правовой точки зрения для нас важно содержание товарной позиции 0101 "Лошади, ослы, мулы и лошаки живые". После </w:t>
      </w:r>
      <w:r w:rsidRPr="00C16A71">
        <w:rPr>
          <w:sz w:val="30"/>
          <w:szCs w:val="30"/>
        </w:rPr>
        <w:lastRenderedPageBreak/>
        <w:t xml:space="preserve">ознакомления с примечаниями к разделу </w:t>
      </w:r>
      <w:r w:rsidRPr="00C16A71">
        <w:rPr>
          <w:sz w:val="30"/>
          <w:szCs w:val="30"/>
          <w:lang w:val="en-US"/>
        </w:rPr>
        <w:t>I</w:t>
      </w:r>
      <w:r w:rsidRPr="00C16A71">
        <w:rPr>
          <w:sz w:val="30"/>
          <w:szCs w:val="30"/>
        </w:rPr>
        <w:t xml:space="preserve"> и группе 01 можно убедиться в правильности выбранной товарной позиции 0101.</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b/>
          <w:bCs/>
          <w:sz w:val="30"/>
          <w:szCs w:val="30"/>
        </w:rPr>
        <w:t>Правило</w:t>
      </w:r>
      <w:r w:rsidRPr="00C16A71">
        <w:rPr>
          <w:rFonts w:ascii="Times New Roman" w:hAnsi="Times New Roman" w:cs="Times New Roman"/>
          <w:noProof/>
          <w:sz w:val="30"/>
          <w:szCs w:val="30"/>
        </w:rPr>
        <w:t xml:space="preserve"> </w:t>
      </w:r>
      <w:r w:rsidRPr="00C16A71">
        <w:rPr>
          <w:rFonts w:ascii="Times New Roman" w:hAnsi="Times New Roman" w:cs="Times New Roman"/>
          <w:b/>
          <w:bCs/>
          <w:noProof/>
          <w:sz w:val="30"/>
          <w:szCs w:val="30"/>
        </w:rPr>
        <w:t>№ 2 (ОПИ-2):</w:t>
      </w:r>
      <w:r w:rsidRPr="00C16A71">
        <w:rPr>
          <w:rFonts w:ascii="Times New Roman" w:hAnsi="Times New Roman" w:cs="Times New Roman"/>
          <w:sz w:val="30"/>
          <w:szCs w:val="30"/>
        </w:rPr>
        <w:t xml:space="preserve"> а). Любая ссылка в наименовании товарной позиции на какой-либо товар должна рассматриваться, в том числе, и как ссылка на товар в некомплектом или незавершенном виде, при условии, что, будучи представленным в некомплектом или незавершенном виде, этот товар обладает основными характеристиками комплектного или завершенного товара, а также должна рассматриваться как ссылка на комплектный или завершенный товар (или классифицируемого в рассматриваемой товарной позиции, как комплектный или завершенный в силу данного правила), представленный в несобранном или разобранном виде.</w:t>
      </w:r>
    </w:p>
    <w:p w:rsidR="006560DF" w:rsidRPr="00C16A71" w:rsidRDefault="006560DF" w:rsidP="00C16A71">
      <w:pPr>
        <w:autoSpaceDE w:val="0"/>
        <w:autoSpaceDN w:val="0"/>
        <w:adjustRightInd w:val="0"/>
        <w:spacing w:after="0"/>
        <w:ind w:firstLine="709"/>
        <w:jc w:val="both"/>
        <w:rPr>
          <w:rFonts w:ascii="Times New Roman" w:hAnsi="Times New Roman" w:cs="Times New Roman"/>
          <w:noProof/>
          <w:sz w:val="30"/>
          <w:szCs w:val="30"/>
        </w:rPr>
      </w:pPr>
      <w:r w:rsidRPr="00C16A71">
        <w:rPr>
          <w:rFonts w:ascii="Times New Roman" w:hAnsi="Times New Roman" w:cs="Times New Roman"/>
          <w:sz w:val="30"/>
          <w:szCs w:val="30"/>
        </w:rPr>
        <w:t>б). Любая ссылка в наименовании товарной позиции на какой-либо материал или вещество должна рассматриваться и как ссылка на смеси или соединения этого материала или вещества с другими материалами или веществами. Любая ссылка на товар из определенного материала или вещества, должна рассматриваться и как ссылка на товары, полностью или частично состоящие из этого материала и вещества. Классификация товаров, состоящих более чем из одного материала или вещества, осуществляется в соответствии с положениями правила</w:t>
      </w:r>
      <w:r w:rsidRPr="00C16A71">
        <w:rPr>
          <w:rFonts w:ascii="Times New Roman" w:hAnsi="Times New Roman" w:cs="Times New Roman"/>
          <w:noProof/>
          <w:sz w:val="30"/>
          <w:szCs w:val="30"/>
        </w:rPr>
        <w:t xml:space="preserve"> № 3.</w:t>
      </w:r>
    </w:p>
    <w:p w:rsidR="006560DF" w:rsidRPr="00C16A71" w:rsidRDefault="006560DF" w:rsidP="00C16A71">
      <w:pPr>
        <w:pStyle w:val="4"/>
        <w:spacing w:before="0" w:line="276" w:lineRule="auto"/>
        <w:ind w:firstLine="709"/>
        <w:rPr>
          <w:sz w:val="30"/>
          <w:szCs w:val="30"/>
        </w:rPr>
      </w:pPr>
      <w:r w:rsidRPr="00C16A71">
        <w:rPr>
          <w:sz w:val="30"/>
          <w:szCs w:val="30"/>
        </w:rPr>
        <w:t xml:space="preserve">Итак, правило 2а помогает классифицировать несобранные или неготовые товары. Они могут классифицироваться в товарных позициях собранных или готовых товаров при условии, что обладают существенными признаками такого товара. </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Правило</w:t>
      </w:r>
      <w:r w:rsidRPr="00C16A71">
        <w:rPr>
          <w:rFonts w:ascii="Times New Roman" w:hAnsi="Times New Roman" w:cs="Times New Roman"/>
          <w:noProof/>
          <w:sz w:val="30"/>
          <w:szCs w:val="30"/>
        </w:rPr>
        <w:t xml:space="preserve"> 26</w:t>
      </w:r>
      <w:r w:rsidRPr="00C16A71">
        <w:rPr>
          <w:rFonts w:ascii="Times New Roman" w:hAnsi="Times New Roman" w:cs="Times New Roman"/>
          <w:sz w:val="30"/>
          <w:szCs w:val="30"/>
        </w:rPr>
        <w:t xml:space="preserve"> говорит о том, что если товар состоит из нескольких материалов или веществ, то он может быть отнесет к той товарной позиции, в наименовании которой упоминается только часть материалов, из которых сделан товар (рис.5.3.).</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xml:space="preserve"> Причем, материал (вещество), на который ссылается позиция, должен быть преобладающим в данном изделии, т. е. присутствие в товаре другого вещества или материала не должно изменять его сути. Например, хрустальный фужер с серебряным ободком кодируется в </w:t>
      </w:r>
      <w:r w:rsidRPr="00C16A71">
        <w:rPr>
          <w:rFonts w:ascii="Times New Roman" w:hAnsi="Times New Roman" w:cs="Times New Roman"/>
          <w:sz w:val="30"/>
          <w:szCs w:val="30"/>
        </w:rPr>
        <w:lastRenderedPageBreak/>
        <w:t xml:space="preserve">товарной позиции </w:t>
      </w:r>
      <w:r w:rsidRPr="00C16A71">
        <w:rPr>
          <w:rFonts w:ascii="Times New Roman" w:hAnsi="Times New Roman" w:cs="Times New Roman"/>
          <w:noProof/>
          <w:sz w:val="30"/>
          <w:szCs w:val="30"/>
        </w:rPr>
        <w:t>7013,</w:t>
      </w:r>
      <w:r w:rsidRPr="00C16A71">
        <w:rPr>
          <w:rFonts w:ascii="Times New Roman" w:hAnsi="Times New Roman" w:cs="Times New Roman"/>
          <w:sz w:val="30"/>
          <w:szCs w:val="30"/>
        </w:rPr>
        <w:t xml:space="preserve"> т. к. название товарной позиции содержит ссылку на материал, из которого сделан этот товар</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 xml:space="preserve"> «стеклянный».</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Данное правило применяется в тех случаях, когда в товарных позициях имеется специальная оговорка, касающаяся материалов, из которых изготовлен товар.</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Ситуации, в которых применение правила</w:t>
      </w:r>
      <w:r w:rsidRPr="00C16A71">
        <w:rPr>
          <w:rFonts w:ascii="Times New Roman" w:hAnsi="Times New Roman" w:cs="Times New Roman"/>
          <w:noProof/>
          <w:sz w:val="30"/>
          <w:szCs w:val="30"/>
        </w:rPr>
        <w:t xml:space="preserve"> № 2</w:t>
      </w:r>
      <w:r w:rsidRPr="00C16A71">
        <w:rPr>
          <w:rFonts w:ascii="Times New Roman" w:hAnsi="Times New Roman" w:cs="Times New Roman"/>
          <w:sz w:val="30"/>
          <w:szCs w:val="30"/>
        </w:rPr>
        <w:t xml:space="preserve"> не поможет определить код товара:</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если в наименованиях товарной позиции нет никаких ссылок на материалы, из которых изготовлен товар (например, товарная позиция</w:t>
      </w:r>
      <w:r w:rsidRPr="00C16A71">
        <w:rPr>
          <w:rFonts w:ascii="Times New Roman" w:hAnsi="Times New Roman" w:cs="Times New Roman"/>
          <w:noProof/>
          <w:sz w:val="30"/>
          <w:szCs w:val="30"/>
        </w:rPr>
        <w:t xml:space="preserve"> 6601 -</w:t>
      </w:r>
      <w:r w:rsidRPr="00C16A71">
        <w:rPr>
          <w:rFonts w:ascii="Times New Roman" w:hAnsi="Times New Roman" w:cs="Times New Roman"/>
          <w:sz w:val="30"/>
          <w:szCs w:val="30"/>
        </w:rPr>
        <w:t>«зонтики»);</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когда добавление других компонентов однозначно оговаривается в наименовании товарной позиции (например, товарная позиция</w:t>
      </w:r>
      <w:r w:rsidRPr="00C16A71">
        <w:rPr>
          <w:rFonts w:ascii="Times New Roman" w:hAnsi="Times New Roman" w:cs="Times New Roman"/>
          <w:noProof/>
          <w:sz w:val="30"/>
          <w:szCs w:val="30"/>
        </w:rPr>
        <w:t xml:space="preserve"> 6603,</w:t>
      </w:r>
      <w:r w:rsidRPr="00C16A71">
        <w:rPr>
          <w:rFonts w:ascii="Times New Roman" w:hAnsi="Times New Roman" w:cs="Times New Roman"/>
          <w:sz w:val="30"/>
          <w:szCs w:val="30"/>
        </w:rPr>
        <w:t xml:space="preserve"> где четко оговаривается, что фетровые шляпы могут быть декорированы различными материалами (цветами из перьев птиц или пластмассы));</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в случае, когда все материалы в товаре присутствуют в достаточно равной степени (товарная позиция</w:t>
      </w:r>
      <w:r w:rsidRPr="00C16A71">
        <w:rPr>
          <w:rFonts w:ascii="Times New Roman" w:hAnsi="Times New Roman" w:cs="Times New Roman"/>
          <w:noProof/>
          <w:sz w:val="30"/>
          <w:szCs w:val="30"/>
        </w:rPr>
        <w:t xml:space="preserve"> 4303 -</w:t>
      </w:r>
      <w:r w:rsidRPr="00C16A71">
        <w:rPr>
          <w:rFonts w:ascii="Times New Roman" w:hAnsi="Times New Roman" w:cs="Times New Roman"/>
          <w:sz w:val="30"/>
          <w:szCs w:val="30"/>
        </w:rPr>
        <w:t xml:space="preserve"> меховой женский жакет).</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b/>
          <w:bCs/>
          <w:sz w:val="30"/>
          <w:szCs w:val="30"/>
        </w:rPr>
        <w:t>Правило</w:t>
      </w:r>
      <w:r w:rsidRPr="00C16A71">
        <w:rPr>
          <w:rFonts w:ascii="Times New Roman" w:hAnsi="Times New Roman" w:cs="Times New Roman"/>
          <w:noProof/>
          <w:sz w:val="30"/>
          <w:szCs w:val="30"/>
        </w:rPr>
        <w:t xml:space="preserve"> </w:t>
      </w:r>
      <w:r w:rsidRPr="00C16A71">
        <w:rPr>
          <w:rFonts w:ascii="Times New Roman" w:hAnsi="Times New Roman" w:cs="Times New Roman"/>
          <w:b/>
          <w:bCs/>
          <w:noProof/>
          <w:sz w:val="30"/>
          <w:szCs w:val="30"/>
        </w:rPr>
        <w:t>№ 3 (ОПИ-3):</w:t>
      </w:r>
      <w:r w:rsidRPr="00C16A71">
        <w:rPr>
          <w:rFonts w:ascii="Times New Roman" w:hAnsi="Times New Roman" w:cs="Times New Roman"/>
          <w:sz w:val="30"/>
          <w:szCs w:val="30"/>
        </w:rPr>
        <w:t xml:space="preserve"> в случае, если в силу правила</w:t>
      </w:r>
      <w:r w:rsidRPr="00C16A71">
        <w:rPr>
          <w:rFonts w:ascii="Times New Roman" w:hAnsi="Times New Roman" w:cs="Times New Roman"/>
          <w:noProof/>
          <w:sz w:val="30"/>
          <w:szCs w:val="30"/>
        </w:rPr>
        <w:t xml:space="preserve"> 2б</w:t>
      </w:r>
      <w:r w:rsidRPr="00C16A71">
        <w:rPr>
          <w:rFonts w:ascii="Times New Roman" w:hAnsi="Times New Roman" w:cs="Times New Roman"/>
          <w:sz w:val="30"/>
          <w:szCs w:val="30"/>
        </w:rPr>
        <w:t xml:space="preserve"> или по каким-то другим причинам имеется возможность отнесения товаров к двум или более товарным позициям, классификация таких товаров осуществляется следующим образом:</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xml:space="preserve"> а). Предпочтение отдается той товарной позиции, которая содержит наиболее конкретное описание товара, нежели товарные позиции с более общим описанием. Однако, когда каждая из двух или более товарных позиций имеет отношение лишь к части материалов или веществ, входящих в состав смеси или многокомпонентного изделия, или только к отдельным частям товара, представленного в наборе для розничной продажи, то данные товарные позиции должны рассматриваться равнозначными по отношению к данному товару, даже если одна из них и дает полное или точное описание товара.</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xml:space="preserve">Данное правило говорит о том, что если товар попадает в несколько товарных позиций в равной степени, то выбирается та, которая наиболее полно описывает товар. Например, нужно </w:t>
      </w:r>
      <w:r w:rsidRPr="00C16A71">
        <w:rPr>
          <w:rFonts w:ascii="Times New Roman" w:hAnsi="Times New Roman" w:cs="Times New Roman"/>
          <w:sz w:val="30"/>
          <w:szCs w:val="30"/>
        </w:rPr>
        <w:lastRenderedPageBreak/>
        <w:t>определить товарную позицию товара «новые шины к легковому автомобилю».</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Исходя из правила 3а, можно сказать, что новые шины к легковому автомобилю будут иметь товарную позицию</w:t>
      </w:r>
      <w:r w:rsidRPr="00C16A71">
        <w:rPr>
          <w:rFonts w:ascii="Times New Roman" w:hAnsi="Times New Roman" w:cs="Times New Roman"/>
          <w:noProof/>
          <w:sz w:val="30"/>
          <w:szCs w:val="30"/>
        </w:rPr>
        <w:t xml:space="preserve"> 4011,</w:t>
      </w:r>
      <w:r w:rsidRPr="00C16A71">
        <w:rPr>
          <w:rFonts w:ascii="Times New Roman" w:hAnsi="Times New Roman" w:cs="Times New Roman"/>
          <w:sz w:val="30"/>
          <w:szCs w:val="30"/>
        </w:rPr>
        <w:t xml:space="preserve"> т. к. ее наименование более полно описывает товар.</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noProof/>
          <w:sz w:val="30"/>
          <w:szCs w:val="30"/>
        </w:rPr>
        <w:t>3 б).</w:t>
      </w:r>
      <w:r w:rsidRPr="00C16A71">
        <w:rPr>
          <w:rFonts w:ascii="Times New Roman" w:hAnsi="Times New Roman" w:cs="Times New Roman"/>
          <w:sz w:val="30"/>
          <w:szCs w:val="30"/>
        </w:rPr>
        <w:t xml:space="preserve"> Смеси, многокомпонентные изделия, состоящие из различных материалов или изготовленные из различных компонентов, и товары, представленные в наборах для розничной продажи, классификация которых не может быть осуществлена в соответствии с положениями правила 3а, должны классифицироваться по тому материалу или составной части, которые определяют основной характер данных товаров, при условии, что этот критерий применим.</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Данное правило помогает определить код следующих товаров:</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смеси, т. е. твердые, жидкие, газообразные вещества, которые смешиваются таким образом, что они образуют единое целое. Для того чтобы товар рассматривался как смесь, необходимо, чтобы составляющие его компоненты включались в разные товарные позиции. Классификация в данном</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случае производится по тому материалу или составной части, которая придает смеси определяющий характер;</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многокомпонентные (составные) изделия, состоящие из разных материалов, соединенных между собой способом, отличным от простого смешивания и представляющие собой неделимой целое. Например, классификация конвейерной ленты, изготовленной из пластмасс и каучука (товарные позиции</w:t>
      </w:r>
      <w:r w:rsidRPr="00C16A71">
        <w:rPr>
          <w:rFonts w:ascii="Times New Roman" w:hAnsi="Times New Roman" w:cs="Times New Roman"/>
          <w:noProof/>
          <w:sz w:val="30"/>
          <w:szCs w:val="30"/>
        </w:rPr>
        <w:t xml:space="preserve"> 3926</w:t>
      </w:r>
      <w:r w:rsidRPr="00C16A71">
        <w:rPr>
          <w:rFonts w:ascii="Times New Roman" w:hAnsi="Times New Roman" w:cs="Times New Roman"/>
          <w:sz w:val="30"/>
          <w:szCs w:val="30"/>
        </w:rPr>
        <w:t xml:space="preserve"> и</w:t>
      </w:r>
      <w:r w:rsidRPr="00C16A71">
        <w:rPr>
          <w:rFonts w:ascii="Times New Roman" w:hAnsi="Times New Roman" w:cs="Times New Roman"/>
          <w:noProof/>
          <w:sz w:val="30"/>
          <w:szCs w:val="30"/>
        </w:rPr>
        <w:t xml:space="preserve"> 4010)</w:t>
      </w:r>
      <w:r w:rsidRPr="00C16A71">
        <w:rPr>
          <w:rFonts w:ascii="Times New Roman" w:hAnsi="Times New Roman" w:cs="Times New Roman"/>
          <w:sz w:val="30"/>
          <w:szCs w:val="30"/>
        </w:rPr>
        <w:t xml:space="preserve"> осуществляется в той товарной позиции, в которой классифицируется составляющий элемент товара, определяющий его основное свойство;</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составные товары, состоящие из различных компонентов, например, набор для специй, состоящий из специальной деревянной подставки и соответствующей стеклянной баночки, должен классифицироваться в товарную позицию</w:t>
      </w:r>
      <w:r w:rsidRPr="00C16A71">
        <w:rPr>
          <w:rFonts w:ascii="Times New Roman" w:hAnsi="Times New Roman" w:cs="Times New Roman"/>
          <w:noProof/>
          <w:sz w:val="30"/>
          <w:szCs w:val="30"/>
        </w:rPr>
        <w:t xml:space="preserve"> 7010,</w:t>
      </w:r>
      <w:r w:rsidRPr="00C16A71">
        <w:rPr>
          <w:rFonts w:ascii="Times New Roman" w:hAnsi="Times New Roman" w:cs="Times New Roman"/>
          <w:sz w:val="30"/>
          <w:szCs w:val="30"/>
        </w:rPr>
        <w:t xml:space="preserve"> если баночка является определяющей частью составного товара по стоимости и весу. Как </w:t>
      </w:r>
      <w:r w:rsidRPr="00C16A71">
        <w:rPr>
          <w:rFonts w:ascii="Times New Roman" w:hAnsi="Times New Roman" w:cs="Times New Roman"/>
          <w:sz w:val="30"/>
          <w:szCs w:val="30"/>
        </w:rPr>
        <w:lastRenderedPageBreak/>
        <w:t>правило, отдельные компоненты таких составных товаров собраны в одной упаковке;</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комплекты товаров, предназначенные для розничной продажи. Данные комплекты должны удовлетворять следующим условиям: состоять, по крайней мере, из двух товаров, классифицируемых в две разные товарные позиции, эти предметы должны совместно выполнять определенную функцию и быть упакованными в тару, используемую в розничной торговле. В этом случае классификация происходит по тому товару, включенному в одну товарную позицию, который придает всему комплекту его основное свойство. Например, набор для приготовления спагетти, состоящий из упаковки сырых спагетти (товарная позиция</w:t>
      </w:r>
      <w:r w:rsidRPr="00C16A71">
        <w:rPr>
          <w:rFonts w:ascii="Times New Roman" w:hAnsi="Times New Roman" w:cs="Times New Roman"/>
          <w:noProof/>
          <w:sz w:val="30"/>
          <w:szCs w:val="30"/>
        </w:rPr>
        <w:t xml:space="preserve"> 1902),</w:t>
      </w:r>
      <w:r w:rsidRPr="00C16A71">
        <w:rPr>
          <w:rFonts w:ascii="Times New Roman" w:hAnsi="Times New Roman" w:cs="Times New Roman"/>
          <w:sz w:val="30"/>
          <w:szCs w:val="30"/>
        </w:rPr>
        <w:t xml:space="preserve"> порции тертого сыра</w:t>
      </w:r>
      <w:r w:rsidRPr="00C16A71">
        <w:rPr>
          <w:rFonts w:ascii="Times New Roman" w:hAnsi="Times New Roman" w:cs="Times New Roman"/>
          <w:noProof/>
          <w:sz w:val="30"/>
          <w:szCs w:val="30"/>
        </w:rPr>
        <w:t xml:space="preserve"> (0406)</w:t>
      </w:r>
      <w:r w:rsidRPr="00C16A71">
        <w:rPr>
          <w:rFonts w:ascii="Times New Roman" w:hAnsi="Times New Roman" w:cs="Times New Roman"/>
          <w:sz w:val="30"/>
          <w:szCs w:val="30"/>
        </w:rPr>
        <w:t xml:space="preserve"> и баночки томатного соуса</w:t>
      </w:r>
      <w:r w:rsidRPr="00C16A71">
        <w:rPr>
          <w:rFonts w:ascii="Times New Roman" w:hAnsi="Times New Roman" w:cs="Times New Roman"/>
          <w:noProof/>
          <w:sz w:val="30"/>
          <w:szCs w:val="30"/>
        </w:rPr>
        <w:t xml:space="preserve"> (2103),</w:t>
      </w:r>
      <w:r w:rsidRPr="00C16A71">
        <w:rPr>
          <w:rFonts w:ascii="Times New Roman" w:hAnsi="Times New Roman" w:cs="Times New Roman"/>
          <w:sz w:val="30"/>
          <w:szCs w:val="30"/>
        </w:rPr>
        <w:t xml:space="preserve"> упакованных в коробку, классифицируется в товарную позицию</w:t>
      </w:r>
      <w:r w:rsidRPr="00C16A71">
        <w:rPr>
          <w:rFonts w:ascii="Times New Roman" w:hAnsi="Times New Roman" w:cs="Times New Roman"/>
          <w:noProof/>
          <w:sz w:val="30"/>
          <w:szCs w:val="30"/>
        </w:rPr>
        <w:t xml:space="preserve"> 1902</w:t>
      </w:r>
      <w:r w:rsidRPr="00C16A71">
        <w:rPr>
          <w:rFonts w:ascii="Times New Roman" w:hAnsi="Times New Roman" w:cs="Times New Roman"/>
          <w:sz w:val="30"/>
          <w:szCs w:val="30"/>
        </w:rPr>
        <w:t xml:space="preserve"> в соответствии с основным компонентом, как в количественном, так и в качественном отношении.</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3 в). Товары, классификация которых не может быть осуществлена в соответствии с положениями правил 3а или</w:t>
      </w:r>
      <w:r w:rsidRPr="00C16A71">
        <w:rPr>
          <w:rFonts w:ascii="Times New Roman" w:hAnsi="Times New Roman" w:cs="Times New Roman"/>
          <w:noProof/>
          <w:sz w:val="30"/>
          <w:szCs w:val="30"/>
        </w:rPr>
        <w:t xml:space="preserve"> 3б,</w:t>
      </w:r>
      <w:r w:rsidRPr="00C16A71">
        <w:rPr>
          <w:rFonts w:ascii="Times New Roman" w:hAnsi="Times New Roman" w:cs="Times New Roman"/>
          <w:sz w:val="30"/>
          <w:szCs w:val="30"/>
        </w:rPr>
        <w:t xml:space="preserve"> должны классифицироваться в товарной позиции, последней в порядке возрастания кодов среди товарных позиций, в равной степени приемлемых для рассмотрения при классификации данных товаров.</w:t>
      </w:r>
    </w:p>
    <w:p w:rsidR="006560DF" w:rsidRPr="00C16A71" w:rsidRDefault="006560DF" w:rsidP="00C16A71">
      <w:pPr>
        <w:autoSpaceDE w:val="0"/>
        <w:autoSpaceDN w:val="0"/>
        <w:adjustRightInd w:val="0"/>
        <w:spacing w:after="0"/>
        <w:ind w:firstLine="709"/>
        <w:jc w:val="both"/>
        <w:rPr>
          <w:rFonts w:ascii="Times New Roman" w:hAnsi="Times New Roman" w:cs="Times New Roman"/>
          <w:noProof/>
          <w:sz w:val="30"/>
          <w:szCs w:val="30"/>
        </w:rPr>
      </w:pPr>
      <w:r w:rsidRPr="00C16A71">
        <w:rPr>
          <w:rFonts w:ascii="Times New Roman" w:hAnsi="Times New Roman" w:cs="Times New Roman"/>
          <w:sz w:val="30"/>
          <w:szCs w:val="30"/>
        </w:rPr>
        <w:t>Это правило позволяет разрешить ситуации, когда ни одна из рассматриваемых позиций не дает достаточно полного описания товара (За) или когда невозможно определить материал или компонент, который придает товару основное свойство</w:t>
      </w:r>
      <w:r w:rsidRPr="00C16A71">
        <w:rPr>
          <w:rFonts w:ascii="Times New Roman" w:hAnsi="Times New Roman" w:cs="Times New Roman"/>
          <w:noProof/>
          <w:sz w:val="30"/>
          <w:szCs w:val="30"/>
        </w:rPr>
        <w:t xml:space="preserve"> (3б).</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Большинство товаров, классифицируемых в соответствии с этим правилом, состоят из двух материалов одинаковой значимости. Например, меховой женский жакет (комбинация кожи и меха примерно в равных пропорциях). В ТН ВЭД существует две товарные позиции, которые в равной степени описывают товар, и ни один из материалов не определяет его основной характеристики.</w:t>
      </w:r>
    </w:p>
    <w:p w:rsidR="006560DF" w:rsidRPr="00C16A71" w:rsidRDefault="006560DF" w:rsidP="00C16A71">
      <w:pPr>
        <w:autoSpaceDE w:val="0"/>
        <w:autoSpaceDN w:val="0"/>
        <w:adjustRightInd w:val="0"/>
        <w:spacing w:after="0"/>
        <w:ind w:firstLine="709"/>
        <w:jc w:val="both"/>
        <w:rPr>
          <w:rFonts w:ascii="Times New Roman" w:hAnsi="Times New Roman" w:cs="Times New Roman"/>
          <w:noProof/>
          <w:sz w:val="30"/>
          <w:szCs w:val="30"/>
        </w:rPr>
      </w:pPr>
      <w:r w:rsidRPr="00C16A71">
        <w:rPr>
          <w:rFonts w:ascii="Times New Roman" w:hAnsi="Times New Roman" w:cs="Times New Roman"/>
          <w:sz w:val="30"/>
          <w:szCs w:val="30"/>
        </w:rPr>
        <w:t>Согласно правилу, выбираем наибольшее из двух чисел, следовательно, товарная позиция мехового женского жакета будет</w:t>
      </w:r>
      <w:r w:rsidRPr="00C16A71">
        <w:rPr>
          <w:rFonts w:ascii="Times New Roman" w:hAnsi="Times New Roman" w:cs="Times New Roman"/>
          <w:noProof/>
          <w:sz w:val="30"/>
          <w:szCs w:val="30"/>
        </w:rPr>
        <w:t xml:space="preserve"> 4303.</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b/>
          <w:bCs/>
          <w:sz w:val="30"/>
          <w:szCs w:val="30"/>
        </w:rPr>
        <w:lastRenderedPageBreak/>
        <w:t>Правило</w:t>
      </w:r>
      <w:r w:rsidRPr="00C16A71">
        <w:rPr>
          <w:rFonts w:ascii="Times New Roman" w:hAnsi="Times New Roman" w:cs="Times New Roman"/>
          <w:b/>
          <w:bCs/>
          <w:noProof/>
          <w:sz w:val="30"/>
          <w:szCs w:val="30"/>
        </w:rPr>
        <w:t xml:space="preserve"> № 4 (ОПИ-4):</w:t>
      </w:r>
      <w:r w:rsidRPr="00C16A71">
        <w:rPr>
          <w:rFonts w:ascii="Times New Roman" w:hAnsi="Times New Roman" w:cs="Times New Roman"/>
          <w:sz w:val="30"/>
          <w:szCs w:val="30"/>
        </w:rPr>
        <w:t xml:space="preserve"> товары, классификация которых не может быть осуществлена в соответствии с положениями вышеизложенных правил, классифицируются в товарной позиции, соответствующей товарам, наиболее сходным (близким) с рассматриваемыми товарами. Если правило</w:t>
      </w:r>
      <w:r w:rsidRPr="00C16A71">
        <w:rPr>
          <w:rFonts w:ascii="Times New Roman" w:hAnsi="Times New Roman" w:cs="Times New Roman"/>
          <w:noProof/>
          <w:sz w:val="30"/>
          <w:szCs w:val="30"/>
        </w:rPr>
        <w:t xml:space="preserve"> № 3</w:t>
      </w:r>
      <w:r w:rsidRPr="00C16A71">
        <w:rPr>
          <w:rFonts w:ascii="Times New Roman" w:hAnsi="Times New Roman" w:cs="Times New Roman"/>
          <w:sz w:val="30"/>
          <w:szCs w:val="30"/>
        </w:rPr>
        <w:t xml:space="preserve"> отвечает на вопросы, возникающие при классификации, когда две и более товарные позиции могут включать один и тот  товар, то правило</w:t>
      </w:r>
      <w:r w:rsidRPr="00C16A71">
        <w:rPr>
          <w:rFonts w:ascii="Times New Roman" w:hAnsi="Times New Roman" w:cs="Times New Roman"/>
          <w:noProof/>
          <w:sz w:val="30"/>
          <w:szCs w:val="30"/>
        </w:rPr>
        <w:t xml:space="preserve"> № 4</w:t>
      </w:r>
      <w:r w:rsidRPr="00C16A71">
        <w:rPr>
          <w:rFonts w:ascii="Times New Roman" w:hAnsi="Times New Roman" w:cs="Times New Roman"/>
          <w:sz w:val="30"/>
          <w:szCs w:val="30"/>
        </w:rPr>
        <w:t xml:space="preserve"> решает обратную задачу: когда ни одна из товарных позиций не является подходящей для классификации товара. В этом случае товар следует классифицировать в ту товарную позицию, которая включает наиболее сходные (подобные) товары.</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В качестве критериев подобия могут быть рассмотрены:</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материал (или материалы), из которого изготовлен товар;</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noProof/>
          <w:sz w:val="30"/>
          <w:szCs w:val="30"/>
        </w:rPr>
        <w:t>-</w:t>
      </w:r>
      <w:r w:rsidRPr="00C16A71">
        <w:rPr>
          <w:rFonts w:ascii="Times New Roman" w:hAnsi="Times New Roman" w:cs="Times New Roman"/>
          <w:sz w:val="30"/>
          <w:szCs w:val="30"/>
        </w:rPr>
        <w:t xml:space="preserve"> функции, которые выполняет товар;</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noProof/>
          <w:sz w:val="30"/>
          <w:szCs w:val="30"/>
        </w:rPr>
        <w:t>-</w:t>
      </w:r>
      <w:r w:rsidRPr="00C16A71">
        <w:rPr>
          <w:rFonts w:ascii="Times New Roman" w:hAnsi="Times New Roman" w:cs="Times New Roman"/>
          <w:sz w:val="30"/>
          <w:szCs w:val="30"/>
        </w:rPr>
        <w:t xml:space="preserve"> способ производства;</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noProof/>
          <w:sz w:val="30"/>
          <w:szCs w:val="30"/>
        </w:rPr>
        <w:t>-</w:t>
      </w:r>
      <w:r w:rsidRPr="00C16A71">
        <w:rPr>
          <w:rFonts w:ascii="Times New Roman" w:hAnsi="Times New Roman" w:cs="Times New Roman"/>
          <w:sz w:val="30"/>
          <w:szCs w:val="30"/>
        </w:rPr>
        <w:t xml:space="preserve"> внешний вид;</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noProof/>
          <w:sz w:val="30"/>
          <w:szCs w:val="30"/>
        </w:rPr>
        <w:t>-</w:t>
      </w:r>
      <w:r w:rsidRPr="00C16A71">
        <w:rPr>
          <w:rFonts w:ascii="Times New Roman" w:hAnsi="Times New Roman" w:cs="Times New Roman"/>
          <w:sz w:val="30"/>
          <w:szCs w:val="30"/>
        </w:rPr>
        <w:t xml:space="preserve"> стоимость товара, его признаки и свойства.</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К данному правилу следует прибегать только в том случае, когда исчерпаны возможности предыдущих правил.</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Товаров, которые помогает классифицировать правило</w:t>
      </w:r>
      <w:r w:rsidRPr="00C16A71">
        <w:rPr>
          <w:rFonts w:ascii="Times New Roman" w:hAnsi="Times New Roman" w:cs="Times New Roman"/>
          <w:noProof/>
          <w:sz w:val="30"/>
          <w:szCs w:val="30"/>
        </w:rPr>
        <w:t xml:space="preserve"> № 4,</w:t>
      </w:r>
      <w:r w:rsidRPr="00C16A71">
        <w:rPr>
          <w:rFonts w:ascii="Times New Roman" w:hAnsi="Times New Roman" w:cs="Times New Roman"/>
          <w:sz w:val="30"/>
          <w:szCs w:val="30"/>
        </w:rPr>
        <w:t xml:space="preserve"> не очень много, чаще всего оно используется для тех товаров, которые только что появились в международной торговле и их не успели отнести к определенной товарной позиции в ТН ВЭД.</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Следует также отметить, что данное правило применяется крайне редко, т. к. в номенклатуре существуют позиции «прочие».</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В качестве примеров можно привести следующее: наглядные пособия для студентов   медицинских   учебных   заведений   «Сердце   человека, заспиртованное», «Живая клетка» и т. д., которые классифицируются в товарную позицию</w:t>
      </w:r>
      <w:r w:rsidRPr="00C16A71">
        <w:rPr>
          <w:rFonts w:ascii="Times New Roman" w:hAnsi="Times New Roman" w:cs="Times New Roman"/>
          <w:noProof/>
          <w:sz w:val="30"/>
          <w:szCs w:val="30"/>
        </w:rPr>
        <w:t xml:space="preserve"> 9023 -</w:t>
      </w:r>
      <w:r w:rsidRPr="00C16A71">
        <w:rPr>
          <w:rFonts w:ascii="Times New Roman" w:hAnsi="Times New Roman" w:cs="Times New Roman"/>
          <w:sz w:val="30"/>
          <w:szCs w:val="30"/>
        </w:rPr>
        <w:t xml:space="preserve"> «Приборы, аппаратура и модели, предназначенные для демонстрационных целей и не пригодные для другого использования».</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xml:space="preserve">Так же  в качестве иллюстрации применения Правила 4 рассмотрим так называемое устройство локализации огня, которое представляет собой емкость,   заполненную смесью нетоксичных </w:t>
      </w:r>
      <w:r w:rsidRPr="00C16A71">
        <w:rPr>
          <w:rFonts w:ascii="Times New Roman" w:hAnsi="Times New Roman" w:cs="Times New Roman"/>
          <w:sz w:val="30"/>
          <w:szCs w:val="30"/>
        </w:rPr>
        <w:lastRenderedPageBreak/>
        <w:t>веществ. Емкость имеет пиропатрон, срабатывающий в случае повышения температуры вызванной пожаром, такой контейнер помещают в промышленных помещениях. Емкость в случае срабатывания пиропатрона и выхода содержащихся веществ позволяет локализовать пожар.</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Функция, выполняемая данным устройством, не описана исчерпывающе ни в одной из товарных позиций ГС и на первый взгляд кажется, что выбрать надлежащую товарную позицию невозможно. При этом не удается использовать и Основные правила интерпретации.</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В подобной ситуации Правило 4 позволяет включить классифицируемый товар в позицию, соответствующую товарам, наиболее сходным с рассматриваемым. Такой позицией в данном случае является субпозиция 8424 10 (огнетушители заряженные).</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b/>
          <w:bCs/>
          <w:sz w:val="30"/>
          <w:szCs w:val="30"/>
        </w:rPr>
        <w:t>Правило</w:t>
      </w:r>
      <w:r w:rsidRPr="00C16A71">
        <w:rPr>
          <w:rFonts w:ascii="Times New Roman" w:hAnsi="Times New Roman" w:cs="Times New Roman"/>
          <w:b/>
          <w:bCs/>
          <w:noProof/>
          <w:sz w:val="30"/>
          <w:szCs w:val="30"/>
        </w:rPr>
        <w:t xml:space="preserve"> № 5 (ОПИ-5):</w:t>
      </w:r>
      <w:r w:rsidRPr="00C16A71">
        <w:rPr>
          <w:rFonts w:ascii="Times New Roman" w:hAnsi="Times New Roman" w:cs="Times New Roman"/>
          <w:sz w:val="30"/>
          <w:szCs w:val="30"/>
        </w:rPr>
        <w:t xml:space="preserve"> в дополнение к вышеупомянутым положениям в отношении нижепоименованных товаров должны применяться следующие правила:</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5а). Чехлы и футляры для фотоаппаратов, музыкальных инструментов, ружей, чертежных принадлежностей, ожерелий, а также аналогичная тара (упаковка), имеющая особую форму и предназначенная для хранения соответствующих изделий, пригодная для длительного использования и представленная вместе с изделиями, для которых она предназначена, должна классифицироваться совместно с изделиями, для которых она предназначена, должна классифицироваться совместно с упакованными в нее изделиями. Однако данное правило не применяется к таре (упаковке), которая, образуя с упакованными изделиями единое целое, придает последнему существенно иной характер.</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noProof/>
          <w:sz w:val="30"/>
          <w:szCs w:val="30"/>
        </w:rPr>
        <w:t>5б).</w:t>
      </w:r>
      <w:r w:rsidRPr="00C16A71">
        <w:rPr>
          <w:rFonts w:ascii="Times New Roman" w:hAnsi="Times New Roman" w:cs="Times New Roman"/>
          <w:sz w:val="30"/>
          <w:szCs w:val="30"/>
        </w:rPr>
        <w:t xml:space="preserve"> Согласно положениям вышеприведенного правила 5а, упаковочные материалы и упаковочные контейнеры, поставляемые вместе с товарами, должны классифицироваться совместно, если они такого вида, который обычно используется для упаковки данных товаров. Но это положение не является обязательным, если такие </w:t>
      </w:r>
      <w:r w:rsidRPr="00C16A71">
        <w:rPr>
          <w:rFonts w:ascii="Times New Roman" w:hAnsi="Times New Roman" w:cs="Times New Roman"/>
          <w:sz w:val="30"/>
          <w:szCs w:val="30"/>
        </w:rPr>
        <w:lastRenderedPageBreak/>
        <w:t>упаковочные материалы или упаковочные контейнеры со всей очевидностью пригодны для повторного использования.</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Итак, правило</w:t>
      </w:r>
      <w:r w:rsidRPr="00C16A71">
        <w:rPr>
          <w:rFonts w:ascii="Times New Roman" w:hAnsi="Times New Roman" w:cs="Times New Roman"/>
          <w:noProof/>
          <w:sz w:val="30"/>
          <w:szCs w:val="30"/>
        </w:rPr>
        <w:t xml:space="preserve"> № 5</w:t>
      </w:r>
      <w:r w:rsidRPr="00C16A71">
        <w:rPr>
          <w:rFonts w:ascii="Times New Roman" w:hAnsi="Times New Roman" w:cs="Times New Roman"/>
          <w:sz w:val="30"/>
          <w:szCs w:val="30"/>
        </w:rPr>
        <w:t xml:space="preserve"> касается тары и упаковочных материалов, которые при определенных условиях могут классифицироваться совместно с поставляемым в них товаром для упрощения классификации.</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Необходимо отметить, что данное правило не требуется для товаров, собранных в наборы для розничной торговли, как это определено правилом</w:t>
      </w:r>
      <w:r w:rsidRPr="00C16A71">
        <w:rPr>
          <w:rFonts w:ascii="Times New Roman" w:hAnsi="Times New Roman" w:cs="Times New Roman"/>
          <w:noProof/>
          <w:sz w:val="30"/>
          <w:szCs w:val="30"/>
        </w:rPr>
        <w:t xml:space="preserve"> 3б </w:t>
      </w:r>
      <w:r w:rsidRPr="00C16A71">
        <w:rPr>
          <w:rFonts w:ascii="Times New Roman" w:hAnsi="Times New Roman" w:cs="Times New Roman"/>
          <w:sz w:val="30"/>
          <w:szCs w:val="30"/>
        </w:rPr>
        <w:t>поскольку это правило содержит описание тары или упаковочных материалов. С другой стороны, если имеется только одно изделие, помещенное в тару или упаковку, то в данном случае применять правило</w:t>
      </w:r>
      <w:r w:rsidRPr="00C16A71">
        <w:rPr>
          <w:rFonts w:ascii="Times New Roman" w:hAnsi="Times New Roman" w:cs="Times New Roman"/>
          <w:noProof/>
          <w:sz w:val="30"/>
          <w:szCs w:val="30"/>
        </w:rPr>
        <w:t xml:space="preserve"> 5,</w:t>
      </w:r>
      <w:r w:rsidRPr="00C16A71">
        <w:rPr>
          <w:rFonts w:ascii="Times New Roman" w:hAnsi="Times New Roman" w:cs="Times New Roman"/>
          <w:sz w:val="30"/>
          <w:szCs w:val="30"/>
        </w:rPr>
        <w:t xml:space="preserve"> а не правило 3б</w:t>
      </w:r>
      <w:r w:rsidRPr="00C16A71">
        <w:rPr>
          <w:rFonts w:ascii="Times New Roman" w:hAnsi="Times New Roman" w:cs="Times New Roman"/>
          <w:noProof/>
          <w:sz w:val="30"/>
          <w:szCs w:val="30"/>
        </w:rPr>
        <w:t>,</w:t>
      </w:r>
      <w:r w:rsidRPr="00C16A71">
        <w:rPr>
          <w:rFonts w:ascii="Times New Roman" w:hAnsi="Times New Roman" w:cs="Times New Roman"/>
          <w:sz w:val="30"/>
          <w:szCs w:val="30"/>
        </w:rPr>
        <w:t xml:space="preserve"> потому что именно оно дает наиболее точное толкование.</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Правило</w:t>
      </w:r>
      <w:r w:rsidRPr="00C16A71">
        <w:rPr>
          <w:rFonts w:ascii="Times New Roman" w:hAnsi="Times New Roman" w:cs="Times New Roman"/>
          <w:noProof/>
          <w:sz w:val="30"/>
          <w:szCs w:val="30"/>
        </w:rPr>
        <w:t xml:space="preserve"> 5</w:t>
      </w:r>
      <w:r w:rsidRPr="00C16A71">
        <w:rPr>
          <w:rFonts w:ascii="Times New Roman" w:hAnsi="Times New Roman" w:cs="Times New Roman"/>
          <w:sz w:val="30"/>
          <w:szCs w:val="30"/>
        </w:rPr>
        <w:t>а применяется к таре специального вида, как, например, футляры для фото- и кинокамер, футляры для музыкальных инструментов, кобура для огнестрельного оружия, пеналы для чертежных инструментов и т.д.</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С целью классификации тары совместно с тем товаром, для которого она предназначена, упаковка должна отвечать следующим критериям:</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иметь специальную форму либо быть предназначенной для определенного изделия или набора изделий;</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быть приспособленной для длительного пользования (например, пластмассовый футляр для электробритв);</w:t>
      </w:r>
    </w:p>
    <w:p w:rsidR="006560DF" w:rsidRPr="00C16A71" w:rsidRDefault="006560DF" w:rsidP="00C16A71">
      <w:pPr>
        <w:spacing w:after="0"/>
        <w:ind w:firstLine="709"/>
        <w:jc w:val="both"/>
        <w:rPr>
          <w:rFonts w:ascii="Times New Roman" w:hAnsi="Times New Roman" w:cs="Times New Roman"/>
          <w:sz w:val="30"/>
          <w:szCs w:val="30"/>
        </w:rPr>
      </w:pPr>
      <w:r w:rsidRPr="00C16A71">
        <w:rPr>
          <w:rFonts w:ascii="Times New Roman" w:hAnsi="Times New Roman" w:cs="Times New Roman"/>
          <w:noProof/>
          <w:sz w:val="30"/>
          <w:szCs w:val="30"/>
        </w:rPr>
        <w:t>•</w:t>
      </w:r>
      <w:r w:rsidRPr="00C16A71">
        <w:rPr>
          <w:rFonts w:ascii="Times New Roman" w:hAnsi="Times New Roman" w:cs="Times New Roman"/>
          <w:sz w:val="30"/>
          <w:szCs w:val="30"/>
        </w:rPr>
        <w:t xml:space="preserve"> обязательно быть представлена вместе с товарами, для которых она предназначена, даже в том случае, если эти товары поставляются отдельно из соображения удобства транспортировки;</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должна предназначаться для продажи с самим изделием (например, туфли обычно продаются со специальной упаковкой, предназначенной для длительного использования).</w:t>
      </w:r>
    </w:p>
    <w:p w:rsidR="006560DF" w:rsidRPr="00C16A71" w:rsidRDefault="006560DF" w:rsidP="00C16A71">
      <w:pPr>
        <w:autoSpaceDE w:val="0"/>
        <w:autoSpaceDN w:val="0"/>
        <w:adjustRightInd w:val="0"/>
        <w:spacing w:after="0"/>
        <w:ind w:firstLine="709"/>
        <w:jc w:val="both"/>
        <w:rPr>
          <w:rFonts w:ascii="Times New Roman" w:hAnsi="Times New Roman" w:cs="Times New Roman"/>
          <w:noProof/>
          <w:sz w:val="30"/>
          <w:szCs w:val="30"/>
        </w:rPr>
      </w:pPr>
      <w:r w:rsidRPr="00C16A71">
        <w:rPr>
          <w:rFonts w:ascii="Times New Roman" w:hAnsi="Times New Roman" w:cs="Times New Roman"/>
          <w:sz w:val="30"/>
          <w:szCs w:val="30"/>
        </w:rPr>
        <w:t>Типичные примеры использования правила</w:t>
      </w:r>
      <w:r w:rsidRPr="00C16A71">
        <w:rPr>
          <w:rFonts w:ascii="Times New Roman" w:hAnsi="Times New Roman" w:cs="Times New Roman"/>
          <w:noProof/>
          <w:sz w:val="30"/>
          <w:szCs w:val="30"/>
        </w:rPr>
        <w:t xml:space="preserve"> № 5</w:t>
      </w:r>
      <w:r w:rsidRPr="00C16A71">
        <w:rPr>
          <w:rFonts w:ascii="Times New Roman" w:hAnsi="Times New Roman" w:cs="Times New Roman"/>
          <w:sz w:val="30"/>
          <w:szCs w:val="30"/>
        </w:rPr>
        <w:t>а: пластмассовые мыльницы для мыла классифицируются совместно с мылом в товарную позицию</w:t>
      </w:r>
      <w:r w:rsidRPr="00C16A71">
        <w:rPr>
          <w:rFonts w:ascii="Times New Roman" w:hAnsi="Times New Roman" w:cs="Times New Roman"/>
          <w:noProof/>
          <w:sz w:val="30"/>
          <w:szCs w:val="30"/>
        </w:rPr>
        <w:t xml:space="preserve"> 3401;</w:t>
      </w:r>
      <w:r w:rsidRPr="00C16A71">
        <w:rPr>
          <w:rFonts w:ascii="Times New Roman" w:hAnsi="Times New Roman" w:cs="Times New Roman"/>
          <w:sz w:val="30"/>
          <w:szCs w:val="30"/>
        </w:rPr>
        <w:t xml:space="preserve"> футляры для биноклей классифицируются совместно с биноклями в товарную позицию</w:t>
      </w:r>
      <w:r w:rsidRPr="00C16A71">
        <w:rPr>
          <w:rFonts w:ascii="Times New Roman" w:hAnsi="Times New Roman" w:cs="Times New Roman"/>
          <w:noProof/>
          <w:sz w:val="30"/>
          <w:szCs w:val="30"/>
        </w:rPr>
        <w:t xml:space="preserve"> 9005.</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lastRenderedPageBreak/>
        <w:t>Правило</w:t>
      </w:r>
      <w:r w:rsidRPr="00C16A71">
        <w:rPr>
          <w:rFonts w:ascii="Times New Roman" w:hAnsi="Times New Roman" w:cs="Times New Roman"/>
          <w:noProof/>
          <w:sz w:val="30"/>
          <w:szCs w:val="30"/>
        </w:rPr>
        <w:t xml:space="preserve"> № 5б</w:t>
      </w:r>
      <w:r w:rsidRPr="00C16A71">
        <w:rPr>
          <w:rFonts w:ascii="Times New Roman" w:hAnsi="Times New Roman" w:cs="Times New Roman"/>
          <w:sz w:val="30"/>
          <w:szCs w:val="30"/>
        </w:rPr>
        <w:t xml:space="preserve"> применяется к упаковке, отличной от рассматриваемой привалом 5а. Для его применения необходимо выполнение двух условий:</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упаковочный материал или тара должны быть представлены совместно с содержащимися в них товарами;</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тара или упаковочные материалы должны быть в то же время упаковкой обычного вида, применяемой для данного товара. Это могут быть: бумажные пакеты для сахара, классифицируемые совместно с сахаром в товарную позицию</w:t>
      </w:r>
      <w:r w:rsidRPr="00C16A71">
        <w:rPr>
          <w:rFonts w:ascii="Times New Roman" w:hAnsi="Times New Roman" w:cs="Times New Roman"/>
          <w:noProof/>
          <w:sz w:val="30"/>
          <w:szCs w:val="30"/>
        </w:rPr>
        <w:t xml:space="preserve"> 1701,</w:t>
      </w:r>
      <w:r w:rsidRPr="00C16A71">
        <w:rPr>
          <w:rFonts w:ascii="Times New Roman" w:hAnsi="Times New Roman" w:cs="Times New Roman"/>
          <w:sz w:val="30"/>
          <w:szCs w:val="30"/>
        </w:rPr>
        <w:t xml:space="preserve"> пластмассовые бутылки для минеральной воды будут классифицироваться совместно с минеральной водой в товарную позицию </w:t>
      </w:r>
      <w:r w:rsidRPr="00C16A71">
        <w:rPr>
          <w:rFonts w:ascii="Times New Roman" w:hAnsi="Times New Roman" w:cs="Times New Roman"/>
          <w:noProof/>
          <w:sz w:val="30"/>
          <w:szCs w:val="30"/>
        </w:rPr>
        <w:t>2201.</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Однако определение цифрового кода тары или упаковки будет необходимо в следующих случаях:</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если она не предназначена именно для этого товара (необычная для данного вида товара);</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упаковка со всей очевидностью будет применяться повторно;</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когда упаковка будет следовать отдельно от товара. Итак, если возникнет предположение, что упаковка (тара, футляр) является самостоятельным товаром (отдельным предметом купли</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 xml:space="preserve"> продажи), то следует определить для нее код и показать, что это перемещается отдельный товар.</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b/>
          <w:bCs/>
          <w:sz w:val="30"/>
          <w:szCs w:val="30"/>
        </w:rPr>
        <w:t>Правило</w:t>
      </w:r>
      <w:r w:rsidRPr="00C16A71">
        <w:rPr>
          <w:rFonts w:ascii="Times New Roman" w:hAnsi="Times New Roman" w:cs="Times New Roman"/>
          <w:b/>
          <w:bCs/>
          <w:noProof/>
          <w:sz w:val="30"/>
          <w:szCs w:val="30"/>
        </w:rPr>
        <w:t xml:space="preserve"> № 6 (ОПИ-6):</w:t>
      </w:r>
      <w:r w:rsidRPr="00C16A71">
        <w:rPr>
          <w:rFonts w:ascii="Times New Roman" w:hAnsi="Times New Roman" w:cs="Times New Roman"/>
          <w:sz w:val="30"/>
          <w:szCs w:val="30"/>
        </w:rPr>
        <w:t xml:space="preserve"> для юридических целей классификация товаров в субпозициях какой-либо товарной позиции осуществляется в соответствии с наименованиями субпозиций и примечаниями, имеющими отношение к субпозициям, а также положениями вышеупомянутых правил, при условии, что лишь субпозиции на одном уровне являются</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 xml:space="preserve"> сравнимыми. Для целей настоящего правила также могут применяться соответствующие примечания к разделам и группам, если в контексте не оговорено иное.</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Итак, правило</w:t>
      </w:r>
      <w:r w:rsidRPr="00C16A71">
        <w:rPr>
          <w:rFonts w:ascii="Times New Roman" w:hAnsi="Times New Roman" w:cs="Times New Roman"/>
          <w:noProof/>
          <w:sz w:val="30"/>
          <w:szCs w:val="30"/>
        </w:rPr>
        <w:t xml:space="preserve"> № 6</w:t>
      </w:r>
      <w:r w:rsidRPr="00C16A71">
        <w:rPr>
          <w:rFonts w:ascii="Times New Roman" w:hAnsi="Times New Roman" w:cs="Times New Roman"/>
          <w:sz w:val="30"/>
          <w:szCs w:val="30"/>
        </w:rPr>
        <w:t xml:space="preserve"> определяет дальнейшую процедуру классификации товаров после определения соответствующей товарной позиции. В соответствии с этим правилом:</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lastRenderedPageBreak/>
        <w:t>- классификацию товара в субпозицию следует проводить в соответствии с текстом этой субпозиции, а также на основании примечаний к ней и основных правил интерпретации;</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noProof/>
          <w:sz w:val="30"/>
          <w:szCs w:val="30"/>
        </w:rPr>
        <w:t>-</w:t>
      </w:r>
      <w:r w:rsidRPr="00C16A71">
        <w:rPr>
          <w:rFonts w:ascii="Times New Roman" w:hAnsi="Times New Roman" w:cs="Times New Roman"/>
          <w:sz w:val="30"/>
          <w:szCs w:val="30"/>
        </w:rPr>
        <w:t xml:space="preserve"> субпозиции сравнимы только на одном уровне;</w:t>
      </w:r>
    </w:p>
    <w:p w:rsidR="006560DF" w:rsidRPr="00C16A71" w:rsidRDefault="006560DF" w:rsidP="00C16A71">
      <w:pPr>
        <w:autoSpaceDE w:val="0"/>
        <w:autoSpaceDN w:val="0"/>
        <w:adjustRightInd w:val="0"/>
        <w:spacing w:after="0"/>
        <w:ind w:firstLine="709"/>
        <w:jc w:val="both"/>
        <w:rPr>
          <w:rFonts w:ascii="Times New Roman" w:hAnsi="Times New Roman" w:cs="Times New Roman"/>
          <w:sz w:val="30"/>
          <w:szCs w:val="30"/>
        </w:rPr>
      </w:pPr>
      <w:r w:rsidRPr="00C16A71">
        <w:rPr>
          <w:rFonts w:ascii="Times New Roman" w:hAnsi="Times New Roman" w:cs="Times New Roman"/>
          <w:sz w:val="30"/>
          <w:szCs w:val="30"/>
        </w:rPr>
        <w:t>- соответствующие примечания к разделам и группам также применяются, если в контексте (товарных позиций) не оговорено иное</w:t>
      </w:r>
      <w:r w:rsidRPr="00C16A71">
        <w:rPr>
          <w:rStyle w:val="ae"/>
          <w:rFonts w:ascii="Times New Roman" w:hAnsi="Times New Roman" w:cs="Times New Roman"/>
          <w:sz w:val="30"/>
          <w:szCs w:val="30"/>
        </w:rPr>
        <w:footnoteReference w:id="8"/>
      </w:r>
      <w:r w:rsidRPr="00C16A71">
        <w:rPr>
          <w:rFonts w:ascii="Times New Roman" w:hAnsi="Times New Roman" w:cs="Times New Roman"/>
          <w:sz w:val="30"/>
          <w:szCs w:val="30"/>
        </w:rPr>
        <w:t>.</w:t>
      </w:r>
    </w:p>
    <w:p w:rsidR="006560DF" w:rsidRPr="00C16A71" w:rsidRDefault="006560DF" w:rsidP="00C16A71">
      <w:pPr>
        <w:tabs>
          <w:tab w:val="left" w:pos="993"/>
        </w:tabs>
        <w:spacing w:after="0"/>
        <w:ind w:firstLine="709"/>
        <w:jc w:val="both"/>
        <w:rPr>
          <w:rFonts w:ascii="Times New Roman" w:hAnsi="Times New Roman" w:cs="Times New Roman"/>
          <w:b/>
          <w:sz w:val="30"/>
          <w:szCs w:val="30"/>
        </w:rPr>
      </w:pPr>
    </w:p>
    <w:p w:rsidR="00FE1A08" w:rsidRPr="00C16A71" w:rsidRDefault="00FE1A08" w:rsidP="00C16A71">
      <w:pPr>
        <w:tabs>
          <w:tab w:val="left" w:pos="993"/>
        </w:tabs>
        <w:spacing w:after="0"/>
        <w:jc w:val="center"/>
        <w:rPr>
          <w:rFonts w:ascii="Times New Roman" w:hAnsi="Times New Roman" w:cs="Times New Roman"/>
          <w:b/>
          <w:sz w:val="30"/>
          <w:szCs w:val="30"/>
        </w:rPr>
      </w:pPr>
      <w:r w:rsidRPr="00C16A71">
        <w:rPr>
          <w:rFonts w:ascii="Times New Roman" w:hAnsi="Times New Roman" w:cs="Times New Roman"/>
          <w:b/>
          <w:sz w:val="30"/>
          <w:szCs w:val="30"/>
        </w:rPr>
        <w:t>Тестовые задания</w:t>
      </w:r>
    </w:p>
    <w:p w:rsidR="00FE1A08" w:rsidRPr="00C16A71" w:rsidRDefault="00FE1A08" w:rsidP="00C16A71">
      <w:pPr>
        <w:pStyle w:val="a7"/>
        <w:numPr>
          <w:ilvl w:val="0"/>
          <w:numId w:val="57"/>
        </w:numPr>
        <w:tabs>
          <w:tab w:val="left" w:pos="426"/>
        </w:tabs>
        <w:spacing w:after="0"/>
        <w:ind w:left="0" w:firstLine="0"/>
        <w:rPr>
          <w:rFonts w:ascii="Times New Roman" w:hAnsi="Times New Roman" w:cs="Times New Roman"/>
          <w:color w:val="000000"/>
          <w:sz w:val="30"/>
          <w:szCs w:val="30"/>
        </w:rPr>
      </w:pPr>
      <w:r w:rsidRPr="00C16A71">
        <w:rPr>
          <w:rFonts w:ascii="Times New Roman" w:hAnsi="Times New Roman" w:cs="Times New Roman"/>
          <w:color w:val="000000"/>
          <w:sz w:val="30"/>
          <w:szCs w:val="30"/>
        </w:rPr>
        <w:t>Различают  уровень классификации</w:t>
      </w:r>
    </w:p>
    <w:p w:rsidR="00FE1A08" w:rsidRPr="00C16A71" w:rsidRDefault="00FE1A08" w:rsidP="00C16A71">
      <w:pPr>
        <w:pStyle w:val="a7"/>
        <w:numPr>
          <w:ilvl w:val="0"/>
          <w:numId w:val="5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ссылочный;</w:t>
      </w:r>
    </w:p>
    <w:p w:rsidR="00FE1A08" w:rsidRPr="00C16A71" w:rsidRDefault="00FE1A08" w:rsidP="00C16A71">
      <w:pPr>
        <w:pStyle w:val="a7"/>
        <w:numPr>
          <w:ilvl w:val="0"/>
          <w:numId w:val="5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связанный;</w:t>
      </w:r>
    </w:p>
    <w:p w:rsidR="00FE1A08" w:rsidRPr="00C16A71" w:rsidRDefault="00FE1A08" w:rsidP="00C16A71">
      <w:pPr>
        <w:pStyle w:val="a7"/>
        <w:numPr>
          <w:ilvl w:val="0"/>
          <w:numId w:val="5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национальный;</w:t>
      </w:r>
    </w:p>
    <w:p w:rsidR="00FE1A08" w:rsidRPr="00C16A71" w:rsidRDefault="00FE1A08" w:rsidP="00C16A71">
      <w:pPr>
        <w:pStyle w:val="a7"/>
        <w:numPr>
          <w:ilvl w:val="0"/>
          <w:numId w:val="5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фасетный.</w:t>
      </w:r>
    </w:p>
    <w:p w:rsidR="00FE1A08" w:rsidRPr="00C16A71" w:rsidRDefault="00FE1A08"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2. Брюссельская классификация 1913 года состояла</w:t>
      </w:r>
    </w:p>
    <w:p w:rsidR="00FE1A08" w:rsidRPr="00C16A71" w:rsidRDefault="00FE1A08" w:rsidP="00C16A71">
      <w:pPr>
        <w:pStyle w:val="a7"/>
        <w:numPr>
          <w:ilvl w:val="0"/>
          <w:numId w:val="53"/>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из 21 раздела;</w:t>
      </w:r>
    </w:p>
    <w:p w:rsidR="00FE1A08" w:rsidRPr="00C16A71" w:rsidRDefault="00FE1A08" w:rsidP="00C16A71">
      <w:pPr>
        <w:pStyle w:val="a7"/>
        <w:numPr>
          <w:ilvl w:val="0"/>
          <w:numId w:val="53"/>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из 15 разделов;</w:t>
      </w:r>
    </w:p>
    <w:p w:rsidR="00FE1A08" w:rsidRPr="00C16A71" w:rsidRDefault="00FE1A08" w:rsidP="00C16A71">
      <w:pPr>
        <w:pStyle w:val="a7"/>
        <w:numPr>
          <w:ilvl w:val="0"/>
          <w:numId w:val="53"/>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из 10 разделов;</w:t>
      </w:r>
    </w:p>
    <w:p w:rsidR="00FE1A08" w:rsidRPr="00C16A71" w:rsidRDefault="00FE1A08" w:rsidP="00C16A71">
      <w:pPr>
        <w:pStyle w:val="a7"/>
        <w:numPr>
          <w:ilvl w:val="0"/>
          <w:numId w:val="53"/>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из 5 разделов.</w:t>
      </w:r>
    </w:p>
    <w:p w:rsidR="00FE1A08" w:rsidRPr="00C16A71" w:rsidRDefault="00FE1A08"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3. Женевская номенклатура 1937 года была разработана:</w:t>
      </w:r>
    </w:p>
    <w:p w:rsidR="00FE1A08" w:rsidRPr="00C16A71" w:rsidRDefault="00FE1A08" w:rsidP="00C16A71">
      <w:pPr>
        <w:pStyle w:val="a7"/>
        <w:numPr>
          <w:ilvl w:val="0"/>
          <w:numId w:val="5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Лигой Наций;</w:t>
      </w:r>
    </w:p>
    <w:p w:rsidR="00FE1A08" w:rsidRPr="00C16A71" w:rsidRDefault="00FE1A08" w:rsidP="00C16A71">
      <w:pPr>
        <w:pStyle w:val="a7"/>
        <w:numPr>
          <w:ilvl w:val="0"/>
          <w:numId w:val="5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ООН;</w:t>
      </w:r>
    </w:p>
    <w:p w:rsidR="00FE1A08" w:rsidRPr="00C16A71" w:rsidRDefault="00FE1A08" w:rsidP="00C16A71">
      <w:pPr>
        <w:pStyle w:val="a7"/>
        <w:numPr>
          <w:ilvl w:val="0"/>
          <w:numId w:val="5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Всемирной торговой организацией;</w:t>
      </w:r>
    </w:p>
    <w:p w:rsidR="00FE1A08" w:rsidRPr="00C16A71" w:rsidRDefault="00FE1A08" w:rsidP="00C16A71">
      <w:pPr>
        <w:pStyle w:val="a7"/>
        <w:numPr>
          <w:ilvl w:val="0"/>
          <w:numId w:val="5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Советом таможенного сотрудничества.</w:t>
      </w:r>
    </w:p>
    <w:p w:rsidR="00FE1A08" w:rsidRPr="00C16A71" w:rsidRDefault="00FE1A08"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4. Женевская номенклатура 1937 года состояла:</w:t>
      </w:r>
    </w:p>
    <w:p w:rsidR="00FE1A08" w:rsidRPr="00C16A71" w:rsidRDefault="00FE1A08" w:rsidP="00C16A71">
      <w:pPr>
        <w:pStyle w:val="a7"/>
        <w:numPr>
          <w:ilvl w:val="0"/>
          <w:numId w:val="5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из 21 раздела;</w:t>
      </w:r>
    </w:p>
    <w:p w:rsidR="00FE1A08" w:rsidRPr="00C16A71" w:rsidRDefault="00FE1A08" w:rsidP="00C16A71">
      <w:pPr>
        <w:pStyle w:val="a7"/>
        <w:numPr>
          <w:ilvl w:val="0"/>
          <w:numId w:val="5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из 15 разделов;</w:t>
      </w:r>
    </w:p>
    <w:p w:rsidR="00FE1A08" w:rsidRPr="00C16A71" w:rsidRDefault="00FE1A08" w:rsidP="00C16A71">
      <w:pPr>
        <w:pStyle w:val="a7"/>
        <w:numPr>
          <w:ilvl w:val="0"/>
          <w:numId w:val="5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из 10 разделов;</w:t>
      </w:r>
    </w:p>
    <w:p w:rsidR="00FE1A08" w:rsidRPr="00C16A71" w:rsidRDefault="00FE1A08" w:rsidP="00C16A71">
      <w:pPr>
        <w:pStyle w:val="a7"/>
        <w:numPr>
          <w:ilvl w:val="0"/>
          <w:numId w:val="5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из 5 разделов.</w:t>
      </w:r>
    </w:p>
    <w:p w:rsidR="00FE1A08" w:rsidRPr="00C16A71" w:rsidRDefault="00FE1A08"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5. Минимальный перечень товаров для статистики международной торговли был разработан:</w:t>
      </w:r>
    </w:p>
    <w:p w:rsidR="00FE1A08" w:rsidRPr="00C16A71" w:rsidRDefault="00FE1A08" w:rsidP="00C16A71">
      <w:pPr>
        <w:pStyle w:val="a7"/>
        <w:numPr>
          <w:ilvl w:val="0"/>
          <w:numId w:val="5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Лигой Наций;</w:t>
      </w:r>
    </w:p>
    <w:p w:rsidR="00FE1A08" w:rsidRPr="00C16A71" w:rsidRDefault="00FE1A08" w:rsidP="00C16A71">
      <w:pPr>
        <w:pStyle w:val="a7"/>
        <w:numPr>
          <w:ilvl w:val="0"/>
          <w:numId w:val="5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lastRenderedPageBreak/>
        <w:t>- ООН;</w:t>
      </w:r>
    </w:p>
    <w:p w:rsidR="00FE1A08" w:rsidRPr="00C16A71" w:rsidRDefault="00FE1A08" w:rsidP="00C16A71">
      <w:pPr>
        <w:pStyle w:val="a7"/>
        <w:numPr>
          <w:ilvl w:val="0"/>
          <w:numId w:val="5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Всемирной торговой организацией;</w:t>
      </w:r>
    </w:p>
    <w:p w:rsidR="00FE1A08" w:rsidRPr="00C16A71" w:rsidRDefault="00FE1A08" w:rsidP="00C16A71">
      <w:pPr>
        <w:pStyle w:val="a7"/>
        <w:numPr>
          <w:ilvl w:val="0"/>
          <w:numId w:val="5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Советом таможенного сотрудничества.</w:t>
      </w:r>
    </w:p>
    <w:p w:rsidR="00FE1A08" w:rsidRPr="00C16A71" w:rsidRDefault="00FE1A08" w:rsidP="00C16A71">
      <w:pPr>
        <w:tabs>
          <w:tab w:val="left" w:pos="993"/>
        </w:tabs>
        <w:spacing w:after="0"/>
        <w:ind w:firstLine="709"/>
        <w:jc w:val="both"/>
        <w:rPr>
          <w:rFonts w:ascii="Times New Roman" w:hAnsi="Times New Roman" w:cs="Times New Roman"/>
          <w:b/>
          <w:sz w:val="30"/>
          <w:szCs w:val="30"/>
        </w:rPr>
      </w:pPr>
    </w:p>
    <w:p w:rsidR="00E415BF" w:rsidRPr="00C16A71" w:rsidRDefault="00E415BF" w:rsidP="00C16A71">
      <w:pPr>
        <w:tabs>
          <w:tab w:val="left" w:pos="993"/>
        </w:tabs>
        <w:spacing w:after="0"/>
        <w:jc w:val="center"/>
        <w:rPr>
          <w:rFonts w:ascii="Times New Roman" w:hAnsi="Times New Roman" w:cs="Times New Roman"/>
          <w:b/>
          <w:sz w:val="30"/>
          <w:szCs w:val="30"/>
        </w:rPr>
      </w:pPr>
      <w:r w:rsidRPr="00C16A71">
        <w:rPr>
          <w:rFonts w:ascii="Times New Roman" w:hAnsi="Times New Roman" w:cs="Times New Roman"/>
          <w:b/>
          <w:sz w:val="30"/>
          <w:szCs w:val="30"/>
        </w:rPr>
        <w:t>Лекция 6.</w:t>
      </w:r>
    </w:p>
    <w:p w:rsidR="00D00994" w:rsidRPr="00C16A71" w:rsidRDefault="00E415BF" w:rsidP="00C16A71">
      <w:pPr>
        <w:spacing w:after="0"/>
        <w:jc w:val="center"/>
        <w:rPr>
          <w:rFonts w:ascii="Times New Roman" w:eastAsia="Times New Roman" w:hAnsi="Times New Roman" w:cs="Times New Roman"/>
          <w:b/>
          <w:sz w:val="30"/>
          <w:szCs w:val="30"/>
        </w:rPr>
      </w:pPr>
      <w:r w:rsidRPr="00C16A71">
        <w:rPr>
          <w:rFonts w:ascii="Times New Roman" w:hAnsi="Times New Roman" w:cs="Times New Roman"/>
          <w:b/>
          <w:sz w:val="30"/>
          <w:szCs w:val="30"/>
        </w:rPr>
        <w:t>Тема: «</w:t>
      </w:r>
      <w:r w:rsidR="00D00994" w:rsidRPr="00C16A71">
        <w:rPr>
          <w:rFonts w:ascii="Times New Roman" w:eastAsia="Times New Roman" w:hAnsi="Times New Roman" w:cs="Times New Roman"/>
          <w:b/>
          <w:sz w:val="30"/>
          <w:szCs w:val="30"/>
        </w:rPr>
        <w:t xml:space="preserve">Порядок принятия предварительных решений по классификации товаров в соответствии с </w:t>
      </w:r>
      <w:r w:rsidR="00D00994" w:rsidRPr="00C16A71">
        <w:rPr>
          <w:rFonts w:ascii="Times New Roman" w:hAnsi="Times New Roman" w:cs="Times New Roman"/>
          <w:b/>
          <w:sz w:val="30"/>
          <w:szCs w:val="30"/>
        </w:rPr>
        <w:t>Е</w:t>
      </w:r>
      <w:r w:rsidR="00D00994" w:rsidRPr="00C16A71">
        <w:rPr>
          <w:rFonts w:ascii="Times New Roman" w:eastAsia="Times New Roman" w:hAnsi="Times New Roman" w:cs="Times New Roman"/>
          <w:b/>
          <w:sz w:val="30"/>
          <w:szCs w:val="30"/>
        </w:rPr>
        <w:t>ТН ВЭД» – 2 ч.</w:t>
      </w:r>
    </w:p>
    <w:p w:rsidR="00D00994" w:rsidRPr="00C16A71" w:rsidRDefault="00D00994" w:rsidP="00C16A71">
      <w:pPr>
        <w:spacing w:after="0"/>
        <w:jc w:val="center"/>
        <w:rPr>
          <w:rFonts w:ascii="Times New Roman" w:hAnsi="Times New Roman" w:cs="Times New Roman"/>
          <w:b/>
          <w:sz w:val="30"/>
          <w:szCs w:val="30"/>
        </w:rPr>
      </w:pPr>
      <w:r w:rsidRPr="00C16A71">
        <w:rPr>
          <w:rFonts w:ascii="Times New Roman" w:eastAsia="Times New Roman" w:hAnsi="Times New Roman" w:cs="Times New Roman"/>
          <w:b/>
          <w:sz w:val="30"/>
          <w:szCs w:val="30"/>
        </w:rPr>
        <w:t>План:</w:t>
      </w:r>
    </w:p>
    <w:p w:rsidR="00D00994" w:rsidRPr="00C16A71" w:rsidRDefault="00D00994" w:rsidP="00C16A71">
      <w:pPr>
        <w:pStyle w:val="a7"/>
        <w:numPr>
          <w:ilvl w:val="0"/>
          <w:numId w:val="20"/>
        </w:numPr>
        <w:tabs>
          <w:tab w:val="left" w:pos="284"/>
        </w:tabs>
        <w:spacing w:after="0"/>
        <w:ind w:left="0" w:firstLine="0"/>
        <w:jc w:val="both"/>
        <w:rPr>
          <w:rFonts w:ascii="Times New Roman" w:hAnsi="Times New Roman" w:cs="Times New Roman"/>
          <w:sz w:val="30"/>
          <w:szCs w:val="30"/>
        </w:rPr>
      </w:pPr>
      <w:r w:rsidRPr="00C16A71">
        <w:rPr>
          <w:rFonts w:ascii="Times New Roman" w:hAnsi="Times New Roman" w:cs="Times New Roman"/>
          <w:sz w:val="30"/>
          <w:szCs w:val="30"/>
        </w:rPr>
        <w:t xml:space="preserve">Основные сведения решений. Основания дополнительной проверки классификации товаров. </w:t>
      </w:r>
    </w:p>
    <w:p w:rsidR="00D00994" w:rsidRPr="00C16A71" w:rsidRDefault="00D00994" w:rsidP="00C16A71">
      <w:pPr>
        <w:pStyle w:val="a7"/>
        <w:numPr>
          <w:ilvl w:val="0"/>
          <w:numId w:val="20"/>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sz w:val="30"/>
          <w:szCs w:val="30"/>
        </w:rPr>
        <w:t>П</w:t>
      </w:r>
      <w:r w:rsidRPr="00C16A71">
        <w:rPr>
          <w:rFonts w:ascii="Times New Roman" w:hAnsi="Times New Roman" w:cs="Times New Roman"/>
          <w:color w:val="000000"/>
          <w:sz w:val="30"/>
          <w:szCs w:val="30"/>
        </w:rPr>
        <w:t xml:space="preserve">орядок принятия решения по классификации товара в несобранном или разобранном виде. </w:t>
      </w:r>
    </w:p>
    <w:p w:rsidR="00D00994" w:rsidRPr="00C16A71" w:rsidRDefault="00D00994" w:rsidP="00C16A71">
      <w:pPr>
        <w:pStyle w:val="a7"/>
        <w:numPr>
          <w:ilvl w:val="0"/>
          <w:numId w:val="20"/>
        </w:numPr>
        <w:tabs>
          <w:tab w:val="left" w:pos="284"/>
        </w:tabs>
        <w:spacing w:after="0"/>
        <w:ind w:left="0" w:firstLine="0"/>
        <w:jc w:val="both"/>
        <w:rPr>
          <w:rFonts w:ascii="Times New Roman" w:hAnsi="Times New Roman" w:cs="Times New Roman"/>
          <w:bCs/>
          <w:color w:val="000000"/>
          <w:sz w:val="30"/>
          <w:szCs w:val="30"/>
        </w:rPr>
      </w:pPr>
      <w:r w:rsidRPr="00C16A71">
        <w:rPr>
          <w:rFonts w:ascii="Times New Roman" w:hAnsi="Times New Roman" w:cs="Times New Roman"/>
          <w:color w:val="000000"/>
          <w:sz w:val="30"/>
          <w:szCs w:val="30"/>
        </w:rPr>
        <w:t>Срок принятия предварительных решений о классификации товаров.</w:t>
      </w:r>
      <w:r w:rsidRPr="00C16A71">
        <w:rPr>
          <w:rFonts w:ascii="Times New Roman" w:hAnsi="Times New Roman" w:cs="Times New Roman"/>
          <w:bCs/>
          <w:color w:val="000000"/>
          <w:sz w:val="30"/>
          <w:szCs w:val="30"/>
        </w:rPr>
        <w:t xml:space="preserve"> </w:t>
      </w:r>
    </w:p>
    <w:p w:rsidR="00D00994" w:rsidRPr="00C16A71" w:rsidRDefault="00D00994" w:rsidP="00C16A71">
      <w:pPr>
        <w:pStyle w:val="a7"/>
        <w:numPr>
          <w:ilvl w:val="0"/>
          <w:numId w:val="20"/>
        </w:numPr>
        <w:tabs>
          <w:tab w:val="left" w:pos="284"/>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bCs/>
          <w:color w:val="000000"/>
          <w:sz w:val="30"/>
          <w:szCs w:val="30"/>
        </w:rPr>
        <w:t>Основания для прекращения действия классификационного      решения.</w:t>
      </w:r>
    </w:p>
    <w:p w:rsidR="00E415BF" w:rsidRPr="00C16A71" w:rsidRDefault="00E415BF" w:rsidP="00C16A71">
      <w:pPr>
        <w:tabs>
          <w:tab w:val="left" w:pos="284"/>
          <w:tab w:val="left" w:pos="993"/>
        </w:tabs>
        <w:spacing w:after="0"/>
        <w:ind w:firstLine="709"/>
        <w:jc w:val="both"/>
        <w:rPr>
          <w:rFonts w:ascii="Times New Roman" w:hAnsi="Times New Roman" w:cs="Times New Roman"/>
          <w:b/>
          <w:sz w:val="30"/>
          <w:szCs w:val="30"/>
        </w:rPr>
      </w:pP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t>Единая товарная номенклатура внешнеэкономической деятельности ТС (ТН ВЭД) – система классификации товаров, применяемая при</w:t>
      </w:r>
      <w:r w:rsidRPr="00C16A71">
        <w:rPr>
          <w:rStyle w:val="apple-converted-space"/>
          <w:sz w:val="30"/>
          <w:szCs w:val="30"/>
        </w:rPr>
        <w:t> </w:t>
      </w:r>
      <w:hyperlink r:id="rId8" w:history="1">
        <w:r w:rsidRPr="00C16A71">
          <w:rPr>
            <w:rStyle w:val="af0"/>
            <w:color w:val="auto"/>
            <w:sz w:val="30"/>
            <w:szCs w:val="30"/>
          </w:rPr>
          <w:t>декларировании</w:t>
        </w:r>
      </w:hyperlink>
      <w:r w:rsidRPr="00C16A71">
        <w:rPr>
          <w:rStyle w:val="apple-converted-space"/>
          <w:sz w:val="30"/>
          <w:szCs w:val="30"/>
        </w:rPr>
        <w:t> </w:t>
      </w:r>
      <w:r w:rsidRPr="00C16A71">
        <w:rPr>
          <w:sz w:val="30"/>
          <w:szCs w:val="30"/>
        </w:rPr>
        <w:t>товаров для регулирования внешнеэкономической деятельности и</w:t>
      </w:r>
      <w:r w:rsidRPr="00C16A71">
        <w:rPr>
          <w:rStyle w:val="apple-converted-space"/>
          <w:sz w:val="30"/>
          <w:szCs w:val="30"/>
        </w:rPr>
        <w:t> </w:t>
      </w:r>
      <w:hyperlink r:id="rId9" w:history="1">
        <w:r w:rsidRPr="00C16A71">
          <w:rPr>
            <w:rStyle w:val="af0"/>
            <w:color w:val="auto"/>
            <w:sz w:val="30"/>
            <w:szCs w:val="30"/>
          </w:rPr>
          <w:t>ведения статистики в таможенной сфере</w:t>
        </w:r>
      </w:hyperlink>
      <w:r w:rsidRPr="00C16A71">
        <w:rPr>
          <w:sz w:val="30"/>
          <w:szCs w:val="30"/>
        </w:rPr>
        <w:t>. ТН ВЭД разработана на базе Гармонизированной системы описания и кодирования товаров Всемирной Таможенной Организации и единой Товарной номенклатуры внешнеэкономической деятельности СНГ.</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t>Внесение изменений и утверждение ТН ВЭД находится в компетенции Комиссии ТС, а техническое ведение осуществляет ФТС РФ.</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t>Классификация товаров в соответствии с ТН ВЭД производится при их декларировании в случаях, когда этого требует законодательство. Проверку правильности классификации проводят таможенные органы стран-участниц ТС. Код товара указывается в декларации или других документах, которые предоставляются</w:t>
      </w:r>
      <w:r w:rsidRPr="00C16A71">
        <w:rPr>
          <w:rStyle w:val="apple-converted-space"/>
          <w:sz w:val="30"/>
          <w:szCs w:val="30"/>
        </w:rPr>
        <w:t> </w:t>
      </w:r>
      <w:hyperlink r:id="rId10" w:history="1">
        <w:r w:rsidRPr="00C16A71">
          <w:rPr>
            <w:rStyle w:val="af0"/>
            <w:color w:val="auto"/>
            <w:sz w:val="30"/>
            <w:szCs w:val="30"/>
          </w:rPr>
          <w:t>таможенным органам</w:t>
        </w:r>
      </w:hyperlink>
      <w:r w:rsidRPr="00C16A71">
        <w:rPr>
          <w:sz w:val="30"/>
          <w:szCs w:val="30"/>
        </w:rPr>
        <w:t xml:space="preserve">. В декларации код товара </w:t>
      </w:r>
      <w:r w:rsidRPr="00C16A71">
        <w:rPr>
          <w:sz w:val="30"/>
          <w:szCs w:val="30"/>
        </w:rPr>
        <w:lastRenderedPageBreak/>
        <w:t>указывает декларант или</w:t>
      </w:r>
      <w:r w:rsidRPr="00C16A71">
        <w:rPr>
          <w:rStyle w:val="apple-converted-space"/>
          <w:sz w:val="30"/>
          <w:szCs w:val="30"/>
        </w:rPr>
        <w:t> </w:t>
      </w:r>
      <w:hyperlink r:id="rId11" w:history="1">
        <w:r w:rsidRPr="00C16A71">
          <w:rPr>
            <w:rStyle w:val="af0"/>
            <w:color w:val="auto"/>
            <w:sz w:val="30"/>
            <w:szCs w:val="30"/>
          </w:rPr>
          <w:t>таможенный представитель</w:t>
        </w:r>
      </w:hyperlink>
      <w:r w:rsidRPr="00C16A71">
        <w:rPr>
          <w:rStyle w:val="apple-converted-space"/>
          <w:sz w:val="30"/>
          <w:szCs w:val="30"/>
        </w:rPr>
        <w:t> </w:t>
      </w:r>
      <w:r w:rsidRPr="00C16A71">
        <w:rPr>
          <w:sz w:val="30"/>
          <w:szCs w:val="30"/>
        </w:rPr>
        <w:t>по поручению декларанта.</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t>По классификации товаров в соответствии с ТН ВЭД таможенные органы принимают решение, предварительное решение или дают разъяснения.</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t> </w:t>
      </w:r>
      <w:r w:rsidRPr="00C16A71">
        <w:rPr>
          <w:rStyle w:val="af1"/>
          <w:sz w:val="30"/>
          <w:szCs w:val="30"/>
        </w:rPr>
        <w:t>Решения по классификации товаров</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t>Решения по классификации товаров в соответствии с ТН ВЭД принимаются</w:t>
      </w:r>
      <w:r w:rsidRPr="00C16A71">
        <w:rPr>
          <w:rStyle w:val="apple-converted-space"/>
          <w:sz w:val="30"/>
          <w:szCs w:val="30"/>
        </w:rPr>
        <w:t> </w:t>
      </w:r>
      <w:hyperlink r:id="rId12" w:history="1">
        <w:r w:rsidRPr="00C16A71">
          <w:rPr>
            <w:rStyle w:val="af0"/>
            <w:color w:val="auto"/>
            <w:sz w:val="30"/>
            <w:szCs w:val="30"/>
          </w:rPr>
          <w:t>таможенными органами</w:t>
        </w:r>
      </w:hyperlink>
      <w:r w:rsidRPr="00C16A71">
        <w:rPr>
          <w:rStyle w:val="apple-converted-space"/>
          <w:sz w:val="30"/>
          <w:szCs w:val="30"/>
        </w:rPr>
        <w:t> </w:t>
      </w:r>
      <w:r w:rsidRPr="00C16A71">
        <w:rPr>
          <w:sz w:val="30"/>
          <w:szCs w:val="30"/>
        </w:rPr>
        <w:t>в случаях выявления неверной классификации товаров.</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t>Решение таможенного органа содержит основные и дополнительные сведения. Основные сведения, содержащиеся в решении:</w:t>
      </w:r>
    </w:p>
    <w:p w:rsidR="00543573" w:rsidRPr="00C16A71" w:rsidRDefault="00543573" w:rsidP="00C16A71">
      <w:pPr>
        <w:pStyle w:val="af"/>
        <w:spacing w:before="0" w:beforeAutospacing="0" w:after="0" w:afterAutospacing="0" w:line="276" w:lineRule="auto"/>
        <w:ind w:firstLine="709"/>
        <w:rPr>
          <w:sz w:val="30"/>
          <w:szCs w:val="30"/>
        </w:rPr>
      </w:pPr>
      <w:r w:rsidRPr="00C16A71">
        <w:rPr>
          <w:sz w:val="30"/>
          <w:szCs w:val="30"/>
        </w:rPr>
        <w:t>-         наименование таможенного органа, принявшего решение;</w:t>
      </w:r>
      <w:r w:rsidRPr="00C16A71">
        <w:rPr>
          <w:sz w:val="30"/>
          <w:szCs w:val="30"/>
        </w:rPr>
        <w:br/>
        <w:t>-         наименование декларанта;</w:t>
      </w:r>
      <w:r w:rsidRPr="00C16A71">
        <w:rPr>
          <w:sz w:val="30"/>
          <w:szCs w:val="30"/>
        </w:rPr>
        <w:br/>
        <w:t>-         дата принятия;</w:t>
      </w:r>
      <w:r w:rsidRPr="00C16A71">
        <w:rPr>
          <w:sz w:val="30"/>
          <w:szCs w:val="30"/>
        </w:rPr>
        <w:br/>
        <w:t>-         регистрационный номер;</w:t>
      </w:r>
      <w:r w:rsidRPr="00C16A71">
        <w:rPr>
          <w:sz w:val="30"/>
          <w:szCs w:val="30"/>
        </w:rPr>
        <w:br/>
        <w:t>-         наименование товара;</w:t>
      </w:r>
      <w:r w:rsidRPr="00C16A71">
        <w:rPr>
          <w:sz w:val="30"/>
          <w:szCs w:val="30"/>
        </w:rPr>
        <w:br/>
        <w:t>-         сведения о товаре;</w:t>
      </w:r>
      <w:r w:rsidRPr="00C16A71">
        <w:rPr>
          <w:sz w:val="30"/>
          <w:szCs w:val="30"/>
        </w:rPr>
        <w:br/>
        <w:t>-         код по ТН ВЭД;</w:t>
      </w:r>
      <w:r w:rsidRPr="00C16A71">
        <w:rPr>
          <w:sz w:val="30"/>
          <w:szCs w:val="30"/>
        </w:rPr>
        <w:br/>
        <w:t>-         подпись должностного лица, принявшего решение.</w:t>
      </w:r>
      <w:r w:rsidRPr="00C16A71">
        <w:rPr>
          <w:sz w:val="30"/>
          <w:szCs w:val="30"/>
        </w:rPr>
        <w:br/>
        <w:t>-         К дополнительным сведениям относятся:</w:t>
      </w:r>
      <w:r w:rsidRPr="00C16A71">
        <w:rPr>
          <w:sz w:val="30"/>
          <w:szCs w:val="30"/>
        </w:rPr>
        <w:br/>
        <w:t>-         обоснование решения;</w:t>
      </w:r>
      <w:r w:rsidRPr="00C16A71">
        <w:rPr>
          <w:sz w:val="30"/>
          <w:szCs w:val="30"/>
        </w:rPr>
        <w:br/>
        <w:t>-         номер декларации с указанием товара, в отношении которого принято решение;</w:t>
      </w:r>
      <w:r w:rsidRPr="00C16A71">
        <w:rPr>
          <w:sz w:val="30"/>
          <w:szCs w:val="30"/>
        </w:rPr>
        <w:br/>
        <w:t>-         сведения о наличии приложений;</w:t>
      </w:r>
      <w:r w:rsidRPr="00C16A71">
        <w:rPr>
          <w:sz w:val="30"/>
          <w:szCs w:val="30"/>
        </w:rPr>
        <w:br/>
        <w:t>-         иные сведения, необходимые для таможенных целей;</w:t>
      </w:r>
      <w:r w:rsidRPr="00C16A71">
        <w:rPr>
          <w:sz w:val="30"/>
          <w:szCs w:val="30"/>
        </w:rPr>
        <w:br/>
        <w:t>-         информацию об отмене решения, принятого нижестоящим таможенным органом (в случае необходимости).</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t>Принятое решение доводится до сведения декларанта до выпуска товара. Выпуск товаров, по которым  принято решение, может быть приостановлен в следующих случаях:</w:t>
      </w:r>
    </w:p>
    <w:p w:rsidR="00543573" w:rsidRPr="00C16A71" w:rsidRDefault="00543573" w:rsidP="00C16A71">
      <w:pPr>
        <w:pStyle w:val="af"/>
        <w:spacing w:before="0" w:beforeAutospacing="0" w:after="0" w:afterAutospacing="0" w:line="276" w:lineRule="auto"/>
        <w:rPr>
          <w:sz w:val="30"/>
          <w:szCs w:val="30"/>
        </w:rPr>
      </w:pPr>
      <w:r w:rsidRPr="00C16A71">
        <w:rPr>
          <w:sz w:val="30"/>
          <w:szCs w:val="30"/>
        </w:rPr>
        <w:t>-         если в результате решения произошло дополнительное начисление таможенных пошлин, то выпуск товара приостанавливается до уплаты этих пошлин;</w:t>
      </w:r>
      <w:r w:rsidRPr="00C16A71">
        <w:rPr>
          <w:sz w:val="30"/>
          <w:szCs w:val="30"/>
        </w:rPr>
        <w:br/>
      </w:r>
      <w:r w:rsidRPr="00C16A71">
        <w:rPr>
          <w:sz w:val="30"/>
          <w:szCs w:val="30"/>
        </w:rPr>
        <w:lastRenderedPageBreak/>
        <w:t>-         если принятое решение повлияло на применение к товарам ограничений и запретов, то выпуск товара приостанавливается до предоставления соответствующих документов. В случаях, когда законодательство допускает предоставление этих документов после выпуска товара, выпуск товара не приостанавливается.</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t>В случае обнаружения признаков неверной классификации товаров до их выпуска, либо если заявленные сведения не подтверждены соответствующим образом, таможенный орган вправе провести дополнительную проверку. При этом он может назначать</w:t>
      </w:r>
      <w:r w:rsidRPr="00C16A71">
        <w:rPr>
          <w:rStyle w:val="apple-converted-space"/>
          <w:sz w:val="30"/>
          <w:szCs w:val="30"/>
        </w:rPr>
        <w:t> </w:t>
      </w:r>
      <w:hyperlink r:id="rId13" w:history="1">
        <w:r w:rsidRPr="00C16A71">
          <w:rPr>
            <w:rStyle w:val="af0"/>
            <w:color w:val="auto"/>
            <w:sz w:val="30"/>
            <w:szCs w:val="30"/>
          </w:rPr>
          <w:t>таможенную экспертизу</w:t>
        </w:r>
      </w:hyperlink>
      <w:r w:rsidRPr="00C16A71">
        <w:rPr>
          <w:rStyle w:val="apple-converted-space"/>
          <w:sz w:val="30"/>
          <w:szCs w:val="30"/>
        </w:rPr>
        <w:t> </w:t>
      </w:r>
      <w:r w:rsidRPr="00C16A71">
        <w:rPr>
          <w:sz w:val="30"/>
          <w:szCs w:val="30"/>
        </w:rPr>
        <w:t>или запрашивать дополнительные сведения/документы. О необходимости предоставления дополнительных сведений или документов таможенный орган уведомляет декларанта незамедлительно.</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t>Если дополнительная проверка не укладывается в отведенные сроки, выпуск товаров производится, при условии предоставления гарантий уплаты таможенных пошлин, которые могут быть дополнительно начислены в результате проверки, в течение 1 дня, следующего за днем предоставления гарантий. О возможных размерах дополнительно начисленных таможенных пошлин таможенный орган уведомляет декларанта в письменном виде. Срок проведения экспертизы при дополнительной проверке не должен превышать предельный срок выпуска товара.</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t>Если решение принято после выпуска товара, оно должно быть направлено декларанту в течение 5 рабочих дней. Декларант имеет право на обжалование решения.</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t>Законодательство предусматривает</w:t>
      </w:r>
      <w:r w:rsidRPr="00C16A71">
        <w:rPr>
          <w:rStyle w:val="apple-converted-space"/>
          <w:sz w:val="30"/>
          <w:szCs w:val="30"/>
        </w:rPr>
        <w:t> </w:t>
      </w:r>
      <w:r w:rsidRPr="00C16A71">
        <w:rPr>
          <w:rStyle w:val="af2"/>
          <w:sz w:val="30"/>
          <w:szCs w:val="30"/>
        </w:rPr>
        <w:t>особый порядок принятия решения по товарам, которые ввозятся или вывозятся в разобранном, несобранном, некомплектном или незавершенном виде.</w:t>
      </w:r>
      <w:r w:rsidRPr="00C16A71">
        <w:rPr>
          <w:rStyle w:val="apple-converted-space"/>
          <w:i/>
          <w:iCs/>
          <w:sz w:val="30"/>
          <w:szCs w:val="30"/>
        </w:rPr>
        <w:t> </w:t>
      </w:r>
      <w:r w:rsidRPr="00C16A71">
        <w:rPr>
          <w:sz w:val="30"/>
          <w:szCs w:val="30"/>
        </w:rPr>
        <w:t>Правом принятия решений по этим товарам обладает ФТС РФ. Основанием для принятия такого решения служит заявление декларанта, которое должно содержать следующую информацию:</w:t>
      </w:r>
    </w:p>
    <w:p w:rsidR="00543573" w:rsidRPr="00C16A71" w:rsidRDefault="00543573" w:rsidP="00C16A71">
      <w:pPr>
        <w:pStyle w:val="af"/>
        <w:spacing w:before="0" w:beforeAutospacing="0" w:after="0" w:afterAutospacing="0" w:line="276" w:lineRule="auto"/>
        <w:rPr>
          <w:sz w:val="30"/>
          <w:szCs w:val="30"/>
        </w:rPr>
      </w:pPr>
      <w:r w:rsidRPr="00C16A71">
        <w:rPr>
          <w:sz w:val="30"/>
          <w:szCs w:val="30"/>
        </w:rPr>
        <w:t>-         о заявителе;</w:t>
      </w:r>
      <w:r w:rsidRPr="00C16A71">
        <w:rPr>
          <w:sz w:val="30"/>
          <w:szCs w:val="30"/>
        </w:rPr>
        <w:br/>
        <w:t>-         о товаре (наименование, перечень компонентов, которые входят в состав);</w:t>
      </w:r>
      <w:r w:rsidRPr="00C16A71">
        <w:rPr>
          <w:sz w:val="30"/>
          <w:szCs w:val="30"/>
        </w:rPr>
        <w:br/>
      </w:r>
      <w:r w:rsidRPr="00C16A71">
        <w:rPr>
          <w:sz w:val="30"/>
          <w:szCs w:val="30"/>
        </w:rPr>
        <w:lastRenderedPageBreak/>
        <w:t>-         срок поставки;</w:t>
      </w:r>
      <w:r w:rsidRPr="00C16A71">
        <w:rPr>
          <w:sz w:val="30"/>
          <w:szCs w:val="30"/>
        </w:rPr>
        <w:br/>
        <w:t>-         о таможенной процедуре, под которую будет помещен товар.</w:t>
      </w:r>
    </w:p>
    <w:p w:rsidR="00543573" w:rsidRPr="00C16A71" w:rsidRDefault="00543573" w:rsidP="00C16A71">
      <w:pPr>
        <w:pStyle w:val="af"/>
        <w:spacing w:before="0" w:beforeAutospacing="0" w:after="0" w:afterAutospacing="0" w:line="276" w:lineRule="auto"/>
        <w:ind w:firstLine="709"/>
        <w:rPr>
          <w:sz w:val="30"/>
          <w:szCs w:val="30"/>
        </w:rPr>
      </w:pPr>
      <w:r w:rsidRPr="00C16A71">
        <w:rPr>
          <w:sz w:val="30"/>
          <w:szCs w:val="30"/>
        </w:rPr>
        <w:t>К заявлению обязательно предоставляются документы:</w:t>
      </w:r>
    </w:p>
    <w:p w:rsidR="00543573" w:rsidRPr="00C16A71" w:rsidRDefault="00543573" w:rsidP="00C16A71">
      <w:pPr>
        <w:pStyle w:val="af"/>
        <w:spacing w:before="0" w:beforeAutospacing="0" w:after="0" w:afterAutospacing="0" w:line="276" w:lineRule="auto"/>
        <w:ind w:firstLine="709"/>
        <w:rPr>
          <w:sz w:val="30"/>
          <w:szCs w:val="30"/>
        </w:rPr>
      </w:pPr>
      <w:r w:rsidRPr="00C16A71">
        <w:rPr>
          <w:sz w:val="30"/>
          <w:szCs w:val="30"/>
        </w:rPr>
        <w:t>-         подтверждающие совершение</w:t>
      </w:r>
      <w:r w:rsidRPr="00C16A71">
        <w:rPr>
          <w:rStyle w:val="apple-converted-space"/>
          <w:sz w:val="30"/>
          <w:szCs w:val="30"/>
        </w:rPr>
        <w:t> </w:t>
      </w:r>
      <w:hyperlink r:id="rId14" w:history="1">
        <w:r w:rsidRPr="00C16A71">
          <w:rPr>
            <w:rStyle w:val="af0"/>
            <w:color w:val="auto"/>
            <w:sz w:val="30"/>
            <w:szCs w:val="30"/>
          </w:rPr>
          <w:t>внешнеэкономической сделки</w:t>
        </w:r>
      </w:hyperlink>
      <w:r w:rsidRPr="00C16A71">
        <w:rPr>
          <w:rStyle w:val="apple-converted-space"/>
          <w:sz w:val="30"/>
          <w:szCs w:val="30"/>
        </w:rPr>
        <w:t> </w:t>
      </w:r>
      <w:r w:rsidRPr="00C16A71">
        <w:rPr>
          <w:sz w:val="30"/>
          <w:szCs w:val="30"/>
        </w:rPr>
        <w:t>в отношении товара;</w:t>
      </w:r>
      <w:r w:rsidRPr="00C16A71">
        <w:rPr>
          <w:sz w:val="30"/>
          <w:szCs w:val="30"/>
        </w:rPr>
        <w:br/>
        <w:t>-         учредительные документы заявителя или информации о внесенных изменениях в учредительные документы (если ввозимый товар выступает в качестве вклада в уставной капитал организации);</w:t>
      </w:r>
      <w:r w:rsidRPr="00C16A71">
        <w:rPr>
          <w:sz w:val="30"/>
          <w:szCs w:val="30"/>
        </w:rPr>
        <w:br/>
        <w:t>-         заявление резидента особой экономической зоны (если товар будет помещен под процедуру свободной экономической зоны);</w:t>
      </w:r>
      <w:r w:rsidRPr="00C16A71">
        <w:rPr>
          <w:sz w:val="30"/>
          <w:szCs w:val="30"/>
        </w:rPr>
        <w:br/>
        <w:t>-         перечень компонентов товара (предоставляется на бумажном и электронном носителе в виде таблицы);</w:t>
      </w:r>
      <w:r w:rsidRPr="00C16A71">
        <w:rPr>
          <w:sz w:val="30"/>
          <w:szCs w:val="30"/>
        </w:rPr>
        <w:br/>
        <w:t>-         сборочный чертеж или схема.</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t>Решение по таким товарам имеет форму и содержание, которые определенные законодательством. Срок принятия – 90 календарных дней с момента регистрации заявления. Вступает в силу со дня принятия. В определенных случаях такое решение может быть изменено или действие этого решения прекращено.</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rStyle w:val="af1"/>
          <w:sz w:val="30"/>
          <w:szCs w:val="30"/>
        </w:rPr>
        <w:t>Предварительное решение по классификации товаров</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t>Предварительное решение по классификации товаров в соответствии с ТН ВЭД принимается соответствующим таможенным органом на основании заявления заинтересованного лица. На территории РФ обязательны при декларировании товаров предварительные решения российских таможенных органов, экземпляр которого выдается на руки заявителю. Заявление о принятии предварительного решения может быть подано в письменном или электронном виде. Такое заявления должно содержать данные, позволяющие правильно и однозначно классифицировать товар, а именно:</w:t>
      </w:r>
    </w:p>
    <w:p w:rsidR="00543573" w:rsidRPr="00C16A71" w:rsidRDefault="00543573" w:rsidP="00C16A71">
      <w:pPr>
        <w:pStyle w:val="af"/>
        <w:spacing w:before="0" w:beforeAutospacing="0" w:after="0" w:afterAutospacing="0" w:line="276" w:lineRule="auto"/>
        <w:rPr>
          <w:sz w:val="30"/>
          <w:szCs w:val="30"/>
        </w:rPr>
      </w:pPr>
      <w:r w:rsidRPr="00C16A71">
        <w:rPr>
          <w:sz w:val="30"/>
          <w:szCs w:val="30"/>
        </w:rPr>
        <w:t>-         полное коммерческое наименование;</w:t>
      </w:r>
      <w:r w:rsidRPr="00C16A71">
        <w:rPr>
          <w:sz w:val="30"/>
          <w:szCs w:val="30"/>
        </w:rPr>
        <w:br/>
        <w:t>-         полное фирменное наименование;</w:t>
      </w:r>
      <w:r w:rsidRPr="00C16A71">
        <w:rPr>
          <w:sz w:val="30"/>
          <w:szCs w:val="30"/>
        </w:rPr>
        <w:br/>
        <w:t>-         технические характеристики;</w:t>
      </w:r>
      <w:r w:rsidRPr="00C16A71">
        <w:rPr>
          <w:sz w:val="30"/>
          <w:szCs w:val="30"/>
        </w:rPr>
        <w:br/>
        <w:t>-         коммерческие характеристики.</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lastRenderedPageBreak/>
        <w:t>В случае необходимости предоставления дополнительных сведений, таможенный орган обязан проинформировать об этом заявителя в течение 30 календарных дней с момента регистрации заявления. На предоставление этих данных у заявителя ест 60 дней  после получения уведомления. Таможенный орган обязан принять предварительное решение в течение 90 календарных дней с момента регистрации заявления. Этот срок может быть приостановлен на время, необходимое заявителю для сбора и подачи дополнительных сведений. Срок действия предварительного решения – 3 года.</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t>В отдельных случаях предварительное решение может быть отозвано, изменено или прекращено его действие.</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t>Основанием для прекращения действия предварительного решения является решение таможенного органа принятое по отношении к этому предварительному решению. Таможенный орган может прекращать действие своего предварительного решения или предварительного решения нижестоящего таможенного органа. Основанием для этого может быть предоставление заявителем подложных, неполных или недостоверных сведений о товаре. Такое решение вступает в силу со дня принятия.</w:t>
      </w:r>
    </w:p>
    <w:p w:rsidR="00543573" w:rsidRPr="00C16A71" w:rsidRDefault="00543573" w:rsidP="00C16A71">
      <w:pPr>
        <w:pStyle w:val="af"/>
        <w:spacing w:before="0" w:beforeAutospacing="0" w:after="0" w:afterAutospacing="0" w:line="276" w:lineRule="auto"/>
        <w:ind w:firstLine="709"/>
        <w:rPr>
          <w:sz w:val="30"/>
          <w:szCs w:val="30"/>
        </w:rPr>
      </w:pPr>
      <w:r w:rsidRPr="00C16A71">
        <w:rPr>
          <w:sz w:val="30"/>
          <w:szCs w:val="30"/>
        </w:rPr>
        <w:t>Основанием для изменения предварительного решения может быть:</w:t>
      </w:r>
    </w:p>
    <w:p w:rsidR="00543573" w:rsidRPr="00C16A71" w:rsidRDefault="00543573" w:rsidP="00C16A71">
      <w:pPr>
        <w:pStyle w:val="af"/>
        <w:tabs>
          <w:tab w:val="left" w:pos="284"/>
        </w:tabs>
        <w:spacing w:before="0" w:beforeAutospacing="0" w:after="0" w:afterAutospacing="0" w:line="276" w:lineRule="auto"/>
        <w:rPr>
          <w:sz w:val="30"/>
          <w:szCs w:val="30"/>
        </w:rPr>
      </w:pPr>
      <w:r w:rsidRPr="00C16A71">
        <w:rPr>
          <w:sz w:val="30"/>
          <w:szCs w:val="30"/>
        </w:rPr>
        <w:t>-         выявление ошибок, которые допущены при принятии предварительного решения;</w:t>
      </w:r>
      <w:r w:rsidRPr="00C16A71">
        <w:rPr>
          <w:sz w:val="30"/>
          <w:szCs w:val="30"/>
        </w:rPr>
        <w:br/>
        <w:t>-         принятие таможенным органом решения в отношении отдельных видов товаров.</w:t>
      </w:r>
    </w:p>
    <w:p w:rsidR="00543573" w:rsidRPr="00C16A71" w:rsidRDefault="00543573" w:rsidP="00C16A71">
      <w:pPr>
        <w:pStyle w:val="af"/>
        <w:tabs>
          <w:tab w:val="left" w:pos="284"/>
        </w:tabs>
        <w:spacing w:before="0" w:beforeAutospacing="0" w:after="0" w:afterAutospacing="0" w:line="276" w:lineRule="auto"/>
        <w:ind w:firstLine="709"/>
        <w:rPr>
          <w:sz w:val="30"/>
          <w:szCs w:val="30"/>
        </w:rPr>
      </w:pPr>
      <w:r w:rsidRPr="00C16A71">
        <w:rPr>
          <w:sz w:val="30"/>
          <w:szCs w:val="30"/>
        </w:rPr>
        <w:t>Изменение вступает в силу в срок, который указан в решении об изменении.</w:t>
      </w:r>
    </w:p>
    <w:p w:rsidR="00543573" w:rsidRPr="00C16A71" w:rsidRDefault="00543573" w:rsidP="00C16A71">
      <w:pPr>
        <w:pStyle w:val="af"/>
        <w:tabs>
          <w:tab w:val="left" w:pos="284"/>
        </w:tabs>
        <w:spacing w:before="0" w:beforeAutospacing="0" w:after="0" w:afterAutospacing="0" w:line="276" w:lineRule="auto"/>
        <w:ind w:firstLine="709"/>
        <w:rPr>
          <w:sz w:val="30"/>
          <w:szCs w:val="30"/>
        </w:rPr>
      </w:pPr>
      <w:r w:rsidRPr="00C16A71">
        <w:rPr>
          <w:sz w:val="30"/>
          <w:szCs w:val="30"/>
        </w:rPr>
        <w:t>Основанием для отзыва предварительного решения может стать:</w:t>
      </w:r>
    </w:p>
    <w:p w:rsidR="00543573" w:rsidRPr="00C16A71" w:rsidRDefault="00543573" w:rsidP="00C16A71">
      <w:pPr>
        <w:pStyle w:val="af"/>
        <w:tabs>
          <w:tab w:val="left" w:pos="284"/>
        </w:tabs>
        <w:spacing w:before="0" w:beforeAutospacing="0" w:after="0" w:afterAutospacing="0" w:line="276" w:lineRule="auto"/>
        <w:rPr>
          <w:sz w:val="30"/>
          <w:szCs w:val="30"/>
        </w:rPr>
      </w:pPr>
      <w:r w:rsidRPr="00C16A71">
        <w:rPr>
          <w:sz w:val="30"/>
          <w:szCs w:val="30"/>
        </w:rPr>
        <w:t>-         изменения ТН ВЭД, которые влияют на классификацию товаров;</w:t>
      </w:r>
      <w:r w:rsidRPr="00C16A71">
        <w:rPr>
          <w:sz w:val="30"/>
          <w:szCs w:val="30"/>
        </w:rPr>
        <w:br/>
        <w:t>-         решения Всемирной таможенной организации по классификации товаров;</w:t>
      </w:r>
      <w:r w:rsidRPr="00C16A71">
        <w:rPr>
          <w:sz w:val="30"/>
          <w:szCs w:val="30"/>
        </w:rPr>
        <w:br/>
      </w:r>
      <w:r w:rsidRPr="00C16A71">
        <w:rPr>
          <w:sz w:val="30"/>
          <w:szCs w:val="30"/>
        </w:rPr>
        <w:lastRenderedPageBreak/>
        <w:t>-         решения и разъяснения Комиссии ТС по классификации товаров, в отношении которых принято предварительное решение.</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t>Таможенный орган принимает решение об отзыве предварительного решения в течение 30 календарных дней после публикации решения или разъяснения Комиссии ТС и вступает в силу одновременно с ним. Решение об отзыве, изменении или прекращении действия предварительного решения доводится до таможенных органов в течении 1 дня, следующего за днем принятия этого решения.</w:t>
      </w:r>
    </w:p>
    <w:p w:rsidR="00543573" w:rsidRPr="00C16A71" w:rsidRDefault="00543573" w:rsidP="00C16A71">
      <w:pPr>
        <w:pStyle w:val="af"/>
        <w:spacing w:before="0" w:beforeAutospacing="0" w:after="0" w:afterAutospacing="0" w:line="276" w:lineRule="auto"/>
        <w:ind w:firstLine="709"/>
        <w:jc w:val="both"/>
        <w:rPr>
          <w:sz w:val="30"/>
          <w:szCs w:val="30"/>
        </w:rPr>
      </w:pPr>
      <w:r w:rsidRPr="00C16A71">
        <w:rPr>
          <w:sz w:val="30"/>
          <w:szCs w:val="30"/>
        </w:rPr>
        <w:t>Предварительные решения, за исключением решений, несущих конфиденциальную информацию, размещаются на официальном сайте Комиссии ТС</w:t>
      </w:r>
      <w:r w:rsidRPr="00C16A71">
        <w:rPr>
          <w:rStyle w:val="ae"/>
          <w:sz w:val="30"/>
          <w:szCs w:val="30"/>
        </w:rPr>
        <w:footnoteReference w:id="9"/>
      </w:r>
      <w:r w:rsidRPr="00C16A71">
        <w:rPr>
          <w:sz w:val="30"/>
          <w:szCs w:val="30"/>
        </w:rPr>
        <w:t>.</w:t>
      </w:r>
    </w:p>
    <w:p w:rsidR="00D00994" w:rsidRPr="00C16A71" w:rsidRDefault="00D00994" w:rsidP="00C16A71">
      <w:pPr>
        <w:tabs>
          <w:tab w:val="left" w:pos="284"/>
          <w:tab w:val="left" w:pos="993"/>
        </w:tabs>
        <w:spacing w:after="0"/>
        <w:ind w:firstLine="709"/>
        <w:jc w:val="both"/>
        <w:rPr>
          <w:rFonts w:ascii="Times New Roman" w:hAnsi="Times New Roman" w:cs="Times New Roman"/>
          <w:b/>
          <w:sz w:val="30"/>
          <w:szCs w:val="30"/>
        </w:rPr>
      </w:pPr>
    </w:p>
    <w:p w:rsidR="00E177D7" w:rsidRPr="00C16A71" w:rsidRDefault="00E177D7" w:rsidP="00C16A71">
      <w:pPr>
        <w:tabs>
          <w:tab w:val="left" w:pos="284"/>
          <w:tab w:val="left" w:pos="993"/>
        </w:tabs>
        <w:spacing w:after="0"/>
        <w:jc w:val="center"/>
        <w:rPr>
          <w:rFonts w:ascii="Times New Roman" w:hAnsi="Times New Roman" w:cs="Times New Roman"/>
          <w:b/>
          <w:sz w:val="30"/>
          <w:szCs w:val="30"/>
        </w:rPr>
      </w:pPr>
      <w:r w:rsidRPr="00C16A71">
        <w:rPr>
          <w:rFonts w:ascii="Times New Roman" w:hAnsi="Times New Roman" w:cs="Times New Roman"/>
          <w:b/>
          <w:sz w:val="30"/>
          <w:szCs w:val="30"/>
        </w:rPr>
        <w:t>Тестовые задания</w:t>
      </w:r>
    </w:p>
    <w:p w:rsidR="00E177D7" w:rsidRPr="00C16A71" w:rsidRDefault="00E177D7" w:rsidP="00C16A71">
      <w:pPr>
        <w:pStyle w:val="a7"/>
        <w:numPr>
          <w:ilvl w:val="0"/>
          <w:numId w:val="63"/>
        </w:numPr>
        <w:tabs>
          <w:tab w:val="left" w:pos="284"/>
          <w:tab w:val="left" w:pos="426"/>
        </w:tabs>
        <w:spacing w:after="0"/>
        <w:ind w:left="0" w:firstLine="0"/>
        <w:rPr>
          <w:rFonts w:ascii="Times New Roman" w:hAnsi="Times New Roman" w:cs="Times New Roman"/>
          <w:color w:val="000000"/>
          <w:sz w:val="30"/>
          <w:szCs w:val="30"/>
        </w:rPr>
      </w:pPr>
      <w:r w:rsidRPr="00C16A71">
        <w:rPr>
          <w:rFonts w:ascii="Times New Roman" w:hAnsi="Times New Roman" w:cs="Times New Roman"/>
          <w:color w:val="000000"/>
          <w:sz w:val="30"/>
          <w:szCs w:val="30"/>
        </w:rPr>
        <w:t>Брюссельская тарифная номенклатура была построена:</w:t>
      </w:r>
    </w:p>
    <w:p w:rsidR="00E177D7" w:rsidRPr="00C16A71" w:rsidRDefault="00E177D7" w:rsidP="00C16A71">
      <w:pPr>
        <w:pStyle w:val="a7"/>
        <w:numPr>
          <w:ilvl w:val="0"/>
          <w:numId w:val="58"/>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 базе Минимального перечня товаров для статистики международной торговли;</w:t>
      </w:r>
    </w:p>
    <w:p w:rsidR="00E177D7" w:rsidRPr="00C16A71" w:rsidRDefault="00E177D7" w:rsidP="00C16A71">
      <w:pPr>
        <w:pStyle w:val="a7"/>
        <w:numPr>
          <w:ilvl w:val="0"/>
          <w:numId w:val="58"/>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 базе Женевской номенклатуры 1937 года;</w:t>
      </w:r>
    </w:p>
    <w:p w:rsidR="00E177D7" w:rsidRPr="00C16A71" w:rsidRDefault="00E177D7" w:rsidP="00C16A71">
      <w:pPr>
        <w:pStyle w:val="a7"/>
        <w:numPr>
          <w:ilvl w:val="0"/>
          <w:numId w:val="58"/>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 базе Брюссельской классификации 1913 года;</w:t>
      </w:r>
    </w:p>
    <w:p w:rsidR="00E177D7" w:rsidRPr="00C16A71" w:rsidRDefault="00E177D7" w:rsidP="00C16A71">
      <w:pPr>
        <w:pStyle w:val="a7"/>
        <w:numPr>
          <w:ilvl w:val="0"/>
          <w:numId w:val="58"/>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 базе Гармонизированной системы описания и кодирования товаров.</w:t>
      </w:r>
    </w:p>
    <w:p w:rsidR="00E177D7" w:rsidRPr="00C16A71" w:rsidRDefault="00E177D7" w:rsidP="00C16A71">
      <w:pPr>
        <w:tabs>
          <w:tab w:val="left" w:pos="284"/>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2. Основное отличие Единой товарной номенклатуры внешней торговли от других номенклатур:</w:t>
      </w:r>
    </w:p>
    <w:p w:rsidR="00E177D7" w:rsidRPr="00C16A71" w:rsidRDefault="00E177D7" w:rsidP="00C16A71">
      <w:pPr>
        <w:pStyle w:val="a7"/>
        <w:numPr>
          <w:ilvl w:val="0"/>
          <w:numId w:val="59"/>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наличие нулевых кодов;</w:t>
      </w:r>
    </w:p>
    <w:p w:rsidR="00E177D7" w:rsidRPr="00C16A71" w:rsidRDefault="00E177D7" w:rsidP="00C16A71">
      <w:pPr>
        <w:pStyle w:val="a7"/>
        <w:numPr>
          <w:ilvl w:val="0"/>
          <w:numId w:val="59"/>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наличие нулевого раздела;</w:t>
      </w:r>
    </w:p>
    <w:p w:rsidR="00E177D7" w:rsidRPr="00C16A71" w:rsidRDefault="00E177D7" w:rsidP="00C16A71">
      <w:pPr>
        <w:pStyle w:val="a7"/>
        <w:numPr>
          <w:ilvl w:val="0"/>
          <w:numId w:val="59"/>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наличие товарных позиций;</w:t>
      </w:r>
    </w:p>
    <w:p w:rsidR="00E177D7" w:rsidRPr="00C16A71" w:rsidRDefault="00E177D7" w:rsidP="00C16A71">
      <w:pPr>
        <w:pStyle w:val="a7"/>
        <w:numPr>
          <w:ilvl w:val="0"/>
          <w:numId w:val="59"/>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наличие десятичных кодов.</w:t>
      </w:r>
    </w:p>
    <w:p w:rsidR="00E177D7" w:rsidRPr="00C16A71" w:rsidRDefault="00E177D7" w:rsidP="00C16A71">
      <w:pPr>
        <w:tabs>
          <w:tab w:val="left" w:pos="284"/>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3. Единая товарная номенклатура внешней торговли применялась на территории:</w:t>
      </w:r>
    </w:p>
    <w:p w:rsidR="00E177D7" w:rsidRPr="00C16A71" w:rsidRDefault="00E177D7" w:rsidP="00C16A71">
      <w:pPr>
        <w:pStyle w:val="a7"/>
        <w:numPr>
          <w:ilvl w:val="0"/>
          <w:numId w:val="60"/>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СССР;</w:t>
      </w:r>
    </w:p>
    <w:p w:rsidR="00E177D7" w:rsidRPr="00C16A71" w:rsidRDefault="00E177D7" w:rsidP="00C16A71">
      <w:pPr>
        <w:pStyle w:val="a7"/>
        <w:numPr>
          <w:ilvl w:val="0"/>
          <w:numId w:val="60"/>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стран СЭВ;</w:t>
      </w:r>
    </w:p>
    <w:p w:rsidR="00E177D7" w:rsidRPr="00C16A71" w:rsidRDefault="00E177D7" w:rsidP="00C16A71">
      <w:pPr>
        <w:pStyle w:val="a7"/>
        <w:numPr>
          <w:ilvl w:val="0"/>
          <w:numId w:val="60"/>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европейских стран и стран СЭВ;</w:t>
      </w:r>
    </w:p>
    <w:p w:rsidR="00E177D7" w:rsidRPr="00C16A71" w:rsidRDefault="00E177D7" w:rsidP="00C16A71">
      <w:pPr>
        <w:pStyle w:val="a7"/>
        <w:numPr>
          <w:ilvl w:val="0"/>
          <w:numId w:val="60"/>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европейских стран.</w:t>
      </w:r>
    </w:p>
    <w:p w:rsidR="00E177D7" w:rsidRPr="00C16A71" w:rsidRDefault="00E177D7" w:rsidP="00C16A71">
      <w:pPr>
        <w:tabs>
          <w:tab w:val="left" w:pos="284"/>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lastRenderedPageBreak/>
        <w:t>4. Основой Таможенного тарифа СССР являлась:</w:t>
      </w:r>
    </w:p>
    <w:p w:rsidR="00E177D7" w:rsidRPr="00C16A71" w:rsidRDefault="00E177D7" w:rsidP="00C16A71">
      <w:pPr>
        <w:pStyle w:val="a7"/>
        <w:numPr>
          <w:ilvl w:val="0"/>
          <w:numId w:val="61"/>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Номенклатура Совета таможенного сотрудничества;</w:t>
      </w:r>
    </w:p>
    <w:p w:rsidR="00E177D7" w:rsidRPr="00C16A71" w:rsidRDefault="00E177D7" w:rsidP="00C16A71">
      <w:pPr>
        <w:pStyle w:val="a7"/>
        <w:numPr>
          <w:ilvl w:val="0"/>
          <w:numId w:val="61"/>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Женевская номенклатура 1937 года;</w:t>
      </w:r>
    </w:p>
    <w:p w:rsidR="00E177D7" w:rsidRPr="00C16A71" w:rsidRDefault="00E177D7" w:rsidP="00C16A71">
      <w:pPr>
        <w:pStyle w:val="a7"/>
        <w:numPr>
          <w:ilvl w:val="0"/>
          <w:numId w:val="61"/>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Брюссельская тарифная номенклатура;</w:t>
      </w:r>
    </w:p>
    <w:p w:rsidR="00E177D7" w:rsidRPr="00C16A71" w:rsidRDefault="00E177D7" w:rsidP="00C16A71">
      <w:pPr>
        <w:pStyle w:val="a7"/>
        <w:numPr>
          <w:ilvl w:val="0"/>
          <w:numId w:val="61"/>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Единая товарная номенклатура внешней торговли.</w:t>
      </w:r>
    </w:p>
    <w:p w:rsidR="00E177D7" w:rsidRPr="00C16A71" w:rsidRDefault="00E177D7" w:rsidP="00C16A71">
      <w:pPr>
        <w:tabs>
          <w:tab w:val="left" w:pos="284"/>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 xml:space="preserve">5. Комбинированная тарифно-статистическая номенклатура ЕС (КН ЕС) является классификацией </w:t>
      </w:r>
    </w:p>
    <w:p w:rsidR="00E177D7" w:rsidRPr="00C16A71" w:rsidRDefault="00E177D7" w:rsidP="00C16A71">
      <w:pPr>
        <w:pStyle w:val="a7"/>
        <w:numPr>
          <w:ilvl w:val="0"/>
          <w:numId w:val="62"/>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товаров и видов экономической деятельности;</w:t>
      </w:r>
    </w:p>
    <w:p w:rsidR="00E177D7" w:rsidRPr="00C16A71" w:rsidRDefault="00E177D7" w:rsidP="00C16A71">
      <w:pPr>
        <w:pStyle w:val="a7"/>
        <w:numPr>
          <w:ilvl w:val="0"/>
          <w:numId w:val="62"/>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видов экономической деятельности;</w:t>
      </w:r>
    </w:p>
    <w:p w:rsidR="00E177D7" w:rsidRPr="00C16A71" w:rsidRDefault="00E177D7" w:rsidP="00C16A71">
      <w:pPr>
        <w:pStyle w:val="a7"/>
        <w:numPr>
          <w:ilvl w:val="0"/>
          <w:numId w:val="62"/>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товаров;</w:t>
      </w:r>
    </w:p>
    <w:p w:rsidR="00E177D7" w:rsidRPr="00C16A71" w:rsidRDefault="00E177D7" w:rsidP="00C16A71">
      <w:pPr>
        <w:pStyle w:val="a7"/>
        <w:numPr>
          <w:ilvl w:val="0"/>
          <w:numId w:val="62"/>
        </w:numPr>
        <w:tabs>
          <w:tab w:val="left" w:pos="284"/>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сырья.</w:t>
      </w:r>
    </w:p>
    <w:p w:rsidR="00E177D7" w:rsidRPr="00C16A71" w:rsidRDefault="00E177D7" w:rsidP="00C16A71">
      <w:pPr>
        <w:tabs>
          <w:tab w:val="left" w:pos="284"/>
          <w:tab w:val="left" w:pos="993"/>
        </w:tabs>
        <w:spacing w:after="0"/>
        <w:jc w:val="center"/>
        <w:rPr>
          <w:rFonts w:ascii="Times New Roman" w:hAnsi="Times New Roman" w:cs="Times New Roman"/>
          <w:b/>
          <w:sz w:val="30"/>
          <w:szCs w:val="30"/>
        </w:rPr>
      </w:pPr>
    </w:p>
    <w:p w:rsidR="00543573" w:rsidRPr="00C16A71" w:rsidRDefault="00543573" w:rsidP="00C16A71">
      <w:pPr>
        <w:tabs>
          <w:tab w:val="left" w:pos="284"/>
          <w:tab w:val="left" w:pos="993"/>
        </w:tabs>
        <w:spacing w:after="0"/>
        <w:jc w:val="center"/>
        <w:rPr>
          <w:rFonts w:ascii="Times New Roman" w:hAnsi="Times New Roman" w:cs="Times New Roman"/>
          <w:b/>
          <w:sz w:val="30"/>
          <w:szCs w:val="30"/>
        </w:rPr>
      </w:pPr>
      <w:r w:rsidRPr="00C16A71">
        <w:rPr>
          <w:rFonts w:ascii="Times New Roman" w:hAnsi="Times New Roman" w:cs="Times New Roman"/>
          <w:b/>
          <w:sz w:val="30"/>
          <w:szCs w:val="30"/>
        </w:rPr>
        <w:t>Лекция 7.</w:t>
      </w:r>
    </w:p>
    <w:p w:rsidR="00543573" w:rsidRPr="00C16A71" w:rsidRDefault="00543573" w:rsidP="00C16A71">
      <w:pPr>
        <w:spacing w:after="0"/>
        <w:jc w:val="center"/>
        <w:rPr>
          <w:rFonts w:ascii="Times New Roman" w:eastAsia="Times New Roman" w:hAnsi="Times New Roman" w:cs="Times New Roman"/>
          <w:b/>
          <w:sz w:val="30"/>
          <w:szCs w:val="30"/>
        </w:rPr>
      </w:pPr>
      <w:r w:rsidRPr="00C16A71">
        <w:rPr>
          <w:rFonts w:ascii="Times New Roman" w:hAnsi="Times New Roman" w:cs="Times New Roman"/>
          <w:b/>
          <w:sz w:val="30"/>
          <w:szCs w:val="30"/>
        </w:rPr>
        <w:t>Тема: «</w:t>
      </w:r>
      <w:r w:rsidRPr="00C16A71">
        <w:rPr>
          <w:rFonts w:ascii="Times New Roman" w:eastAsia="Times New Roman" w:hAnsi="Times New Roman" w:cs="Times New Roman"/>
          <w:b/>
          <w:sz w:val="30"/>
          <w:szCs w:val="30"/>
        </w:rPr>
        <w:t xml:space="preserve">Содержание разделов и групп </w:t>
      </w:r>
      <w:r w:rsidRPr="00C16A71">
        <w:rPr>
          <w:rFonts w:ascii="Times New Roman" w:hAnsi="Times New Roman" w:cs="Times New Roman"/>
          <w:b/>
          <w:sz w:val="30"/>
          <w:szCs w:val="30"/>
        </w:rPr>
        <w:t>Е</w:t>
      </w:r>
      <w:r w:rsidRPr="00C16A71">
        <w:rPr>
          <w:rFonts w:ascii="Times New Roman" w:eastAsia="Times New Roman" w:hAnsi="Times New Roman" w:cs="Times New Roman"/>
          <w:b/>
          <w:sz w:val="30"/>
          <w:szCs w:val="30"/>
        </w:rPr>
        <w:t>ТН ВЭД» – 4 ч.</w:t>
      </w:r>
    </w:p>
    <w:p w:rsidR="00543573" w:rsidRPr="00C16A71" w:rsidRDefault="00543573" w:rsidP="00C16A71">
      <w:pPr>
        <w:spacing w:after="0"/>
        <w:jc w:val="center"/>
        <w:rPr>
          <w:rFonts w:ascii="Times New Roman" w:eastAsia="Times New Roman" w:hAnsi="Times New Roman" w:cs="Times New Roman"/>
          <w:b/>
          <w:sz w:val="30"/>
          <w:szCs w:val="30"/>
        </w:rPr>
      </w:pPr>
      <w:r w:rsidRPr="00C16A71">
        <w:rPr>
          <w:rFonts w:ascii="Times New Roman" w:eastAsia="Times New Roman" w:hAnsi="Times New Roman" w:cs="Times New Roman"/>
          <w:b/>
          <w:sz w:val="30"/>
          <w:szCs w:val="30"/>
        </w:rPr>
        <w:t>План:</w:t>
      </w:r>
    </w:p>
    <w:p w:rsidR="00543573" w:rsidRPr="00C16A71" w:rsidRDefault="00543573" w:rsidP="00C16A71">
      <w:pPr>
        <w:pStyle w:val="a7"/>
        <w:numPr>
          <w:ilvl w:val="0"/>
          <w:numId w:val="21"/>
        </w:numPr>
        <w:tabs>
          <w:tab w:val="left" w:pos="284"/>
        </w:tabs>
        <w:spacing w:after="0"/>
        <w:ind w:left="0" w:firstLine="0"/>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Оформление, содержание, структура построения основных структурных элементов ЕТН ВЭД.  </w:t>
      </w:r>
    </w:p>
    <w:p w:rsidR="00543573" w:rsidRPr="00C16A71" w:rsidRDefault="00543573" w:rsidP="00C16A71">
      <w:pPr>
        <w:pStyle w:val="a7"/>
        <w:numPr>
          <w:ilvl w:val="0"/>
          <w:numId w:val="21"/>
        </w:numPr>
        <w:tabs>
          <w:tab w:val="left" w:pos="284"/>
        </w:tabs>
        <w:spacing w:after="0"/>
        <w:ind w:left="0" w:firstLine="0"/>
        <w:jc w:val="both"/>
        <w:rPr>
          <w:rFonts w:ascii="Times New Roman" w:eastAsia="Times New Roman" w:hAnsi="Times New Roman" w:cs="Times New Roman"/>
          <w:sz w:val="30"/>
          <w:szCs w:val="30"/>
        </w:rPr>
      </w:pPr>
      <w:r w:rsidRPr="00C16A71">
        <w:rPr>
          <w:rFonts w:ascii="Times New Roman" w:eastAsia="Times New Roman" w:hAnsi="Times New Roman" w:cs="Times New Roman"/>
          <w:sz w:val="30"/>
          <w:szCs w:val="30"/>
        </w:rPr>
        <w:t xml:space="preserve">Формирование товарной позиции. </w:t>
      </w:r>
    </w:p>
    <w:p w:rsidR="00543573" w:rsidRPr="00C16A71" w:rsidRDefault="00543573" w:rsidP="00C16A71">
      <w:pPr>
        <w:pStyle w:val="a7"/>
        <w:numPr>
          <w:ilvl w:val="0"/>
          <w:numId w:val="21"/>
        </w:numPr>
        <w:tabs>
          <w:tab w:val="left" w:pos="284"/>
        </w:tabs>
        <w:spacing w:after="0"/>
        <w:ind w:left="0" w:firstLine="0"/>
        <w:jc w:val="both"/>
        <w:rPr>
          <w:rFonts w:ascii="Times New Roman" w:hAnsi="Times New Roman" w:cs="Times New Roman"/>
          <w:sz w:val="30"/>
          <w:szCs w:val="30"/>
        </w:rPr>
      </w:pPr>
      <w:r w:rsidRPr="00C16A71">
        <w:rPr>
          <w:rFonts w:ascii="Times New Roman" w:eastAsia="Times New Roman" w:hAnsi="Times New Roman" w:cs="Times New Roman"/>
          <w:sz w:val="30"/>
          <w:szCs w:val="30"/>
        </w:rPr>
        <w:t>Построение кода товара в соответствии с ЕТН ВЭД.</w:t>
      </w:r>
    </w:p>
    <w:p w:rsidR="00543573" w:rsidRPr="00C16A71" w:rsidRDefault="00543573" w:rsidP="00C16A71">
      <w:pPr>
        <w:tabs>
          <w:tab w:val="left" w:pos="284"/>
        </w:tabs>
        <w:spacing w:after="0"/>
        <w:jc w:val="both"/>
        <w:rPr>
          <w:rFonts w:ascii="Times New Roman" w:hAnsi="Times New Roman" w:cs="Times New Roman"/>
          <w:sz w:val="30"/>
          <w:szCs w:val="30"/>
        </w:rPr>
      </w:pPr>
    </w:p>
    <w:p w:rsidR="00543573" w:rsidRPr="00C16A71" w:rsidRDefault="00543573"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xml:space="preserve">Примечание    -    текстовый    материал,    предшествующий классификационной части </w:t>
      </w:r>
      <w:r w:rsidR="00A33279" w:rsidRPr="00C16A71">
        <w:rPr>
          <w:rFonts w:ascii="Times New Roman" w:hAnsi="Times New Roman" w:cs="Times New Roman"/>
          <w:sz w:val="30"/>
          <w:szCs w:val="30"/>
        </w:rPr>
        <w:t>Е</w:t>
      </w:r>
      <w:r w:rsidRPr="00C16A71">
        <w:rPr>
          <w:rFonts w:ascii="Times New Roman" w:hAnsi="Times New Roman" w:cs="Times New Roman"/>
          <w:sz w:val="30"/>
          <w:szCs w:val="30"/>
        </w:rPr>
        <w:t>ТН ВЭД и уточняющий значения каждой классификационной группировки (раздела, группы, товарной позиции, субпозиции и подсубпозиции).</w:t>
      </w:r>
    </w:p>
    <w:p w:rsidR="00543573" w:rsidRPr="00C16A71" w:rsidRDefault="00543573"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xml:space="preserve">Все примечания имеют юридическую силу, как и </w:t>
      </w:r>
      <w:r w:rsidR="00A33279" w:rsidRPr="00C16A71">
        <w:rPr>
          <w:rFonts w:ascii="Times New Roman" w:hAnsi="Times New Roman" w:cs="Times New Roman"/>
          <w:sz w:val="30"/>
          <w:szCs w:val="30"/>
        </w:rPr>
        <w:t>Е</w:t>
      </w:r>
      <w:r w:rsidRPr="00C16A71">
        <w:rPr>
          <w:rFonts w:ascii="Times New Roman" w:hAnsi="Times New Roman" w:cs="Times New Roman"/>
          <w:sz w:val="30"/>
          <w:szCs w:val="30"/>
        </w:rPr>
        <w:t>ТН ВЭД. Функции примечаний:</w:t>
      </w:r>
    </w:p>
    <w:p w:rsidR="00543573" w:rsidRPr="00C16A71" w:rsidRDefault="00543573"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исключают товары из товарных группировок;</w:t>
      </w:r>
    </w:p>
    <w:p w:rsidR="00543573" w:rsidRPr="00C16A71" w:rsidRDefault="00543573"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включают товары в товарную группировку;</w:t>
      </w:r>
    </w:p>
    <w:p w:rsidR="00543573" w:rsidRPr="00C16A71" w:rsidRDefault="00543573"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определяют значение терминов с целью не допускать перегрузки текстов товарных позиций;</w:t>
      </w:r>
    </w:p>
    <w:p w:rsidR="00543573" w:rsidRPr="00C16A71" w:rsidRDefault="00543573"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объясняют понятия, т. к. толкования тех или иных слов, терминов, имеющихся в ЕТН ВЭД, не обязательно, соответствуют их общепризнанному понятию, а также существующие ГОСТ не всегда применимы в номенклатуре;</w:t>
      </w:r>
    </w:p>
    <w:p w:rsidR="00543573" w:rsidRPr="00C16A71" w:rsidRDefault="00543573"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lastRenderedPageBreak/>
        <w:t>- рекомендуют кодирование определенным образом тех или иных товаров.</w:t>
      </w:r>
    </w:p>
    <w:p w:rsidR="00543573" w:rsidRPr="00C16A71" w:rsidRDefault="00543573"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Примечания действуют только на ту товарную группировку над которой находятся, за исключением тех, где сказано, что они распространяются на всю ТН ВЭД. Если такого замечания нет, то нельзя распространять действие этого примечания на всю номенклатуру, следует ограничиться только разделом или группой.</w:t>
      </w:r>
    </w:p>
    <w:p w:rsidR="00543573" w:rsidRPr="00C16A71" w:rsidRDefault="00543573"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xml:space="preserve">При  изучении структуры  ЕТН ВЭД ТС следует подробно остановиться на роли примечаний. Они являются важнейшей составляющей всех разделов, групп, товарных позиций с которой эти уровни детализации начинаются. Примечания устанавливают особенности классификации тех или иных товаров на каждом конкретном уровне. </w:t>
      </w:r>
    </w:p>
    <w:p w:rsidR="00543573" w:rsidRDefault="00543573" w:rsidP="00C16A71">
      <w:pPr>
        <w:pStyle w:val="aa"/>
        <w:spacing w:after="0" w:line="276" w:lineRule="auto"/>
        <w:ind w:left="0" w:firstLine="720"/>
        <w:rPr>
          <w:sz w:val="30"/>
          <w:szCs w:val="30"/>
        </w:rPr>
      </w:pPr>
      <w:r w:rsidRPr="00C16A71">
        <w:rPr>
          <w:sz w:val="30"/>
          <w:szCs w:val="30"/>
        </w:rPr>
        <w:t>Итак, можно выделить следующие основные  виды примечаний:</w:t>
      </w:r>
    </w:p>
    <w:p w:rsidR="00C16A71" w:rsidRPr="00C16A71" w:rsidRDefault="00C16A71" w:rsidP="00C16A71">
      <w:pPr>
        <w:pStyle w:val="aa"/>
        <w:spacing w:after="0" w:line="276" w:lineRule="auto"/>
        <w:ind w:left="0" w:firstLine="720"/>
      </w:pPr>
      <w:r w:rsidRPr="00C16A71">
        <w:t>Таблица 1 – Виды примечаний</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4"/>
        <w:gridCol w:w="4024"/>
      </w:tblGrid>
      <w:tr w:rsidR="00543573" w:rsidRPr="00C16A71" w:rsidTr="00C16A71">
        <w:tc>
          <w:tcPr>
            <w:tcW w:w="4904" w:type="dxa"/>
            <w:vAlign w:val="center"/>
          </w:tcPr>
          <w:p w:rsidR="00543573" w:rsidRPr="00C16A71" w:rsidRDefault="00543573" w:rsidP="00C16A71">
            <w:pPr>
              <w:pStyle w:val="9"/>
              <w:spacing w:before="0" w:after="0"/>
              <w:ind w:firstLine="720"/>
              <w:rPr>
                <w:rFonts w:ascii="Times New Roman" w:hAnsi="Times New Roman" w:cs="Times New Roman"/>
                <w:sz w:val="24"/>
                <w:szCs w:val="24"/>
              </w:rPr>
            </w:pPr>
            <w:r w:rsidRPr="00C16A71">
              <w:rPr>
                <w:rFonts w:ascii="Times New Roman" w:hAnsi="Times New Roman" w:cs="Times New Roman"/>
                <w:sz w:val="24"/>
                <w:szCs w:val="24"/>
              </w:rPr>
              <w:t>Вид   примечания</w:t>
            </w:r>
          </w:p>
          <w:p w:rsidR="00543573" w:rsidRPr="00C16A71" w:rsidRDefault="00543573" w:rsidP="00C16A71">
            <w:pPr>
              <w:tabs>
                <w:tab w:val="left" w:pos="2920"/>
              </w:tabs>
              <w:spacing w:after="0" w:line="240" w:lineRule="auto"/>
              <w:ind w:firstLine="720"/>
              <w:rPr>
                <w:rFonts w:ascii="Times New Roman" w:hAnsi="Times New Roman" w:cs="Times New Roman"/>
                <w:sz w:val="24"/>
                <w:szCs w:val="24"/>
              </w:rPr>
            </w:pPr>
            <w:r w:rsidRPr="00C16A71">
              <w:rPr>
                <w:rFonts w:ascii="Times New Roman" w:hAnsi="Times New Roman" w:cs="Times New Roman"/>
                <w:sz w:val="24"/>
                <w:szCs w:val="24"/>
              </w:rPr>
              <w:tab/>
            </w:r>
          </w:p>
        </w:tc>
        <w:tc>
          <w:tcPr>
            <w:tcW w:w="4024" w:type="dxa"/>
            <w:vAlign w:val="center"/>
          </w:tcPr>
          <w:p w:rsidR="00543573" w:rsidRPr="00C16A71" w:rsidRDefault="00543573" w:rsidP="00C16A71">
            <w:pPr>
              <w:spacing w:after="0" w:line="240" w:lineRule="auto"/>
              <w:ind w:firstLine="720"/>
              <w:rPr>
                <w:rFonts w:ascii="Times New Roman" w:hAnsi="Times New Roman" w:cs="Times New Roman"/>
                <w:sz w:val="24"/>
                <w:szCs w:val="24"/>
              </w:rPr>
            </w:pPr>
            <w:r w:rsidRPr="00C16A71">
              <w:rPr>
                <w:rFonts w:ascii="Times New Roman" w:hAnsi="Times New Roman" w:cs="Times New Roman"/>
                <w:sz w:val="24"/>
                <w:szCs w:val="24"/>
              </w:rPr>
              <w:t>Пример</w:t>
            </w:r>
          </w:p>
        </w:tc>
      </w:tr>
      <w:tr w:rsidR="00543573" w:rsidRPr="00C16A71" w:rsidTr="00C16A71">
        <w:tc>
          <w:tcPr>
            <w:tcW w:w="4904" w:type="dxa"/>
            <w:vAlign w:val="center"/>
          </w:tcPr>
          <w:p w:rsidR="00543573" w:rsidRPr="00C16A71" w:rsidRDefault="00543573" w:rsidP="00C16A71">
            <w:pPr>
              <w:pStyle w:val="9"/>
              <w:spacing w:before="0" w:after="0"/>
              <w:ind w:firstLine="720"/>
              <w:rPr>
                <w:rFonts w:ascii="Times New Roman" w:hAnsi="Times New Roman" w:cs="Times New Roman"/>
                <w:bCs/>
                <w:i/>
                <w:iCs/>
                <w:sz w:val="24"/>
                <w:szCs w:val="24"/>
                <w:u w:val="single"/>
              </w:rPr>
            </w:pPr>
            <w:r w:rsidRPr="00C16A71">
              <w:rPr>
                <w:rFonts w:ascii="Times New Roman" w:hAnsi="Times New Roman" w:cs="Times New Roman"/>
                <w:bCs/>
                <w:i/>
                <w:iCs/>
                <w:sz w:val="24"/>
                <w:szCs w:val="24"/>
                <w:u w:val="single"/>
              </w:rPr>
              <w:t>- по исключению товара</w:t>
            </w:r>
          </w:p>
        </w:tc>
        <w:tc>
          <w:tcPr>
            <w:tcW w:w="4024" w:type="dxa"/>
            <w:vAlign w:val="center"/>
          </w:tcPr>
          <w:p w:rsidR="00543573" w:rsidRPr="00C16A71" w:rsidRDefault="00543573" w:rsidP="00C16A71">
            <w:pPr>
              <w:spacing w:after="0" w:line="240" w:lineRule="auto"/>
              <w:ind w:firstLine="720"/>
              <w:rPr>
                <w:rFonts w:ascii="Times New Roman" w:hAnsi="Times New Roman" w:cs="Times New Roman"/>
                <w:sz w:val="24"/>
                <w:szCs w:val="24"/>
              </w:rPr>
            </w:pPr>
            <w:r w:rsidRPr="00C16A71">
              <w:rPr>
                <w:rFonts w:ascii="Times New Roman" w:hAnsi="Times New Roman" w:cs="Times New Roman"/>
                <w:sz w:val="24"/>
                <w:szCs w:val="24"/>
              </w:rPr>
              <w:t>Примечание 1 к Группе 15 «Жиры и масла животного или растительного происхождения...» исключает из данной Группы: «а) жир свиной...; б) какао-масло...; г) шкварки... и т.д.»</w:t>
            </w:r>
          </w:p>
          <w:p w:rsidR="00543573" w:rsidRPr="00C16A71" w:rsidRDefault="00543573" w:rsidP="00C16A71">
            <w:pPr>
              <w:spacing w:after="0" w:line="240" w:lineRule="auto"/>
              <w:ind w:firstLine="720"/>
              <w:rPr>
                <w:rFonts w:ascii="Times New Roman" w:hAnsi="Times New Roman" w:cs="Times New Roman"/>
                <w:sz w:val="24"/>
                <w:szCs w:val="24"/>
              </w:rPr>
            </w:pPr>
          </w:p>
        </w:tc>
      </w:tr>
      <w:tr w:rsidR="00543573" w:rsidRPr="00C16A71" w:rsidTr="00C16A71">
        <w:tc>
          <w:tcPr>
            <w:tcW w:w="4904" w:type="dxa"/>
            <w:vAlign w:val="center"/>
          </w:tcPr>
          <w:p w:rsidR="00543573" w:rsidRPr="00C16A71" w:rsidRDefault="00543573" w:rsidP="00C16A71">
            <w:pPr>
              <w:pStyle w:val="9"/>
              <w:spacing w:before="0" w:after="0"/>
              <w:ind w:firstLine="720"/>
              <w:rPr>
                <w:rFonts w:ascii="Times New Roman" w:hAnsi="Times New Roman" w:cs="Times New Roman"/>
                <w:bCs/>
                <w:i/>
                <w:iCs/>
                <w:sz w:val="24"/>
                <w:szCs w:val="24"/>
                <w:u w:val="single"/>
              </w:rPr>
            </w:pPr>
            <w:r w:rsidRPr="00C16A71">
              <w:rPr>
                <w:rFonts w:ascii="Times New Roman" w:hAnsi="Times New Roman" w:cs="Times New Roman"/>
                <w:bCs/>
                <w:i/>
                <w:iCs/>
                <w:sz w:val="24"/>
                <w:szCs w:val="24"/>
                <w:u w:val="single"/>
              </w:rPr>
              <w:t>- по перечислению товаров</w:t>
            </w:r>
          </w:p>
        </w:tc>
        <w:tc>
          <w:tcPr>
            <w:tcW w:w="4024" w:type="dxa"/>
            <w:vAlign w:val="center"/>
          </w:tcPr>
          <w:p w:rsidR="00543573" w:rsidRPr="00C16A71" w:rsidRDefault="00543573" w:rsidP="00C16A71">
            <w:pPr>
              <w:spacing w:after="0" w:line="240" w:lineRule="auto"/>
              <w:ind w:firstLine="720"/>
              <w:rPr>
                <w:rFonts w:ascii="Times New Roman" w:hAnsi="Times New Roman" w:cs="Times New Roman"/>
                <w:sz w:val="24"/>
                <w:szCs w:val="24"/>
              </w:rPr>
            </w:pPr>
            <w:r w:rsidRPr="00C16A71">
              <w:rPr>
                <w:rFonts w:ascii="Times New Roman" w:hAnsi="Times New Roman" w:cs="Times New Roman"/>
                <w:sz w:val="24"/>
                <w:szCs w:val="24"/>
              </w:rPr>
              <w:t>Примечание 1 к Группе 12 «Масличные семена и плоды...» конкретизирует товарную позицию 1207 путем перечислению включаемых в нее товаров: «...включаются пальмовые орехи и ядра, семена хлопчатника, клещевины ... и т.д.»</w:t>
            </w:r>
          </w:p>
          <w:p w:rsidR="00543573" w:rsidRPr="00C16A71" w:rsidRDefault="00543573" w:rsidP="00C16A71">
            <w:pPr>
              <w:spacing w:after="0" w:line="240" w:lineRule="auto"/>
              <w:ind w:firstLine="720"/>
              <w:rPr>
                <w:rFonts w:ascii="Times New Roman" w:hAnsi="Times New Roman" w:cs="Times New Roman"/>
                <w:sz w:val="24"/>
                <w:szCs w:val="24"/>
              </w:rPr>
            </w:pPr>
          </w:p>
        </w:tc>
      </w:tr>
      <w:tr w:rsidR="00543573" w:rsidRPr="00C16A71" w:rsidTr="00C16A71">
        <w:tc>
          <w:tcPr>
            <w:tcW w:w="4904" w:type="dxa"/>
            <w:vAlign w:val="center"/>
          </w:tcPr>
          <w:p w:rsidR="00543573" w:rsidRPr="00C16A71" w:rsidRDefault="00543573" w:rsidP="00C16A71">
            <w:pPr>
              <w:pStyle w:val="9"/>
              <w:spacing w:before="0" w:after="0"/>
              <w:ind w:firstLine="720"/>
              <w:rPr>
                <w:rFonts w:ascii="Times New Roman" w:hAnsi="Times New Roman" w:cs="Times New Roman"/>
                <w:sz w:val="24"/>
                <w:szCs w:val="24"/>
              </w:rPr>
            </w:pPr>
            <w:r w:rsidRPr="00C16A71">
              <w:rPr>
                <w:rFonts w:ascii="Times New Roman" w:hAnsi="Times New Roman" w:cs="Times New Roman"/>
                <w:sz w:val="24"/>
                <w:szCs w:val="24"/>
                <w:u w:val="single"/>
              </w:rPr>
              <w:t xml:space="preserve">- </w:t>
            </w:r>
            <w:r w:rsidRPr="00C16A71">
              <w:rPr>
                <w:rFonts w:ascii="Times New Roman" w:hAnsi="Times New Roman" w:cs="Times New Roman"/>
                <w:bCs/>
                <w:i/>
                <w:iCs/>
                <w:sz w:val="24"/>
                <w:szCs w:val="24"/>
                <w:u w:val="single"/>
              </w:rPr>
              <w:t>по определению понятий (терминов</w:t>
            </w:r>
            <w:r w:rsidRPr="00C16A71">
              <w:rPr>
                <w:rFonts w:ascii="Times New Roman" w:hAnsi="Times New Roman" w:cs="Times New Roman"/>
                <w:bCs/>
                <w:i/>
                <w:iCs/>
                <w:sz w:val="24"/>
                <w:szCs w:val="24"/>
              </w:rPr>
              <w:t>)</w:t>
            </w:r>
          </w:p>
        </w:tc>
        <w:tc>
          <w:tcPr>
            <w:tcW w:w="4024" w:type="dxa"/>
            <w:vAlign w:val="center"/>
          </w:tcPr>
          <w:p w:rsidR="00543573" w:rsidRPr="00C16A71" w:rsidRDefault="00543573" w:rsidP="00C16A71">
            <w:pPr>
              <w:spacing w:after="0" w:line="240" w:lineRule="auto"/>
              <w:ind w:firstLine="720"/>
              <w:rPr>
                <w:rFonts w:ascii="Times New Roman" w:hAnsi="Times New Roman" w:cs="Times New Roman"/>
                <w:sz w:val="24"/>
                <w:szCs w:val="24"/>
              </w:rPr>
            </w:pPr>
            <w:r w:rsidRPr="00C16A71">
              <w:rPr>
                <w:rFonts w:ascii="Times New Roman" w:hAnsi="Times New Roman" w:cs="Times New Roman"/>
                <w:sz w:val="24"/>
                <w:szCs w:val="24"/>
              </w:rPr>
              <w:t>Примечание 3 к Группе 05 «Продукты животного происхождения...» определяет термин «слоновая кость» как «бивни или клыки слона, моржа, нарвала, кабана... и т.д.»</w:t>
            </w:r>
          </w:p>
          <w:p w:rsidR="00543573" w:rsidRPr="00C16A71" w:rsidRDefault="00543573" w:rsidP="00C16A71">
            <w:pPr>
              <w:spacing w:after="0" w:line="240" w:lineRule="auto"/>
              <w:ind w:firstLine="720"/>
              <w:rPr>
                <w:rFonts w:ascii="Times New Roman" w:hAnsi="Times New Roman" w:cs="Times New Roman"/>
                <w:sz w:val="24"/>
                <w:szCs w:val="24"/>
              </w:rPr>
            </w:pPr>
          </w:p>
        </w:tc>
      </w:tr>
      <w:tr w:rsidR="00543573" w:rsidRPr="00C16A71" w:rsidTr="00C16A71">
        <w:trPr>
          <w:cantSplit/>
        </w:trPr>
        <w:tc>
          <w:tcPr>
            <w:tcW w:w="8928" w:type="dxa"/>
            <w:gridSpan w:val="2"/>
            <w:vAlign w:val="center"/>
          </w:tcPr>
          <w:p w:rsidR="00543573" w:rsidRPr="00C16A71" w:rsidRDefault="00543573" w:rsidP="00C16A71">
            <w:pPr>
              <w:pStyle w:val="9"/>
              <w:spacing w:before="0" w:after="0"/>
              <w:ind w:firstLine="720"/>
              <w:rPr>
                <w:rFonts w:ascii="Times New Roman" w:hAnsi="Times New Roman" w:cs="Times New Roman"/>
                <w:bCs/>
                <w:i/>
                <w:iCs/>
                <w:sz w:val="24"/>
                <w:szCs w:val="24"/>
                <w:u w:val="single"/>
              </w:rPr>
            </w:pPr>
            <w:r w:rsidRPr="00C16A71">
              <w:rPr>
                <w:rFonts w:ascii="Times New Roman" w:hAnsi="Times New Roman" w:cs="Times New Roman"/>
                <w:bCs/>
                <w:i/>
                <w:iCs/>
                <w:sz w:val="24"/>
                <w:szCs w:val="24"/>
                <w:u w:val="single"/>
              </w:rPr>
              <w:t xml:space="preserve"> - с рекомендациями по включению</w:t>
            </w:r>
          </w:p>
          <w:p w:rsidR="00543573" w:rsidRPr="00C16A71" w:rsidRDefault="00543573" w:rsidP="00C16A71">
            <w:pPr>
              <w:spacing w:after="0" w:line="240" w:lineRule="auto"/>
              <w:ind w:firstLine="720"/>
              <w:rPr>
                <w:rFonts w:ascii="Times New Roman" w:hAnsi="Times New Roman" w:cs="Times New Roman"/>
                <w:sz w:val="24"/>
                <w:szCs w:val="24"/>
              </w:rPr>
            </w:pPr>
          </w:p>
        </w:tc>
      </w:tr>
      <w:tr w:rsidR="00543573" w:rsidRPr="00C16A71" w:rsidTr="00C16A71">
        <w:tc>
          <w:tcPr>
            <w:tcW w:w="4904" w:type="dxa"/>
            <w:vAlign w:val="center"/>
          </w:tcPr>
          <w:p w:rsidR="00543573" w:rsidRPr="00C16A71" w:rsidRDefault="00543573" w:rsidP="00C16A71">
            <w:pPr>
              <w:pStyle w:val="9"/>
              <w:spacing w:before="0" w:after="0"/>
              <w:ind w:firstLine="720"/>
              <w:rPr>
                <w:rFonts w:ascii="Times New Roman" w:hAnsi="Times New Roman" w:cs="Times New Roman"/>
                <w:bCs/>
                <w:i/>
                <w:iCs/>
                <w:sz w:val="24"/>
                <w:szCs w:val="24"/>
              </w:rPr>
            </w:pPr>
            <w:r w:rsidRPr="00C16A71">
              <w:rPr>
                <w:rFonts w:ascii="Times New Roman" w:hAnsi="Times New Roman" w:cs="Times New Roman"/>
                <w:sz w:val="24"/>
                <w:szCs w:val="24"/>
              </w:rPr>
              <w:t xml:space="preserve"> </w:t>
            </w:r>
            <w:r w:rsidRPr="00C16A71">
              <w:rPr>
                <w:rFonts w:ascii="Times New Roman" w:hAnsi="Times New Roman" w:cs="Times New Roman"/>
                <w:bCs/>
                <w:i/>
                <w:iCs/>
                <w:sz w:val="24"/>
                <w:szCs w:val="24"/>
              </w:rPr>
              <w:t xml:space="preserve">- сгруппированных товаров                      </w:t>
            </w:r>
          </w:p>
        </w:tc>
        <w:tc>
          <w:tcPr>
            <w:tcW w:w="4024" w:type="dxa"/>
            <w:vAlign w:val="center"/>
          </w:tcPr>
          <w:p w:rsidR="00543573" w:rsidRPr="00C16A71" w:rsidRDefault="00543573" w:rsidP="00C16A71">
            <w:pPr>
              <w:spacing w:after="0" w:line="240" w:lineRule="auto"/>
              <w:ind w:firstLine="720"/>
              <w:rPr>
                <w:rFonts w:ascii="Times New Roman" w:hAnsi="Times New Roman" w:cs="Times New Roman"/>
                <w:sz w:val="24"/>
                <w:szCs w:val="24"/>
              </w:rPr>
            </w:pPr>
            <w:r w:rsidRPr="00C16A71">
              <w:rPr>
                <w:rFonts w:ascii="Times New Roman" w:hAnsi="Times New Roman" w:cs="Times New Roman"/>
                <w:sz w:val="24"/>
                <w:szCs w:val="24"/>
              </w:rPr>
              <w:t xml:space="preserve">Примечание 2 к Группе 92 </w:t>
            </w:r>
            <w:r w:rsidRPr="00C16A71">
              <w:rPr>
                <w:rFonts w:ascii="Times New Roman" w:hAnsi="Times New Roman" w:cs="Times New Roman"/>
                <w:sz w:val="24"/>
                <w:szCs w:val="24"/>
              </w:rPr>
              <w:lastRenderedPageBreak/>
              <w:t>«Инструменты музыкальные...» позволяет классифицировать такие приспособления как «дирижерские палочки, смычки..., необходимые для игры на музыкальных инструментах», классифицируемых в данной группе, если эти приспособления представлены вместе с этими инструментами в необходимом количестве.</w:t>
            </w:r>
          </w:p>
          <w:p w:rsidR="00543573" w:rsidRPr="00C16A71" w:rsidRDefault="00543573" w:rsidP="00C16A71">
            <w:pPr>
              <w:spacing w:after="0" w:line="240" w:lineRule="auto"/>
              <w:ind w:firstLine="720"/>
              <w:rPr>
                <w:rFonts w:ascii="Times New Roman" w:hAnsi="Times New Roman" w:cs="Times New Roman"/>
                <w:sz w:val="24"/>
                <w:szCs w:val="24"/>
              </w:rPr>
            </w:pPr>
          </w:p>
        </w:tc>
      </w:tr>
      <w:tr w:rsidR="00543573" w:rsidRPr="00C16A71" w:rsidTr="00C16A71">
        <w:tc>
          <w:tcPr>
            <w:tcW w:w="4904" w:type="dxa"/>
            <w:vAlign w:val="center"/>
          </w:tcPr>
          <w:p w:rsidR="00543573" w:rsidRPr="00C16A71" w:rsidRDefault="00543573" w:rsidP="00C16A71">
            <w:pPr>
              <w:pStyle w:val="9"/>
              <w:spacing w:before="0" w:after="0"/>
              <w:ind w:firstLine="720"/>
              <w:rPr>
                <w:rFonts w:ascii="Times New Roman" w:hAnsi="Times New Roman" w:cs="Times New Roman"/>
                <w:bCs/>
                <w:i/>
                <w:iCs/>
                <w:sz w:val="24"/>
                <w:szCs w:val="24"/>
              </w:rPr>
            </w:pPr>
            <w:r w:rsidRPr="00C16A71">
              <w:rPr>
                <w:rFonts w:ascii="Times New Roman" w:hAnsi="Times New Roman" w:cs="Times New Roman"/>
                <w:bCs/>
                <w:i/>
                <w:iCs/>
                <w:sz w:val="24"/>
                <w:szCs w:val="24"/>
              </w:rPr>
              <w:lastRenderedPageBreak/>
              <w:t xml:space="preserve">    - комбинированных товаров</w:t>
            </w:r>
          </w:p>
          <w:p w:rsidR="00543573" w:rsidRPr="00C16A71" w:rsidRDefault="00543573" w:rsidP="00C16A71">
            <w:pPr>
              <w:spacing w:after="0" w:line="240" w:lineRule="auto"/>
              <w:ind w:firstLine="720"/>
              <w:rPr>
                <w:rFonts w:ascii="Times New Roman" w:hAnsi="Times New Roman" w:cs="Times New Roman"/>
                <w:sz w:val="24"/>
                <w:szCs w:val="24"/>
              </w:rPr>
            </w:pPr>
          </w:p>
          <w:p w:rsidR="00543573" w:rsidRPr="00C16A71" w:rsidRDefault="00543573" w:rsidP="00C16A71">
            <w:pPr>
              <w:spacing w:after="0" w:line="240" w:lineRule="auto"/>
              <w:ind w:firstLine="720"/>
              <w:rPr>
                <w:rFonts w:ascii="Times New Roman" w:hAnsi="Times New Roman" w:cs="Times New Roman"/>
                <w:sz w:val="24"/>
                <w:szCs w:val="24"/>
              </w:rPr>
            </w:pPr>
          </w:p>
        </w:tc>
        <w:tc>
          <w:tcPr>
            <w:tcW w:w="4024" w:type="dxa"/>
            <w:vAlign w:val="center"/>
          </w:tcPr>
          <w:p w:rsidR="00543573" w:rsidRPr="00C16A71" w:rsidRDefault="00543573" w:rsidP="00C16A71">
            <w:pPr>
              <w:spacing w:after="0" w:line="240" w:lineRule="auto"/>
              <w:ind w:firstLine="720"/>
              <w:rPr>
                <w:rFonts w:ascii="Times New Roman" w:hAnsi="Times New Roman" w:cs="Times New Roman"/>
                <w:sz w:val="24"/>
                <w:szCs w:val="24"/>
              </w:rPr>
            </w:pPr>
            <w:r w:rsidRPr="00C16A71">
              <w:rPr>
                <w:rFonts w:ascii="Times New Roman" w:hAnsi="Times New Roman" w:cs="Times New Roman"/>
                <w:sz w:val="24"/>
                <w:szCs w:val="24"/>
              </w:rPr>
              <w:t xml:space="preserve">Примечание 5 к Разделу </w:t>
            </w:r>
            <w:r w:rsidRPr="00C16A71">
              <w:rPr>
                <w:rFonts w:ascii="Times New Roman" w:hAnsi="Times New Roman" w:cs="Times New Roman"/>
                <w:sz w:val="24"/>
                <w:szCs w:val="24"/>
                <w:lang w:val="en-US"/>
              </w:rPr>
              <w:t>XV</w:t>
            </w:r>
            <w:r w:rsidRPr="00C16A71">
              <w:rPr>
                <w:rFonts w:ascii="Times New Roman" w:hAnsi="Times New Roman" w:cs="Times New Roman"/>
                <w:sz w:val="24"/>
                <w:szCs w:val="24"/>
              </w:rPr>
              <w:t xml:space="preserve"> «Недрагоценные металлы и изделия из них» регламентирует классификацию сплавов </w:t>
            </w:r>
          </w:p>
          <w:p w:rsidR="00543573" w:rsidRPr="00C16A71" w:rsidRDefault="00543573" w:rsidP="00C16A71">
            <w:pPr>
              <w:spacing w:after="0" w:line="240" w:lineRule="auto"/>
              <w:ind w:firstLine="720"/>
              <w:rPr>
                <w:rFonts w:ascii="Times New Roman" w:hAnsi="Times New Roman" w:cs="Times New Roman"/>
                <w:sz w:val="24"/>
                <w:szCs w:val="24"/>
              </w:rPr>
            </w:pPr>
          </w:p>
        </w:tc>
      </w:tr>
      <w:tr w:rsidR="00543573" w:rsidRPr="00C16A71" w:rsidTr="00C16A71">
        <w:tc>
          <w:tcPr>
            <w:tcW w:w="4904" w:type="dxa"/>
            <w:vAlign w:val="center"/>
          </w:tcPr>
          <w:p w:rsidR="00543573" w:rsidRPr="00C16A71" w:rsidRDefault="00543573" w:rsidP="00C16A71">
            <w:pPr>
              <w:pStyle w:val="9"/>
              <w:spacing w:before="0" w:after="0"/>
              <w:ind w:firstLine="720"/>
              <w:rPr>
                <w:rFonts w:ascii="Times New Roman" w:hAnsi="Times New Roman" w:cs="Times New Roman"/>
                <w:bCs/>
                <w:i/>
                <w:iCs/>
                <w:sz w:val="24"/>
                <w:szCs w:val="24"/>
              </w:rPr>
            </w:pPr>
            <w:r w:rsidRPr="00C16A71">
              <w:rPr>
                <w:rFonts w:ascii="Times New Roman" w:hAnsi="Times New Roman" w:cs="Times New Roman"/>
                <w:sz w:val="24"/>
                <w:szCs w:val="24"/>
              </w:rPr>
              <w:t xml:space="preserve">      </w:t>
            </w:r>
            <w:r w:rsidRPr="00C16A71">
              <w:rPr>
                <w:rFonts w:ascii="Times New Roman" w:hAnsi="Times New Roman" w:cs="Times New Roman"/>
                <w:bCs/>
                <w:i/>
                <w:iCs/>
                <w:sz w:val="24"/>
                <w:szCs w:val="24"/>
              </w:rPr>
              <w:t>- смешанных товаров</w:t>
            </w:r>
          </w:p>
        </w:tc>
        <w:tc>
          <w:tcPr>
            <w:tcW w:w="4024" w:type="dxa"/>
            <w:vAlign w:val="center"/>
          </w:tcPr>
          <w:p w:rsidR="00543573" w:rsidRPr="00C16A71" w:rsidRDefault="00543573" w:rsidP="00C16A71">
            <w:pPr>
              <w:pStyle w:val="a8"/>
              <w:spacing w:after="0" w:line="240" w:lineRule="auto"/>
              <w:ind w:firstLine="720"/>
              <w:jc w:val="left"/>
            </w:pPr>
            <w:r w:rsidRPr="00C16A71">
              <w:t>Примечание 1а к Группе 09 «Кофе, чай...» позволяет классифицировать «смеси  двух или более продуктов, относящихся к одной... товарной позиции...» в этой же товарной позиции</w:t>
            </w:r>
          </w:p>
          <w:p w:rsidR="00543573" w:rsidRPr="00C16A71" w:rsidRDefault="00543573" w:rsidP="00C16A71">
            <w:pPr>
              <w:spacing w:after="0" w:line="240" w:lineRule="auto"/>
              <w:ind w:firstLine="720"/>
              <w:rPr>
                <w:rFonts w:ascii="Times New Roman" w:hAnsi="Times New Roman" w:cs="Times New Roman"/>
                <w:sz w:val="24"/>
                <w:szCs w:val="24"/>
              </w:rPr>
            </w:pPr>
          </w:p>
        </w:tc>
      </w:tr>
      <w:tr w:rsidR="00543573" w:rsidRPr="00C16A71" w:rsidTr="00C16A71">
        <w:tc>
          <w:tcPr>
            <w:tcW w:w="4904" w:type="dxa"/>
            <w:vAlign w:val="center"/>
          </w:tcPr>
          <w:p w:rsidR="00543573" w:rsidRPr="00C16A71" w:rsidRDefault="00543573" w:rsidP="00C16A71">
            <w:pPr>
              <w:pStyle w:val="9"/>
              <w:spacing w:before="0" w:after="0"/>
              <w:ind w:firstLine="720"/>
              <w:rPr>
                <w:rFonts w:ascii="Times New Roman" w:hAnsi="Times New Roman" w:cs="Times New Roman"/>
                <w:bCs/>
                <w:i/>
                <w:iCs/>
                <w:sz w:val="24"/>
                <w:szCs w:val="24"/>
              </w:rPr>
            </w:pPr>
            <w:r w:rsidRPr="00C16A71">
              <w:rPr>
                <w:rFonts w:ascii="Times New Roman" w:hAnsi="Times New Roman" w:cs="Times New Roman"/>
                <w:bCs/>
                <w:i/>
                <w:iCs/>
                <w:sz w:val="24"/>
                <w:szCs w:val="24"/>
              </w:rPr>
              <w:t xml:space="preserve">  - частей и принадлежностей </w:t>
            </w:r>
          </w:p>
          <w:p w:rsidR="00543573" w:rsidRPr="00C16A71" w:rsidRDefault="00543573" w:rsidP="00C16A71">
            <w:pPr>
              <w:pStyle w:val="9"/>
              <w:spacing w:before="0" w:after="0"/>
              <w:ind w:firstLine="720"/>
              <w:rPr>
                <w:rFonts w:ascii="Times New Roman" w:hAnsi="Times New Roman" w:cs="Times New Roman"/>
                <w:sz w:val="24"/>
                <w:szCs w:val="24"/>
              </w:rPr>
            </w:pPr>
            <w:r w:rsidRPr="00C16A71">
              <w:rPr>
                <w:rFonts w:ascii="Times New Roman" w:hAnsi="Times New Roman" w:cs="Times New Roman"/>
                <w:bCs/>
                <w:i/>
                <w:iCs/>
                <w:sz w:val="24"/>
                <w:szCs w:val="24"/>
              </w:rPr>
              <w:t xml:space="preserve">                          товаров</w:t>
            </w:r>
            <w:r w:rsidRPr="00C16A71">
              <w:rPr>
                <w:rFonts w:ascii="Times New Roman" w:hAnsi="Times New Roman" w:cs="Times New Roman"/>
                <w:sz w:val="24"/>
                <w:szCs w:val="24"/>
              </w:rPr>
              <w:t xml:space="preserve">          </w:t>
            </w:r>
          </w:p>
        </w:tc>
        <w:tc>
          <w:tcPr>
            <w:tcW w:w="4024" w:type="dxa"/>
            <w:vAlign w:val="center"/>
          </w:tcPr>
          <w:p w:rsidR="00543573" w:rsidRPr="00C16A71" w:rsidRDefault="00543573" w:rsidP="00C16A71">
            <w:pPr>
              <w:spacing w:after="0" w:line="240" w:lineRule="auto"/>
              <w:ind w:firstLine="720"/>
              <w:rPr>
                <w:rFonts w:ascii="Times New Roman" w:hAnsi="Times New Roman" w:cs="Times New Roman"/>
                <w:sz w:val="24"/>
                <w:szCs w:val="24"/>
              </w:rPr>
            </w:pPr>
            <w:r w:rsidRPr="00C16A71">
              <w:rPr>
                <w:rFonts w:ascii="Times New Roman" w:hAnsi="Times New Roman" w:cs="Times New Roman"/>
                <w:sz w:val="24"/>
                <w:szCs w:val="24"/>
              </w:rPr>
              <w:t>Примечание 3 к Группе 95 «Игрушки, игры...» позволяет классифицировать «части и принадлежности, предназначенные исключительно... для использования с товарами данной Группы» вместе с этими товарами</w:t>
            </w:r>
          </w:p>
          <w:p w:rsidR="00543573" w:rsidRPr="00C16A71" w:rsidRDefault="00543573" w:rsidP="00C16A71">
            <w:pPr>
              <w:spacing w:after="0" w:line="240" w:lineRule="auto"/>
              <w:ind w:firstLine="720"/>
              <w:rPr>
                <w:rFonts w:ascii="Times New Roman" w:hAnsi="Times New Roman" w:cs="Times New Roman"/>
                <w:sz w:val="24"/>
                <w:szCs w:val="24"/>
              </w:rPr>
            </w:pPr>
          </w:p>
        </w:tc>
      </w:tr>
    </w:tbl>
    <w:p w:rsidR="00543573" w:rsidRPr="00C16A71" w:rsidRDefault="00543573" w:rsidP="00C16A71">
      <w:pPr>
        <w:pStyle w:val="af3"/>
        <w:spacing w:line="276" w:lineRule="auto"/>
        <w:ind w:firstLine="720"/>
        <w:jc w:val="both"/>
        <w:rPr>
          <w:color w:val="000000"/>
          <w:sz w:val="30"/>
          <w:szCs w:val="30"/>
        </w:rPr>
      </w:pPr>
    </w:p>
    <w:p w:rsidR="00543573" w:rsidRPr="00C16A71" w:rsidRDefault="00543573" w:rsidP="00C16A71">
      <w:pPr>
        <w:pStyle w:val="af3"/>
        <w:spacing w:line="276" w:lineRule="auto"/>
        <w:ind w:firstLine="720"/>
        <w:jc w:val="both"/>
        <w:rPr>
          <w:b w:val="0"/>
          <w:sz w:val="30"/>
          <w:szCs w:val="30"/>
        </w:rPr>
      </w:pPr>
      <w:r w:rsidRPr="00C16A71">
        <w:rPr>
          <w:b w:val="0"/>
          <w:sz w:val="30"/>
          <w:szCs w:val="30"/>
        </w:rPr>
        <w:t>Особое место занимают примечания, определяющие  значение терминов с целью не допускать перегрузки текстов товарных позиций.</w:t>
      </w:r>
    </w:p>
    <w:p w:rsidR="00543573" w:rsidRPr="00C16A71" w:rsidRDefault="00543573" w:rsidP="00C16A71">
      <w:pPr>
        <w:pStyle w:val="af3"/>
        <w:spacing w:line="276" w:lineRule="auto"/>
        <w:ind w:firstLine="720"/>
        <w:jc w:val="both"/>
        <w:rPr>
          <w:b w:val="0"/>
          <w:color w:val="000000"/>
          <w:sz w:val="30"/>
          <w:szCs w:val="30"/>
        </w:rPr>
      </w:pPr>
      <w:r w:rsidRPr="00C16A71">
        <w:rPr>
          <w:b w:val="0"/>
          <w:sz w:val="30"/>
          <w:szCs w:val="30"/>
        </w:rPr>
        <w:t xml:space="preserve">Важность однозначного толкования терминов в классификации товаров в таможенных целях трудно переоценить, так как неоднозначность </w:t>
      </w:r>
      <w:r w:rsidRPr="00C16A71">
        <w:rPr>
          <w:b w:val="0"/>
          <w:color w:val="000000"/>
          <w:sz w:val="30"/>
          <w:szCs w:val="30"/>
        </w:rPr>
        <w:t>понимания участниками ВЭД специальных терминов ведет к негативным последствиям, возникающих  при таможенном контроле товаров.</w:t>
      </w:r>
    </w:p>
    <w:p w:rsidR="00543573" w:rsidRPr="00C16A71" w:rsidRDefault="00543573" w:rsidP="00C16A71">
      <w:pPr>
        <w:pStyle w:val="af3"/>
        <w:spacing w:line="276" w:lineRule="auto"/>
        <w:ind w:firstLine="720"/>
        <w:jc w:val="both"/>
        <w:rPr>
          <w:b w:val="0"/>
          <w:color w:val="000000"/>
          <w:sz w:val="30"/>
          <w:szCs w:val="30"/>
        </w:rPr>
      </w:pPr>
      <w:r w:rsidRPr="00C16A71">
        <w:rPr>
          <w:b w:val="0"/>
          <w:color w:val="000000"/>
          <w:sz w:val="30"/>
          <w:szCs w:val="30"/>
        </w:rPr>
        <w:t xml:space="preserve">Например,  дополнительное примечание 1 А.  в).  к </w:t>
      </w:r>
      <w:r w:rsidRPr="00C16A71">
        <w:rPr>
          <w:b w:val="0"/>
          <w:color w:val="000000"/>
          <w:sz w:val="30"/>
          <w:szCs w:val="30"/>
          <w:lang w:val="en-US"/>
        </w:rPr>
        <w:t>I</w:t>
      </w:r>
      <w:r w:rsidRPr="00C16A71">
        <w:rPr>
          <w:b w:val="0"/>
          <w:color w:val="000000"/>
          <w:sz w:val="30"/>
          <w:szCs w:val="30"/>
        </w:rPr>
        <w:t xml:space="preserve"> разделу 02 группе  "компенсированные четвертины" в подсубпозициях </w:t>
      </w:r>
      <w:hyperlink r:id="rId15" w:history="1">
        <w:r w:rsidRPr="00C16A71">
          <w:rPr>
            <w:b w:val="0"/>
            <w:color w:val="000000"/>
            <w:sz w:val="30"/>
            <w:szCs w:val="30"/>
          </w:rPr>
          <w:t>0201 20 200</w:t>
        </w:r>
      </w:hyperlink>
      <w:r w:rsidRPr="00C16A71">
        <w:rPr>
          <w:b w:val="0"/>
          <w:color w:val="000000"/>
          <w:sz w:val="30"/>
          <w:szCs w:val="30"/>
        </w:rPr>
        <w:t xml:space="preserve"> и </w:t>
      </w:r>
      <w:hyperlink r:id="rId16" w:history="1">
        <w:r w:rsidRPr="00C16A71">
          <w:rPr>
            <w:b w:val="0"/>
            <w:color w:val="000000"/>
            <w:sz w:val="30"/>
            <w:szCs w:val="30"/>
          </w:rPr>
          <w:t>0202 20 100</w:t>
        </w:r>
      </w:hyperlink>
      <w:r w:rsidRPr="00C16A71">
        <w:rPr>
          <w:b w:val="0"/>
          <w:color w:val="000000"/>
          <w:sz w:val="30"/>
          <w:szCs w:val="30"/>
        </w:rPr>
        <w:t xml:space="preserve"> - часть туши, состоящая:</w:t>
      </w:r>
    </w:p>
    <w:p w:rsidR="00543573" w:rsidRPr="00C16A71" w:rsidRDefault="00543573" w:rsidP="00C16A71">
      <w:pPr>
        <w:suppressAutoHyphens/>
        <w:spacing w:after="0"/>
        <w:ind w:firstLine="720"/>
        <w:jc w:val="both"/>
        <w:rPr>
          <w:rFonts w:ascii="Times New Roman" w:hAnsi="Times New Roman" w:cs="Times New Roman"/>
          <w:sz w:val="30"/>
          <w:szCs w:val="30"/>
        </w:rPr>
      </w:pPr>
      <w:r w:rsidRPr="00C16A71">
        <w:rPr>
          <w:rFonts w:ascii="Times New Roman" w:hAnsi="Times New Roman" w:cs="Times New Roman"/>
          <w:color w:val="000000"/>
          <w:sz w:val="30"/>
          <w:szCs w:val="30"/>
        </w:rPr>
        <w:lastRenderedPageBreak/>
        <w:t>- либо из передней четвертины со всеми костями и зарезом, с шейной частью и реберным краем лопаточной части, отрубленной на</w:t>
      </w:r>
      <w:r w:rsidRPr="00C16A71">
        <w:rPr>
          <w:rFonts w:ascii="Times New Roman" w:hAnsi="Times New Roman" w:cs="Times New Roman"/>
          <w:sz w:val="30"/>
          <w:szCs w:val="30"/>
        </w:rPr>
        <w:t xml:space="preserve"> уровне десятого ребра, и задней четвертины со всеми костями, с бедром и оковалком, отрубленной на уровне третьего ребра;</w:t>
      </w:r>
    </w:p>
    <w:p w:rsidR="00543573" w:rsidRPr="00C16A71" w:rsidRDefault="00543573" w:rsidP="00C16A71">
      <w:pPr>
        <w:suppressAutoHyphens/>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xml:space="preserve">- либо из передней четвертины со всеми костями и зарезом, с шейной частью и реберным краем лопаточной части, отрубленной на уровне пятого ребра со всей пашиной и грудинкой, и задней четвертины со всеми костями, с бедром и оковалком, отрубленной на уровне </w:t>
      </w:r>
      <w:r w:rsidRPr="00C16A71">
        <w:rPr>
          <w:rFonts w:ascii="Times New Roman" w:hAnsi="Times New Roman" w:cs="Times New Roman"/>
          <w:color w:val="000000"/>
          <w:sz w:val="30"/>
          <w:szCs w:val="30"/>
        </w:rPr>
        <w:t>восьмого ребра.</w:t>
      </w:r>
    </w:p>
    <w:p w:rsidR="00543573" w:rsidRPr="00C16A71" w:rsidRDefault="00543573" w:rsidP="00C16A71">
      <w:pPr>
        <w:suppressAutoHyphens/>
        <w:spacing w:after="0"/>
        <w:ind w:firstLine="72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xml:space="preserve">В 04 группе примечание 2. в товарной позиции </w:t>
      </w:r>
      <w:hyperlink r:id="rId17" w:history="1">
        <w:r w:rsidRPr="00C16A71">
          <w:rPr>
            <w:rFonts w:ascii="Times New Roman" w:hAnsi="Times New Roman" w:cs="Times New Roman"/>
            <w:color w:val="000000"/>
            <w:sz w:val="30"/>
            <w:szCs w:val="30"/>
          </w:rPr>
          <w:t>0405</w:t>
        </w:r>
      </w:hyperlink>
      <w:r w:rsidRPr="00C16A71">
        <w:rPr>
          <w:rFonts w:ascii="Times New Roman" w:hAnsi="Times New Roman" w:cs="Times New Roman"/>
          <w:color w:val="000000"/>
          <w:sz w:val="30"/>
          <w:szCs w:val="30"/>
        </w:rPr>
        <w:t>:</w:t>
      </w:r>
    </w:p>
    <w:p w:rsidR="00543573" w:rsidRPr="00C16A71" w:rsidRDefault="00543573" w:rsidP="00C16A71">
      <w:pPr>
        <w:suppressAutoHyphens/>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xml:space="preserve">а) термин "сливочное масло" означает натуральное сливочное масло, сывороточное масло или рекомбинированное масло (свежее, соленое или прогорклое, включая консервированное масло), изготовленное исключительно из молока, с содержанием молочного жира 80 мас.% </w:t>
      </w:r>
      <w:r w:rsidRPr="00C16A71">
        <w:rPr>
          <w:rFonts w:ascii="Times New Roman" w:hAnsi="Times New Roman" w:cs="Times New Roman"/>
          <w:color w:val="000000"/>
          <w:sz w:val="30"/>
          <w:szCs w:val="30"/>
        </w:rPr>
        <w:t xml:space="preserve">или более, но не более 95 мас.%, с максимальным содержанием сухого (обезжиренного) остатка молока 2 мас.% и максимальным содержанием воды 16 мас.%. </w:t>
      </w:r>
    </w:p>
    <w:p w:rsidR="00543573" w:rsidRPr="00C16A71" w:rsidRDefault="00543573" w:rsidP="00C16A71">
      <w:pPr>
        <w:suppressAutoHyphens/>
        <w:spacing w:after="0"/>
        <w:ind w:firstLine="72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xml:space="preserve">В примечаниях к 48 группе, в субпозициях </w:t>
      </w:r>
      <w:hyperlink r:id="rId18" w:history="1">
        <w:r w:rsidRPr="00C16A71">
          <w:rPr>
            <w:rFonts w:ascii="Times New Roman" w:hAnsi="Times New Roman" w:cs="Times New Roman"/>
            <w:color w:val="000000"/>
            <w:sz w:val="30"/>
            <w:szCs w:val="30"/>
          </w:rPr>
          <w:t>4804 21</w:t>
        </w:r>
      </w:hyperlink>
      <w:r w:rsidRPr="00C16A71">
        <w:rPr>
          <w:rFonts w:ascii="Times New Roman" w:hAnsi="Times New Roman" w:cs="Times New Roman"/>
          <w:color w:val="000000"/>
          <w:sz w:val="30"/>
          <w:szCs w:val="30"/>
        </w:rPr>
        <w:t xml:space="preserve"> и 4804 29 термин "крафт-бумага мешочная" означает бумагу машинной отделки, представленную в рулонах, с содержанием от  общей массы волокна не менее 80% волокон, полученных химическим сульфатным или натронным способом, масса </w:t>
      </w:r>
      <w:smartTag w:uri="urn:schemas-microsoft-com:office:smarttags" w:element="metricconverter">
        <w:smartTagPr>
          <w:attr w:name="ProductID" w:val="1 м"/>
        </w:smartTagPr>
        <w:r w:rsidRPr="00C16A71">
          <w:rPr>
            <w:rFonts w:ascii="Times New Roman" w:hAnsi="Times New Roman" w:cs="Times New Roman"/>
            <w:color w:val="000000"/>
            <w:sz w:val="30"/>
            <w:szCs w:val="30"/>
          </w:rPr>
          <w:t>1 м</w:t>
        </w:r>
      </w:smartTag>
      <w:r w:rsidRPr="00C16A71">
        <w:rPr>
          <w:rFonts w:ascii="Times New Roman" w:hAnsi="Times New Roman" w:cs="Times New Roman"/>
          <w:color w:val="000000"/>
          <w:sz w:val="30"/>
          <w:szCs w:val="30"/>
        </w:rPr>
        <w:t xml:space="preserve"> этой бумаги составляет не менее </w:t>
      </w:r>
      <w:smartTag w:uri="urn:schemas-microsoft-com:office:smarttags" w:element="metricconverter">
        <w:smartTagPr>
          <w:attr w:name="ProductID" w:val="60 г"/>
        </w:smartTagPr>
        <w:r w:rsidRPr="00C16A71">
          <w:rPr>
            <w:rFonts w:ascii="Times New Roman" w:hAnsi="Times New Roman" w:cs="Times New Roman"/>
            <w:color w:val="000000"/>
            <w:sz w:val="30"/>
            <w:szCs w:val="30"/>
          </w:rPr>
          <w:t>60 г</w:t>
        </w:r>
      </w:smartTag>
      <w:r w:rsidRPr="00C16A71">
        <w:rPr>
          <w:rFonts w:ascii="Times New Roman" w:hAnsi="Times New Roman" w:cs="Times New Roman"/>
          <w:color w:val="000000"/>
          <w:sz w:val="30"/>
          <w:szCs w:val="30"/>
        </w:rPr>
        <w:t xml:space="preserve"> и не более </w:t>
      </w:r>
      <w:smartTag w:uri="urn:schemas-microsoft-com:office:smarttags" w:element="metricconverter">
        <w:smartTagPr>
          <w:attr w:name="ProductID" w:val="115 г"/>
        </w:smartTagPr>
        <w:r w:rsidRPr="00C16A71">
          <w:rPr>
            <w:rFonts w:ascii="Times New Roman" w:hAnsi="Times New Roman" w:cs="Times New Roman"/>
            <w:color w:val="000000"/>
            <w:sz w:val="30"/>
            <w:szCs w:val="30"/>
          </w:rPr>
          <w:t>115 г</w:t>
        </w:r>
      </w:smartTag>
      <w:r w:rsidRPr="00C16A71">
        <w:rPr>
          <w:rFonts w:ascii="Times New Roman" w:hAnsi="Times New Roman" w:cs="Times New Roman"/>
          <w:color w:val="000000"/>
          <w:sz w:val="30"/>
          <w:szCs w:val="30"/>
        </w:rPr>
        <w:t>; эта бумага должна удовлетворять одному из нижеприведенных условий:</w:t>
      </w:r>
    </w:p>
    <w:p w:rsidR="00543573" w:rsidRPr="00C16A71" w:rsidRDefault="00543573" w:rsidP="00C16A71">
      <w:pPr>
        <w:suppressAutoHyphens/>
        <w:spacing w:after="0"/>
        <w:ind w:firstLine="72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а) иметь индекс продавливания по Мюллену не менее 3,7 кПа х м2/г, коэффициент растяжения в поперечном направлении более 4,5%, в продольном направлении - более 2%;</w:t>
      </w:r>
    </w:p>
    <w:p w:rsidR="00543573" w:rsidRPr="00C16A71" w:rsidRDefault="00543573" w:rsidP="00C16A71">
      <w:pPr>
        <w:suppressAutoHyphens/>
        <w:spacing w:after="0"/>
        <w:ind w:firstLine="72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xml:space="preserve">б) иметь минимальное сопротивление раздиранию и прочность на разрыв, соответствующие величинам, указанным в нижеприведенной таблице, а при других значениях массы </w:t>
      </w:r>
      <w:smartTag w:uri="urn:schemas-microsoft-com:office:smarttags" w:element="metricconverter">
        <w:smartTagPr>
          <w:attr w:name="ProductID" w:val="1 м2"/>
        </w:smartTagPr>
        <w:r w:rsidRPr="00C16A71">
          <w:rPr>
            <w:rFonts w:ascii="Times New Roman" w:hAnsi="Times New Roman" w:cs="Times New Roman"/>
            <w:color w:val="000000"/>
            <w:sz w:val="30"/>
            <w:szCs w:val="30"/>
          </w:rPr>
          <w:t>1 м</w:t>
        </w:r>
        <w:r w:rsidRPr="00C16A71">
          <w:rPr>
            <w:rFonts w:ascii="Times New Roman" w:hAnsi="Times New Roman" w:cs="Times New Roman"/>
            <w:color w:val="000000"/>
            <w:sz w:val="30"/>
            <w:szCs w:val="30"/>
            <w:vertAlign w:val="superscript"/>
          </w:rPr>
          <w:t>2</w:t>
        </w:r>
      </w:smartTag>
      <w:r w:rsidRPr="00C16A71">
        <w:rPr>
          <w:rFonts w:ascii="Times New Roman" w:hAnsi="Times New Roman" w:cs="Times New Roman"/>
          <w:color w:val="000000"/>
          <w:sz w:val="30"/>
          <w:szCs w:val="30"/>
        </w:rPr>
        <w:t xml:space="preserve"> они определяются методом линейной интерполяции:.</w:t>
      </w:r>
    </w:p>
    <w:p w:rsidR="00543573" w:rsidRPr="00C16A71" w:rsidRDefault="00543573" w:rsidP="00C16A71">
      <w:pPr>
        <w:suppressAutoHyphens/>
        <w:spacing w:after="0"/>
        <w:ind w:firstLine="72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Во всей Номенклатуре термин "части общего назначения" означает:</w:t>
      </w:r>
    </w:p>
    <w:p w:rsidR="00543573" w:rsidRPr="00C16A71" w:rsidRDefault="00543573" w:rsidP="00C16A71">
      <w:pPr>
        <w:suppressAutoHyphens/>
        <w:spacing w:after="0"/>
        <w:ind w:firstLine="72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lastRenderedPageBreak/>
        <w:t xml:space="preserve">а) изделия товарной позиции </w:t>
      </w:r>
      <w:hyperlink r:id="rId19" w:history="1">
        <w:r w:rsidRPr="00C16A71">
          <w:rPr>
            <w:rFonts w:ascii="Times New Roman" w:hAnsi="Times New Roman" w:cs="Times New Roman"/>
            <w:color w:val="000000"/>
            <w:sz w:val="30"/>
            <w:szCs w:val="30"/>
          </w:rPr>
          <w:t>7307</w:t>
        </w:r>
      </w:hyperlink>
      <w:r w:rsidRPr="00C16A71">
        <w:rPr>
          <w:rFonts w:ascii="Times New Roman" w:hAnsi="Times New Roman" w:cs="Times New Roman"/>
          <w:color w:val="000000"/>
          <w:sz w:val="30"/>
          <w:szCs w:val="30"/>
        </w:rPr>
        <w:t xml:space="preserve">, </w:t>
      </w:r>
      <w:hyperlink r:id="rId20" w:history="1">
        <w:r w:rsidRPr="00C16A71">
          <w:rPr>
            <w:rFonts w:ascii="Times New Roman" w:hAnsi="Times New Roman" w:cs="Times New Roman"/>
            <w:color w:val="000000"/>
            <w:sz w:val="30"/>
            <w:szCs w:val="30"/>
          </w:rPr>
          <w:t>7312</w:t>
        </w:r>
      </w:hyperlink>
      <w:r w:rsidRPr="00C16A71">
        <w:rPr>
          <w:rFonts w:ascii="Times New Roman" w:hAnsi="Times New Roman" w:cs="Times New Roman"/>
          <w:color w:val="000000"/>
          <w:sz w:val="30"/>
          <w:szCs w:val="30"/>
        </w:rPr>
        <w:t xml:space="preserve">, </w:t>
      </w:r>
      <w:hyperlink r:id="rId21" w:history="1">
        <w:r w:rsidRPr="00C16A71">
          <w:rPr>
            <w:rFonts w:ascii="Times New Roman" w:hAnsi="Times New Roman" w:cs="Times New Roman"/>
            <w:color w:val="000000"/>
            <w:sz w:val="30"/>
            <w:szCs w:val="30"/>
          </w:rPr>
          <w:t>7315</w:t>
        </w:r>
      </w:hyperlink>
      <w:r w:rsidRPr="00C16A71">
        <w:rPr>
          <w:rFonts w:ascii="Times New Roman" w:hAnsi="Times New Roman" w:cs="Times New Roman"/>
          <w:color w:val="000000"/>
          <w:sz w:val="30"/>
          <w:szCs w:val="30"/>
        </w:rPr>
        <w:t xml:space="preserve">, </w:t>
      </w:r>
      <w:hyperlink r:id="rId22" w:history="1">
        <w:r w:rsidRPr="00C16A71">
          <w:rPr>
            <w:rFonts w:ascii="Times New Roman" w:hAnsi="Times New Roman" w:cs="Times New Roman"/>
            <w:color w:val="000000"/>
            <w:sz w:val="30"/>
            <w:szCs w:val="30"/>
          </w:rPr>
          <w:t>7317</w:t>
        </w:r>
      </w:hyperlink>
      <w:r w:rsidRPr="00C16A71">
        <w:rPr>
          <w:rFonts w:ascii="Times New Roman" w:hAnsi="Times New Roman" w:cs="Times New Roman"/>
          <w:color w:val="000000"/>
          <w:sz w:val="30"/>
          <w:szCs w:val="30"/>
        </w:rPr>
        <w:t xml:space="preserve"> или </w:t>
      </w:r>
      <w:hyperlink r:id="rId23" w:history="1">
        <w:r w:rsidRPr="00C16A71">
          <w:rPr>
            <w:rFonts w:ascii="Times New Roman" w:hAnsi="Times New Roman" w:cs="Times New Roman"/>
            <w:color w:val="000000"/>
            <w:sz w:val="30"/>
            <w:szCs w:val="30"/>
          </w:rPr>
          <w:t>7318</w:t>
        </w:r>
      </w:hyperlink>
      <w:r w:rsidRPr="00C16A71">
        <w:rPr>
          <w:rFonts w:ascii="Times New Roman" w:hAnsi="Times New Roman" w:cs="Times New Roman"/>
          <w:color w:val="000000"/>
          <w:sz w:val="30"/>
          <w:szCs w:val="30"/>
        </w:rPr>
        <w:t xml:space="preserve"> и аналогичные изделия из прочих недрагоценных металлов;</w:t>
      </w:r>
    </w:p>
    <w:p w:rsidR="00543573" w:rsidRPr="00C16A71" w:rsidRDefault="00543573" w:rsidP="00C16A71">
      <w:pPr>
        <w:suppressAutoHyphens/>
        <w:spacing w:after="0"/>
        <w:ind w:firstLine="72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б) пружины, рессоры и листы для них из недрагоценных металлов, кроме пружин для часов всех видов (товарная позиция 9114); и</w:t>
      </w:r>
    </w:p>
    <w:p w:rsidR="00543573" w:rsidRPr="00C16A71" w:rsidRDefault="00543573" w:rsidP="00C16A71">
      <w:pPr>
        <w:suppressAutoHyphens/>
        <w:spacing w:after="0"/>
        <w:ind w:firstLine="72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xml:space="preserve">в) изделия товарных позиций </w:t>
      </w:r>
      <w:hyperlink r:id="rId24" w:history="1">
        <w:r w:rsidRPr="00C16A71">
          <w:rPr>
            <w:rFonts w:ascii="Times New Roman" w:hAnsi="Times New Roman" w:cs="Times New Roman"/>
            <w:color w:val="000000"/>
            <w:sz w:val="30"/>
            <w:szCs w:val="30"/>
          </w:rPr>
          <w:t>8301</w:t>
        </w:r>
      </w:hyperlink>
      <w:r w:rsidRPr="00C16A71">
        <w:rPr>
          <w:rFonts w:ascii="Times New Roman" w:hAnsi="Times New Roman" w:cs="Times New Roman"/>
          <w:color w:val="000000"/>
          <w:sz w:val="30"/>
          <w:szCs w:val="30"/>
        </w:rPr>
        <w:t xml:space="preserve">, </w:t>
      </w:r>
      <w:hyperlink r:id="rId25" w:history="1">
        <w:r w:rsidRPr="00C16A71">
          <w:rPr>
            <w:rFonts w:ascii="Times New Roman" w:hAnsi="Times New Roman" w:cs="Times New Roman"/>
            <w:color w:val="000000"/>
            <w:sz w:val="30"/>
            <w:szCs w:val="30"/>
          </w:rPr>
          <w:t>8302</w:t>
        </w:r>
      </w:hyperlink>
      <w:r w:rsidRPr="00C16A71">
        <w:rPr>
          <w:rFonts w:ascii="Times New Roman" w:hAnsi="Times New Roman" w:cs="Times New Roman"/>
          <w:color w:val="000000"/>
          <w:sz w:val="30"/>
          <w:szCs w:val="30"/>
        </w:rPr>
        <w:t xml:space="preserve">, </w:t>
      </w:r>
      <w:hyperlink r:id="rId26" w:history="1">
        <w:r w:rsidRPr="00C16A71">
          <w:rPr>
            <w:rFonts w:ascii="Times New Roman" w:hAnsi="Times New Roman" w:cs="Times New Roman"/>
            <w:color w:val="000000"/>
            <w:sz w:val="30"/>
            <w:szCs w:val="30"/>
          </w:rPr>
          <w:t>8308</w:t>
        </w:r>
      </w:hyperlink>
      <w:r w:rsidRPr="00C16A71">
        <w:rPr>
          <w:rFonts w:ascii="Times New Roman" w:hAnsi="Times New Roman" w:cs="Times New Roman"/>
          <w:color w:val="000000"/>
          <w:sz w:val="30"/>
          <w:szCs w:val="30"/>
        </w:rPr>
        <w:t xml:space="preserve">, </w:t>
      </w:r>
      <w:hyperlink r:id="rId27" w:history="1">
        <w:r w:rsidRPr="00C16A71">
          <w:rPr>
            <w:rFonts w:ascii="Times New Roman" w:hAnsi="Times New Roman" w:cs="Times New Roman"/>
            <w:color w:val="000000"/>
            <w:sz w:val="30"/>
            <w:szCs w:val="30"/>
          </w:rPr>
          <w:t>8310</w:t>
        </w:r>
      </w:hyperlink>
      <w:r w:rsidRPr="00C16A71">
        <w:rPr>
          <w:rFonts w:ascii="Times New Roman" w:hAnsi="Times New Roman" w:cs="Times New Roman"/>
          <w:color w:val="000000"/>
          <w:sz w:val="30"/>
          <w:szCs w:val="30"/>
        </w:rPr>
        <w:t xml:space="preserve">, а также рамы и зеркала из недрагоценных металлов товарной позиции </w:t>
      </w:r>
      <w:hyperlink r:id="rId28" w:history="1">
        <w:r w:rsidRPr="00C16A71">
          <w:rPr>
            <w:rFonts w:ascii="Times New Roman" w:hAnsi="Times New Roman" w:cs="Times New Roman"/>
            <w:color w:val="000000"/>
            <w:sz w:val="30"/>
            <w:szCs w:val="30"/>
          </w:rPr>
          <w:t>8306</w:t>
        </w:r>
      </w:hyperlink>
      <w:r w:rsidRPr="00C16A71">
        <w:rPr>
          <w:rFonts w:ascii="Times New Roman" w:hAnsi="Times New Roman" w:cs="Times New Roman"/>
          <w:color w:val="000000"/>
          <w:sz w:val="30"/>
          <w:szCs w:val="30"/>
        </w:rPr>
        <w:t>.</w:t>
      </w:r>
    </w:p>
    <w:p w:rsidR="00543573" w:rsidRPr="00C16A71" w:rsidRDefault="00543573" w:rsidP="00C16A71">
      <w:pPr>
        <w:autoSpaceDE w:val="0"/>
        <w:autoSpaceDN w:val="0"/>
        <w:adjustRightInd w:val="0"/>
        <w:spacing w:after="0"/>
        <w:ind w:firstLine="72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xml:space="preserve">Как видно из приведенных примеров, роль и значение единообразного понимания терминов участниками внешнеэкономической деятельности при классификации товара в соответствии с </w:t>
      </w:r>
      <w:r w:rsidR="00A33279" w:rsidRPr="00C16A71">
        <w:rPr>
          <w:rFonts w:ascii="Times New Roman" w:hAnsi="Times New Roman" w:cs="Times New Roman"/>
          <w:color w:val="000000"/>
          <w:sz w:val="30"/>
          <w:szCs w:val="30"/>
        </w:rPr>
        <w:t>Е</w:t>
      </w:r>
      <w:r w:rsidRPr="00C16A71">
        <w:rPr>
          <w:rFonts w:ascii="Times New Roman" w:hAnsi="Times New Roman" w:cs="Times New Roman"/>
          <w:color w:val="000000"/>
          <w:sz w:val="30"/>
          <w:szCs w:val="30"/>
        </w:rPr>
        <w:t>ТН ВЭД, трудно переоценить</w:t>
      </w:r>
      <w:r w:rsidRPr="00C16A71">
        <w:rPr>
          <w:rStyle w:val="ae"/>
          <w:rFonts w:ascii="Times New Roman" w:hAnsi="Times New Roman" w:cs="Times New Roman"/>
          <w:color w:val="000000"/>
          <w:sz w:val="30"/>
          <w:szCs w:val="30"/>
        </w:rPr>
        <w:footnoteReference w:id="10"/>
      </w:r>
      <w:r w:rsidRPr="00C16A71">
        <w:rPr>
          <w:rFonts w:ascii="Times New Roman" w:hAnsi="Times New Roman" w:cs="Times New Roman"/>
          <w:color w:val="000000"/>
          <w:sz w:val="30"/>
          <w:szCs w:val="30"/>
        </w:rPr>
        <w:t>.</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Разделы обозначаются римскими цифрами, они не участвуют в формировании цифрового кода товара, а созданы для удобства пользования номенклатурой. Они включают в себя обширную товарную область. Так, например, в первом разделе: «Живые животные и продукты животного происхождения» могут находиться товары от арабского скакуна до кораллов, слоновой кости и более экзотических вещей. Поэтому, чтобы приблизиться к конкретному товару, все разделы делятся на группы. Причем, каждой из них присваивается свое имя и цифровое обозначение (две арабские цифры). В группах уточняются характеристики товаров, там они описываются более полно, детально, чем это было в разделе.</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При образовании групп заложен принцип последовательности обработки товаров: от сырья и полуфабрикатов до готовых изделий, что создает благоприятные условия для применения ТН ВЭД ТС в таможенных тарифах, а также указывает значение товара в международной торговле.</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xml:space="preserve">Под сырьевыми товарами понимается продукция добывающей промышленности, сельского и лесного хозяйства, стоимость которых лишь в незначительной степени зависит от обработки. Например, консервированные товары исключаются из группы сырьевых товаров, так как их стоимость в значительной степени зависит от обработки. </w:t>
      </w:r>
      <w:r w:rsidRPr="00C16A71">
        <w:rPr>
          <w:rFonts w:ascii="Times New Roman" w:hAnsi="Times New Roman" w:cs="Times New Roman"/>
          <w:sz w:val="30"/>
          <w:szCs w:val="30"/>
        </w:rPr>
        <w:lastRenderedPageBreak/>
        <w:t>Поэтому все овощные, плодово-ягодные консервы и продукты растительного происхождения, прошедшие окончательную   стадию   обработки,   классифицируются   в  группах, предназначенных для готовых изделий. Так, растворимый кофе включен в группировку «Готовые пищевые продукты», а молотый</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 xml:space="preserve"> в «продукцию растительного происхождения».</w:t>
      </w:r>
    </w:p>
    <w:p w:rsidR="00EA3C85" w:rsidRPr="00C16A71" w:rsidRDefault="00EA3C85" w:rsidP="00C16A71">
      <w:pPr>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Следующий уровень детализации – группы, где товары сгруппированы в соответствии:</w:t>
      </w:r>
    </w:p>
    <w:p w:rsidR="00EA3C85" w:rsidRPr="00C16A71" w:rsidRDefault="00EA3C85" w:rsidP="00C16A71">
      <w:pPr>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с материалом, из которого они изготовлены:</w:t>
      </w:r>
    </w:p>
    <w:p w:rsidR="00EA3C85" w:rsidRPr="00C16A71" w:rsidRDefault="00EA3C85" w:rsidP="00C16A71">
      <w:pPr>
        <w:spacing w:after="0"/>
        <w:ind w:firstLine="720"/>
        <w:jc w:val="both"/>
        <w:rPr>
          <w:rFonts w:ascii="Times New Roman" w:hAnsi="Times New Roman" w:cs="Times New Roman"/>
          <w:i/>
          <w:iCs/>
          <w:sz w:val="30"/>
          <w:szCs w:val="30"/>
        </w:rPr>
      </w:pPr>
      <w:r w:rsidRPr="00C16A71">
        <w:rPr>
          <w:rFonts w:ascii="Times New Roman" w:hAnsi="Times New Roman" w:cs="Times New Roman"/>
          <w:bCs/>
          <w:i/>
          <w:iCs/>
          <w:sz w:val="30"/>
          <w:szCs w:val="30"/>
        </w:rPr>
        <w:t>Группа 35</w:t>
      </w:r>
      <w:r w:rsidRPr="00C16A71">
        <w:rPr>
          <w:rFonts w:ascii="Times New Roman" w:hAnsi="Times New Roman" w:cs="Times New Roman"/>
          <w:i/>
          <w:iCs/>
          <w:sz w:val="30"/>
          <w:szCs w:val="30"/>
        </w:rPr>
        <w:t xml:space="preserve">   -   «Белковые вещества...»</w:t>
      </w:r>
    </w:p>
    <w:p w:rsidR="00EA3C85" w:rsidRPr="00C16A71" w:rsidRDefault="00EA3C85" w:rsidP="00C16A71">
      <w:pPr>
        <w:spacing w:after="0"/>
        <w:ind w:firstLine="720"/>
        <w:jc w:val="both"/>
        <w:rPr>
          <w:rFonts w:ascii="Times New Roman" w:hAnsi="Times New Roman" w:cs="Times New Roman"/>
          <w:i/>
          <w:iCs/>
          <w:sz w:val="30"/>
          <w:szCs w:val="30"/>
        </w:rPr>
      </w:pPr>
      <w:r w:rsidRPr="00C16A71">
        <w:rPr>
          <w:rFonts w:ascii="Times New Roman" w:hAnsi="Times New Roman" w:cs="Times New Roman"/>
          <w:bCs/>
          <w:i/>
          <w:iCs/>
          <w:sz w:val="30"/>
          <w:szCs w:val="30"/>
        </w:rPr>
        <w:t>Группа 42</w:t>
      </w:r>
      <w:r w:rsidRPr="00C16A71">
        <w:rPr>
          <w:rFonts w:ascii="Times New Roman" w:hAnsi="Times New Roman" w:cs="Times New Roman"/>
          <w:i/>
          <w:iCs/>
          <w:sz w:val="30"/>
          <w:szCs w:val="30"/>
        </w:rPr>
        <w:t xml:space="preserve">   -   «Изделия из кожи...»</w:t>
      </w:r>
    </w:p>
    <w:p w:rsidR="00EA3C85" w:rsidRPr="00C16A71" w:rsidRDefault="00EA3C85" w:rsidP="00C16A71">
      <w:pPr>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с функциями, которые они выполняют:</w:t>
      </w:r>
    </w:p>
    <w:p w:rsidR="00EA3C85" w:rsidRPr="00C16A71" w:rsidRDefault="00EA3C85" w:rsidP="00C16A71">
      <w:pPr>
        <w:spacing w:after="0"/>
        <w:ind w:firstLine="720"/>
        <w:jc w:val="both"/>
        <w:rPr>
          <w:rFonts w:ascii="Times New Roman" w:hAnsi="Times New Roman" w:cs="Times New Roman"/>
          <w:i/>
          <w:sz w:val="30"/>
          <w:szCs w:val="30"/>
        </w:rPr>
      </w:pPr>
      <w:r w:rsidRPr="00C16A71">
        <w:rPr>
          <w:rFonts w:ascii="Times New Roman" w:hAnsi="Times New Roman" w:cs="Times New Roman"/>
          <w:bCs/>
          <w:i/>
          <w:sz w:val="30"/>
          <w:szCs w:val="30"/>
        </w:rPr>
        <w:t>Группа 87</w:t>
      </w:r>
      <w:r w:rsidRPr="00C16A71">
        <w:rPr>
          <w:rFonts w:ascii="Times New Roman" w:hAnsi="Times New Roman" w:cs="Times New Roman"/>
          <w:i/>
          <w:sz w:val="30"/>
          <w:szCs w:val="30"/>
        </w:rPr>
        <w:t xml:space="preserve">   -   «Средства наземного транспорта...»</w:t>
      </w:r>
    </w:p>
    <w:p w:rsidR="00EA3C85" w:rsidRPr="00C16A71" w:rsidRDefault="00EA3C85" w:rsidP="00C16A71">
      <w:pPr>
        <w:spacing w:after="0"/>
        <w:ind w:firstLine="720"/>
        <w:jc w:val="both"/>
        <w:rPr>
          <w:rFonts w:ascii="Times New Roman" w:hAnsi="Times New Roman" w:cs="Times New Roman"/>
          <w:sz w:val="30"/>
          <w:szCs w:val="30"/>
        </w:rPr>
      </w:pPr>
      <w:r w:rsidRPr="00C16A71">
        <w:rPr>
          <w:rFonts w:ascii="Times New Roman" w:hAnsi="Times New Roman" w:cs="Times New Roman"/>
          <w:bCs/>
          <w:i/>
          <w:iCs/>
          <w:sz w:val="30"/>
          <w:szCs w:val="30"/>
        </w:rPr>
        <w:t>Группа 91</w:t>
      </w:r>
      <w:r w:rsidRPr="00C16A71">
        <w:rPr>
          <w:rFonts w:ascii="Times New Roman" w:hAnsi="Times New Roman" w:cs="Times New Roman"/>
          <w:i/>
          <w:iCs/>
          <w:sz w:val="30"/>
          <w:szCs w:val="30"/>
        </w:rPr>
        <w:t xml:space="preserve">   -   Часы всех видов ...»</w:t>
      </w:r>
    </w:p>
    <w:p w:rsidR="00EA3C85" w:rsidRPr="00C16A71" w:rsidRDefault="00EA3C85" w:rsidP="00C16A71">
      <w:pPr>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со степенью обработки, причем этот критерий часто лежит в основе последовательности перечисления Групп в ТН ВЭД  ТС:</w:t>
      </w:r>
    </w:p>
    <w:p w:rsidR="00EA3C85" w:rsidRPr="00C16A71" w:rsidRDefault="00EA3C85" w:rsidP="00C16A71">
      <w:pPr>
        <w:pStyle w:val="7"/>
        <w:spacing w:line="276" w:lineRule="auto"/>
        <w:rPr>
          <w:i/>
          <w:iCs/>
          <w:sz w:val="30"/>
          <w:szCs w:val="30"/>
        </w:rPr>
      </w:pPr>
      <w:r w:rsidRPr="00C16A71">
        <w:rPr>
          <w:bCs w:val="0"/>
          <w:i/>
          <w:iCs/>
          <w:sz w:val="30"/>
          <w:szCs w:val="30"/>
        </w:rPr>
        <w:t>Группа 47</w:t>
      </w:r>
      <w:r w:rsidRPr="00C16A71">
        <w:rPr>
          <w:i/>
          <w:iCs/>
          <w:sz w:val="30"/>
          <w:szCs w:val="30"/>
        </w:rPr>
        <w:t xml:space="preserve">   -   «Масса из древесины...»</w:t>
      </w:r>
    </w:p>
    <w:p w:rsidR="00EA3C85" w:rsidRPr="00C16A71" w:rsidRDefault="00EA3C85" w:rsidP="00C16A71">
      <w:pPr>
        <w:pStyle w:val="8"/>
        <w:spacing w:before="0" w:after="0" w:line="276" w:lineRule="auto"/>
        <w:ind w:firstLine="720"/>
        <w:jc w:val="both"/>
        <w:rPr>
          <w:i w:val="0"/>
          <w:iCs w:val="0"/>
          <w:sz w:val="30"/>
          <w:szCs w:val="30"/>
        </w:rPr>
      </w:pPr>
      <w:r w:rsidRPr="00C16A71">
        <w:rPr>
          <w:bCs/>
          <w:i w:val="0"/>
          <w:iCs w:val="0"/>
          <w:sz w:val="30"/>
          <w:szCs w:val="30"/>
        </w:rPr>
        <w:t>Группа 48</w:t>
      </w:r>
      <w:r w:rsidRPr="00C16A71">
        <w:rPr>
          <w:i w:val="0"/>
          <w:iCs w:val="0"/>
          <w:sz w:val="30"/>
          <w:szCs w:val="30"/>
        </w:rPr>
        <w:t xml:space="preserve">   -   «Бумага и картон ...»</w:t>
      </w:r>
    </w:p>
    <w:p w:rsidR="00EA3C85" w:rsidRPr="00C16A71" w:rsidRDefault="00EA3C85" w:rsidP="00C16A71">
      <w:pPr>
        <w:pStyle w:val="8"/>
        <w:spacing w:before="0" w:after="0" w:line="276" w:lineRule="auto"/>
        <w:ind w:firstLine="720"/>
        <w:jc w:val="both"/>
        <w:rPr>
          <w:sz w:val="30"/>
          <w:szCs w:val="30"/>
        </w:rPr>
      </w:pPr>
      <w:r w:rsidRPr="00C16A71">
        <w:rPr>
          <w:bCs/>
          <w:sz w:val="30"/>
          <w:szCs w:val="30"/>
        </w:rPr>
        <w:t>Группа 49</w:t>
      </w:r>
      <w:r w:rsidRPr="00C16A71">
        <w:rPr>
          <w:sz w:val="30"/>
          <w:szCs w:val="30"/>
        </w:rPr>
        <w:t xml:space="preserve">   -   «Печатные книги ...»</w:t>
      </w:r>
    </w:p>
    <w:p w:rsidR="00EA3C85" w:rsidRPr="00C16A71" w:rsidRDefault="00EA3C85" w:rsidP="00C16A71">
      <w:pPr>
        <w:spacing w:after="0"/>
        <w:ind w:firstLine="720"/>
        <w:jc w:val="both"/>
        <w:rPr>
          <w:rFonts w:ascii="Times New Roman" w:hAnsi="Times New Roman" w:cs="Times New Roman"/>
          <w:sz w:val="30"/>
          <w:szCs w:val="30"/>
        </w:rPr>
      </w:pPr>
    </w:p>
    <w:p w:rsidR="00EA3C85" w:rsidRPr="00C16A71" w:rsidRDefault="00EA3C85" w:rsidP="00C16A71">
      <w:pPr>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Следующий уровень – товарные позиции. Детализация товаров на данном уровне осуществляется по признакам более специфическим, чем было указано ранее (например, в группе 10 на уровне товарных позиций отдельно детализируются пшеница и рожь). Кроме того, появляется и ряд других специфических признаков (в группе 72 в качестве критерия детализации используется форма товара: в товарной позициях 7201 и 7205).</w:t>
      </w:r>
    </w:p>
    <w:p w:rsidR="00EA3C85" w:rsidRPr="00C16A71" w:rsidRDefault="00EA3C85" w:rsidP="00C16A71">
      <w:pPr>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xml:space="preserve">Также существует еще 2 более низких уровня детализации: </w:t>
      </w:r>
    </w:p>
    <w:p w:rsidR="00EA3C85" w:rsidRPr="00C16A71" w:rsidRDefault="00EA3C85" w:rsidP="00C16A71">
      <w:pPr>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однодефисные субпозиции;</w:t>
      </w:r>
    </w:p>
    <w:p w:rsidR="00EA3C85" w:rsidRPr="00C16A71" w:rsidRDefault="00EA3C85" w:rsidP="00C16A71">
      <w:pPr>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двухдефисные субпозиции.</w:t>
      </w:r>
    </w:p>
    <w:p w:rsidR="00EA3C85" w:rsidRPr="00C16A71" w:rsidRDefault="00EA3C85" w:rsidP="00C16A71">
      <w:pPr>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xml:space="preserve">Дефисные субпозиции, в которых используются те же критерии детализации товаров, которые были упомянуты выше, а также могут применяться и дополнительные критерии (например, в товарной </w:t>
      </w:r>
      <w:r w:rsidRPr="00C16A71">
        <w:rPr>
          <w:rFonts w:ascii="Times New Roman" w:hAnsi="Times New Roman" w:cs="Times New Roman"/>
          <w:sz w:val="30"/>
          <w:szCs w:val="30"/>
        </w:rPr>
        <w:lastRenderedPageBreak/>
        <w:t>позиции 0401 молоко и сливки детализируются как товар в зависимости от их жирности).</w:t>
      </w:r>
    </w:p>
    <w:p w:rsidR="00EA3C85" w:rsidRPr="00C16A71" w:rsidRDefault="00EA3C85" w:rsidP="00C16A71">
      <w:pPr>
        <w:pStyle w:val="aa"/>
        <w:spacing w:after="0" w:line="276" w:lineRule="auto"/>
        <w:ind w:left="0" w:firstLine="720"/>
        <w:jc w:val="both"/>
        <w:rPr>
          <w:sz w:val="30"/>
          <w:szCs w:val="30"/>
        </w:rPr>
      </w:pPr>
      <w:r w:rsidRPr="00C16A71">
        <w:rPr>
          <w:sz w:val="30"/>
          <w:szCs w:val="30"/>
        </w:rPr>
        <w:t>На уровне позиций, суб- и подсубпозиций товары сгруппированы по более специфическим признакам, нежели в группе (подгруппе), составными частями которой они являются. Это может быть как индивидуальный признак – материал, химический состав,  функция и др.</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Под готовыми товарами понимаются все промышленные изделия, предназначенные для потребления или использования в промышленности, сельском и лесном хозяйстве, на транспорте, в домашнем хозяйстве.</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К полуфабрикатам относится продукция, не законченная производством и требующая дальнейшей обработки, предназначенная для включения в состав других товаров, прежде чем стать орудием производства или предметом потребления.</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Таким образом, систематизирование товаров представляет собой логический процесс разделения всего классифицируемого множества по определенным признакам на отдельные группировки. Классификация помогает упорядочению данных, установлению отношений между объектами классификации и общими свойствами этих объектов, изучению структуры и выявлению результатов.</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Теперь, посмотрев на код товара</w:t>
      </w:r>
      <w:r w:rsidRPr="00C16A71">
        <w:rPr>
          <w:rFonts w:ascii="Times New Roman" w:hAnsi="Times New Roman" w:cs="Times New Roman"/>
          <w:noProof/>
          <w:sz w:val="30"/>
          <w:szCs w:val="30"/>
        </w:rPr>
        <w:t xml:space="preserve"> 0207146000,</w:t>
      </w:r>
      <w:r w:rsidRPr="00C16A71">
        <w:rPr>
          <w:rFonts w:ascii="Times New Roman" w:hAnsi="Times New Roman" w:cs="Times New Roman"/>
          <w:sz w:val="30"/>
          <w:szCs w:val="30"/>
        </w:rPr>
        <w:t xml:space="preserve"> можно точно сказать, что товар из</w:t>
      </w:r>
      <w:r w:rsidRPr="00C16A71">
        <w:rPr>
          <w:rFonts w:ascii="Times New Roman" w:hAnsi="Times New Roman" w:cs="Times New Roman"/>
          <w:noProof/>
          <w:sz w:val="30"/>
          <w:szCs w:val="30"/>
        </w:rPr>
        <w:t xml:space="preserve"> 02</w:t>
      </w:r>
      <w:r w:rsidRPr="00C16A71">
        <w:rPr>
          <w:rFonts w:ascii="Times New Roman" w:hAnsi="Times New Roman" w:cs="Times New Roman"/>
          <w:sz w:val="30"/>
          <w:szCs w:val="30"/>
        </w:rPr>
        <w:t xml:space="preserve"> группы и относится он к мясным продуктам.</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В Номенклатуре Гармонизированной системы описания и кодирования товаров предусмотрено</w:t>
      </w:r>
      <w:r w:rsidRPr="00C16A71">
        <w:rPr>
          <w:rFonts w:ascii="Times New Roman" w:hAnsi="Times New Roman" w:cs="Times New Roman"/>
          <w:noProof/>
          <w:sz w:val="30"/>
          <w:szCs w:val="30"/>
        </w:rPr>
        <w:t xml:space="preserve"> 99</w:t>
      </w:r>
      <w:r w:rsidRPr="00C16A71">
        <w:rPr>
          <w:rFonts w:ascii="Times New Roman" w:hAnsi="Times New Roman" w:cs="Times New Roman"/>
          <w:sz w:val="30"/>
          <w:szCs w:val="30"/>
        </w:rPr>
        <w:t xml:space="preserve"> групп, из них три являются резервными</w:t>
      </w:r>
      <w:r w:rsidRPr="00C16A71">
        <w:rPr>
          <w:rFonts w:ascii="Times New Roman" w:hAnsi="Times New Roman" w:cs="Times New Roman"/>
          <w:noProof/>
          <w:sz w:val="30"/>
          <w:szCs w:val="30"/>
        </w:rPr>
        <w:t xml:space="preserve"> (77, 98</w:t>
      </w:r>
      <w:r w:rsidRPr="00C16A71">
        <w:rPr>
          <w:rFonts w:ascii="Times New Roman" w:hAnsi="Times New Roman" w:cs="Times New Roman"/>
          <w:sz w:val="30"/>
          <w:szCs w:val="30"/>
        </w:rPr>
        <w:t xml:space="preserve"> и </w:t>
      </w:r>
      <w:r w:rsidRPr="00C16A71">
        <w:rPr>
          <w:rFonts w:ascii="Times New Roman" w:hAnsi="Times New Roman" w:cs="Times New Roman"/>
          <w:noProof/>
          <w:sz w:val="30"/>
          <w:szCs w:val="30"/>
        </w:rPr>
        <w:t>99).</w:t>
      </w:r>
      <w:r w:rsidRPr="00C16A71">
        <w:rPr>
          <w:rFonts w:ascii="Times New Roman" w:hAnsi="Times New Roman" w:cs="Times New Roman"/>
          <w:sz w:val="30"/>
          <w:szCs w:val="30"/>
        </w:rPr>
        <w:t xml:space="preserve"> Они могут быть использованы для расширения номенклатуры и выделения</w:t>
      </w:r>
      <w:r w:rsidRPr="00C16A71">
        <w:rPr>
          <w:rFonts w:ascii="Times New Roman" w:hAnsi="Times New Roman" w:cs="Times New Roman"/>
          <w:noProof/>
          <w:sz w:val="30"/>
          <w:szCs w:val="30"/>
        </w:rPr>
        <w:t xml:space="preserve"> </w:t>
      </w:r>
      <w:r w:rsidRPr="00C16A71">
        <w:rPr>
          <w:rFonts w:ascii="Times New Roman" w:hAnsi="Times New Roman" w:cs="Times New Roman"/>
          <w:i/>
          <w:iCs/>
          <w:noProof/>
          <w:sz w:val="30"/>
          <w:szCs w:val="30"/>
        </w:rPr>
        <w:t xml:space="preserve"> </w:t>
      </w:r>
      <w:r w:rsidRPr="00C16A71">
        <w:rPr>
          <w:rFonts w:ascii="Times New Roman" w:hAnsi="Times New Roman" w:cs="Times New Roman"/>
          <w:sz w:val="30"/>
          <w:szCs w:val="30"/>
        </w:rPr>
        <w:t>специфических товаров в национальной практике отдельных стран. Так, группу</w:t>
      </w:r>
      <w:r w:rsidRPr="00C16A71">
        <w:rPr>
          <w:rFonts w:ascii="Times New Roman" w:hAnsi="Times New Roman" w:cs="Times New Roman"/>
          <w:noProof/>
          <w:sz w:val="30"/>
          <w:szCs w:val="30"/>
        </w:rPr>
        <w:t xml:space="preserve"> 77</w:t>
      </w:r>
      <w:r w:rsidRPr="00C16A71">
        <w:rPr>
          <w:rFonts w:ascii="Times New Roman" w:hAnsi="Times New Roman" w:cs="Times New Roman"/>
          <w:sz w:val="30"/>
          <w:szCs w:val="30"/>
        </w:rPr>
        <w:t xml:space="preserve"> планируется использовать для классификации титановых сплавов, а группы </w:t>
      </w:r>
      <w:r w:rsidRPr="00C16A71">
        <w:rPr>
          <w:rFonts w:ascii="Times New Roman" w:hAnsi="Times New Roman" w:cs="Times New Roman"/>
          <w:noProof/>
          <w:sz w:val="30"/>
          <w:szCs w:val="30"/>
        </w:rPr>
        <w:t>98 и 99 -</w:t>
      </w:r>
      <w:r w:rsidRPr="00C16A71">
        <w:rPr>
          <w:rFonts w:ascii="Times New Roman" w:hAnsi="Times New Roman" w:cs="Times New Roman"/>
          <w:sz w:val="30"/>
          <w:szCs w:val="30"/>
        </w:rPr>
        <w:t xml:space="preserve"> для классификации услуг.</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Разделы делятся на разное количество групп, например, первый</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детализируется на</w:t>
      </w:r>
      <w:r w:rsidRPr="00C16A71">
        <w:rPr>
          <w:rFonts w:ascii="Times New Roman" w:hAnsi="Times New Roman" w:cs="Times New Roman"/>
          <w:noProof/>
          <w:sz w:val="30"/>
          <w:szCs w:val="30"/>
        </w:rPr>
        <w:t xml:space="preserve"> 5</w:t>
      </w:r>
      <w:r w:rsidRPr="00C16A71">
        <w:rPr>
          <w:rFonts w:ascii="Times New Roman" w:hAnsi="Times New Roman" w:cs="Times New Roman"/>
          <w:sz w:val="30"/>
          <w:szCs w:val="30"/>
        </w:rPr>
        <w:t xml:space="preserve"> групп, второй</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 xml:space="preserve"> на</w:t>
      </w:r>
      <w:r w:rsidRPr="00C16A71">
        <w:rPr>
          <w:rFonts w:ascii="Times New Roman" w:hAnsi="Times New Roman" w:cs="Times New Roman"/>
          <w:noProof/>
          <w:sz w:val="30"/>
          <w:szCs w:val="30"/>
        </w:rPr>
        <w:t xml:space="preserve"> 9,</w:t>
      </w:r>
      <w:r w:rsidRPr="00C16A71">
        <w:rPr>
          <w:rFonts w:ascii="Times New Roman" w:hAnsi="Times New Roman" w:cs="Times New Roman"/>
          <w:sz w:val="30"/>
          <w:szCs w:val="30"/>
        </w:rPr>
        <w:t xml:space="preserve"> третий</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 xml:space="preserve"> на</w:t>
      </w:r>
      <w:r w:rsidRPr="00C16A71">
        <w:rPr>
          <w:rFonts w:ascii="Times New Roman" w:hAnsi="Times New Roman" w:cs="Times New Roman"/>
          <w:noProof/>
          <w:sz w:val="30"/>
          <w:szCs w:val="30"/>
        </w:rPr>
        <w:t xml:space="preserve"> 1</w:t>
      </w:r>
      <w:r w:rsidRPr="00C16A71">
        <w:rPr>
          <w:rFonts w:ascii="Times New Roman" w:hAnsi="Times New Roman" w:cs="Times New Roman"/>
          <w:sz w:val="30"/>
          <w:szCs w:val="30"/>
        </w:rPr>
        <w:t xml:space="preserve"> группу (то есть не детализируется, но группу имеет). Группы нумеруются от</w:t>
      </w:r>
      <w:r w:rsidRPr="00C16A71">
        <w:rPr>
          <w:rFonts w:ascii="Times New Roman" w:hAnsi="Times New Roman" w:cs="Times New Roman"/>
          <w:noProof/>
          <w:sz w:val="30"/>
          <w:szCs w:val="30"/>
        </w:rPr>
        <w:t xml:space="preserve"> 01</w:t>
      </w:r>
      <w:r w:rsidRPr="00C16A71">
        <w:rPr>
          <w:rFonts w:ascii="Times New Roman" w:hAnsi="Times New Roman" w:cs="Times New Roman"/>
          <w:sz w:val="30"/>
          <w:szCs w:val="30"/>
        </w:rPr>
        <w:t xml:space="preserve"> </w:t>
      </w:r>
      <w:r w:rsidRPr="00C16A71">
        <w:rPr>
          <w:rFonts w:ascii="Times New Roman" w:hAnsi="Times New Roman" w:cs="Times New Roman"/>
          <w:sz w:val="30"/>
          <w:szCs w:val="30"/>
        </w:rPr>
        <w:lastRenderedPageBreak/>
        <w:t>до</w:t>
      </w:r>
      <w:r w:rsidRPr="00C16A71">
        <w:rPr>
          <w:rFonts w:ascii="Times New Roman" w:hAnsi="Times New Roman" w:cs="Times New Roman"/>
          <w:noProof/>
          <w:sz w:val="30"/>
          <w:szCs w:val="30"/>
        </w:rPr>
        <w:t xml:space="preserve"> 97,</w:t>
      </w:r>
      <w:r w:rsidRPr="00C16A71">
        <w:rPr>
          <w:rFonts w:ascii="Times New Roman" w:hAnsi="Times New Roman" w:cs="Times New Roman"/>
          <w:sz w:val="30"/>
          <w:szCs w:val="30"/>
        </w:rPr>
        <w:t xml:space="preserve"> эта нумерация непрерывная, сквозная. Так, если первый раздел заканчивается</w:t>
      </w:r>
      <w:r w:rsidRPr="00C16A71">
        <w:rPr>
          <w:rFonts w:ascii="Times New Roman" w:hAnsi="Times New Roman" w:cs="Times New Roman"/>
          <w:noProof/>
          <w:sz w:val="30"/>
          <w:szCs w:val="30"/>
        </w:rPr>
        <w:t xml:space="preserve"> 05 </w:t>
      </w:r>
      <w:r w:rsidRPr="00C16A71">
        <w:rPr>
          <w:rFonts w:ascii="Times New Roman" w:hAnsi="Times New Roman" w:cs="Times New Roman"/>
          <w:sz w:val="30"/>
          <w:szCs w:val="30"/>
        </w:rPr>
        <w:t>группой, то второй начинается с</w:t>
      </w:r>
      <w:r w:rsidRPr="00C16A71">
        <w:rPr>
          <w:rFonts w:ascii="Times New Roman" w:hAnsi="Times New Roman" w:cs="Times New Roman"/>
          <w:noProof/>
          <w:sz w:val="30"/>
          <w:szCs w:val="30"/>
        </w:rPr>
        <w:t xml:space="preserve"> 06</w:t>
      </w:r>
      <w:r w:rsidRPr="00C16A71">
        <w:rPr>
          <w:rFonts w:ascii="Times New Roman" w:hAnsi="Times New Roman" w:cs="Times New Roman"/>
          <w:sz w:val="30"/>
          <w:szCs w:val="30"/>
        </w:rPr>
        <w:t xml:space="preserve"> и т. д.</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xml:space="preserve">Некоторые группы в ТН ВЭД имеют подгруппы. Однако они не принимают участие в формировании кода товара, обозначаются римскими цифрами и созданы лишь для удобства пользования номенклатурой. Например, </w:t>
      </w:r>
      <w:r w:rsidRPr="00C16A71">
        <w:rPr>
          <w:rFonts w:ascii="Times New Roman" w:hAnsi="Times New Roman" w:cs="Times New Roman"/>
          <w:noProof/>
          <w:sz w:val="30"/>
          <w:szCs w:val="30"/>
        </w:rPr>
        <w:t>28</w:t>
      </w:r>
      <w:r w:rsidRPr="00C16A71">
        <w:rPr>
          <w:rFonts w:ascii="Times New Roman" w:hAnsi="Times New Roman" w:cs="Times New Roman"/>
          <w:sz w:val="30"/>
          <w:szCs w:val="30"/>
        </w:rPr>
        <w:t xml:space="preserve"> группа имеет две подгруппы:</w:t>
      </w:r>
      <w:r w:rsidRPr="00C16A71">
        <w:rPr>
          <w:rFonts w:ascii="Times New Roman" w:hAnsi="Times New Roman" w:cs="Times New Roman"/>
          <w:noProof/>
          <w:sz w:val="30"/>
          <w:szCs w:val="30"/>
        </w:rPr>
        <w:t xml:space="preserve"> I -</w:t>
      </w:r>
      <w:r w:rsidRPr="00C16A71">
        <w:rPr>
          <w:rFonts w:ascii="Times New Roman" w:hAnsi="Times New Roman" w:cs="Times New Roman"/>
          <w:sz w:val="30"/>
          <w:szCs w:val="30"/>
        </w:rPr>
        <w:t xml:space="preserve"> химические элементы,</w:t>
      </w:r>
      <w:r w:rsidRPr="00C16A71">
        <w:rPr>
          <w:rFonts w:ascii="Times New Roman" w:hAnsi="Times New Roman" w:cs="Times New Roman"/>
          <w:noProof/>
          <w:sz w:val="30"/>
          <w:szCs w:val="30"/>
        </w:rPr>
        <w:t xml:space="preserve"> II -</w:t>
      </w:r>
      <w:r w:rsidRPr="00C16A71">
        <w:rPr>
          <w:rFonts w:ascii="Times New Roman" w:hAnsi="Times New Roman" w:cs="Times New Roman"/>
          <w:sz w:val="30"/>
          <w:szCs w:val="30"/>
        </w:rPr>
        <w:t xml:space="preserve"> кислоты неорганические и соединения кислорода с неметаллами неорганические.</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Итак, группа</w:t>
      </w:r>
      <w:r w:rsidRPr="00C16A71">
        <w:rPr>
          <w:rFonts w:ascii="Times New Roman" w:hAnsi="Times New Roman" w:cs="Times New Roman"/>
          <w:noProof/>
          <w:sz w:val="30"/>
          <w:szCs w:val="30"/>
        </w:rPr>
        <w:t xml:space="preserve"> 01:</w:t>
      </w:r>
      <w:r w:rsidRPr="00C16A71">
        <w:rPr>
          <w:rFonts w:ascii="Times New Roman" w:hAnsi="Times New Roman" w:cs="Times New Roman"/>
          <w:sz w:val="30"/>
          <w:szCs w:val="30"/>
        </w:rPr>
        <w:t xml:space="preserve"> «Живые животные», сегодня ученые насчитывают огромное количество видов различных животных, а, нам нужно определить код конкретного животного, например, арабского скакуна. Следовательно, группу необходимо детализировать дальше, уточнять до конкретного товара.</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Так и сделано в ТН ВЭД: группы делятся на товарные позиции, они также имеют свое имя и цифровое обозначение, состоящее из четырех арабских цифр. Причем, формируется это цифровое обозначение следующим образом: первые две цифры переходят в товарную позицию от группы, а две другие, имеющие обозначение от</w:t>
      </w:r>
      <w:r w:rsidRPr="00C16A71">
        <w:rPr>
          <w:rFonts w:ascii="Times New Roman" w:hAnsi="Times New Roman" w:cs="Times New Roman"/>
          <w:noProof/>
          <w:sz w:val="30"/>
          <w:szCs w:val="30"/>
        </w:rPr>
        <w:t xml:space="preserve"> 01</w:t>
      </w:r>
      <w:r w:rsidRPr="00C16A71">
        <w:rPr>
          <w:rFonts w:ascii="Times New Roman" w:hAnsi="Times New Roman" w:cs="Times New Roman"/>
          <w:sz w:val="30"/>
          <w:szCs w:val="30"/>
        </w:rPr>
        <w:t xml:space="preserve"> до</w:t>
      </w:r>
      <w:r w:rsidRPr="00C16A71">
        <w:rPr>
          <w:rFonts w:ascii="Times New Roman" w:hAnsi="Times New Roman" w:cs="Times New Roman"/>
          <w:noProof/>
          <w:sz w:val="30"/>
          <w:szCs w:val="30"/>
        </w:rPr>
        <w:t xml:space="preserve"> 99</w:t>
      </w:r>
      <w:r w:rsidRPr="00C16A71">
        <w:rPr>
          <w:rFonts w:ascii="Times New Roman" w:hAnsi="Times New Roman" w:cs="Times New Roman"/>
          <w:sz w:val="30"/>
          <w:szCs w:val="30"/>
        </w:rPr>
        <w:t xml:space="preserve"> выстраиваются следом.</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Например, «0207», означает, что товар находится в</w:t>
      </w:r>
      <w:r w:rsidRPr="00C16A71">
        <w:rPr>
          <w:rFonts w:ascii="Times New Roman" w:hAnsi="Times New Roman" w:cs="Times New Roman"/>
          <w:noProof/>
          <w:sz w:val="30"/>
          <w:szCs w:val="30"/>
        </w:rPr>
        <w:t xml:space="preserve"> 02</w:t>
      </w:r>
      <w:r w:rsidRPr="00C16A71">
        <w:rPr>
          <w:rFonts w:ascii="Times New Roman" w:hAnsi="Times New Roman" w:cs="Times New Roman"/>
          <w:sz w:val="30"/>
          <w:szCs w:val="30"/>
        </w:rPr>
        <w:t xml:space="preserve"> группе «Мясо и пищевые мясные субпродукты», в</w:t>
      </w:r>
      <w:r w:rsidRPr="00C16A71">
        <w:rPr>
          <w:rFonts w:ascii="Times New Roman" w:hAnsi="Times New Roman" w:cs="Times New Roman"/>
          <w:noProof/>
          <w:sz w:val="30"/>
          <w:szCs w:val="30"/>
        </w:rPr>
        <w:t xml:space="preserve"> 0207</w:t>
      </w:r>
      <w:r w:rsidRPr="00C16A71">
        <w:rPr>
          <w:rFonts w:ascii="Times New Roman" w:hAnsi="Times New Roman" w:cs="Times New Roman"/>
          <w:sz w:val="30"/>
          <w:szCs w:val="30"/>
        </w:rPr>
        <w:t xml:space="preserve"> товарной позиции, которая называется «Мясо</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 xml:space="preserve"> домашней птицы...».</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Каждая группа, как и раздел, делится на разное количество товарных позиций, так,</w:t>
      </w:r>
      <w:r w:rsidRPr="00C16A71">
        <w:rPr>
          <w:rFonts w:ascii="Times New Roman" w:hAnsi="Times New Roman" w:cs="Times New Roman"/>
          <w:noProof/>
          <w:sz w:val="30"/>
          <w:szCs w:val="30"/>
        </w:rPr>
        <w:t xml:space="preserve"> 01</w:t>
      </w:r>
      <w:r w:rsidRPr="00C16A71">
        <w:rPr>
          <w:rFonts w:ascii="Times New Roman" w:hAnsi="Times New Roman" w:cs="Times New Roman"/>
          <w:sz w:val="30"/>
          <w:szCs w:val="30"/>
        </w:rPr>
        <w:t xml:space="preserve"> группа имеет шесть товарных позиций - 0101, 0102, 0103, 0104, 0105,0106, а</w:t>
      </w:r>
      <w:r w:rsidRPr="00C16A71">
        <w:rPr>
          <w:rFonts w:ascii="Times New Roman" w:hAnsi="Times New Roman" w:cs="Times New Roman"/>
          <w:noProof/>
          <w:sz w:val="30"/>
          <w:szCs w:val="30"/>
        </w:rPr>
        <w:t xml:space="preserve"> группа 02 -</w:t>
      </w:r>
      <w:r w:rsidRPr="00C16A71">
        <w:rPr>
          <w:rFonts w:ascii="Times New Roman" w:hAnsi="Times New Roman" w:cs="Times New Roman"/>
          <w:sz w:val="30"/>
          <w:szCs w:val="30"/>
        </w:rPr>
        <w:t xml:space="preserve"> десять.</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Товарная позиция (или позиция)</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 xml:space="preserve"> это еще не предел, товары нужно делить дальше, так как название позиции не дает полной характеристика товара. Например, «Живая рыба» (название товарной позиции</w:t>
      </w:r>
      <w:r w:rsidRPr="00C16A71">
        <w:rPr>
          <w:rFonts w:ascii="Times New Roman" w:hAnsi="Times New Roman" w:cs="Times New Roman"/>
          <w:noProof/>
          <w:sz w:val="30"/>
          <w:szCs w:val="30"/>
        </w:rPr>
        <w:t xml:space="preserve"> 0301),</w:t>
      </w:r>
      <w:r w:rsidRPr="00C16A71">
        <w:rPr>
          <w:rFonts w:ascii="Times New Roman" w:hAnsi="Times New Roman" w:cs="Times New Roman"/>
          <w:sz w:val="30"/>
          <w:szCs w:val="30"/>
        </w:rPr>
        <w:t xml:space="preserve"> но живых рыб много, поэтому чтобы найти нужный нам товар, необходима дальнейшая детализация.</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Товарная позиция делится на субпозиции, которые также имеют свое имя и цифровое обозначение, состоящее из шести цифр. Первые четыре цифры</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 xml:space="preserve"> от товарной позиции, в которую всходит субпозиция, а две последние пристраиваются рядом.</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lastRenderedPageBreak/>
        <w:t>Например,</w:t>
      </w:r>
      <w:r w:rsidRPr="00C16A71">
        <w:rPr>
          <w:rFonts w:ascii="Times New Roman" w:hAnsi="Times New Roman" w:cs="Times New Roman"/>
          <w:noProof/>
          <w:sz w:val="30"/>
          <w:szCs w:val="30"/>
        </w:rPr>
        <w:t xml:space="preserve"> 020714</w:t>
      </w:r>
      <w:r w:rsidRPr="00C16A71">
        <w:rPr>
          <w:rFonts w:ascii="Times New Roman" w:hAnsi="Times New Roman" w:cs="Times New Roman"/>
          <w:sz w:val="30"/>
          <w:szCs w:val="30"/>
        </w:rPr>
        <w:t xml:space="preserve"> показывает, что товар находится в позиции</w:t>
      </w:r>
      <w:r w:rsidRPr="00C16A71">
        <w:rPr>
          <w:rFonts w:ascii="Times New Roman" w:hAnsi="Times New Roman" w:cs="Times New Roman"/>
          <w:noProof/>
          <w:sz w:val="30"/>
          <w:szCs w:val="30"/>
        </w:rPr>
        <w:t xml:space="preserve"> 0207 -</w:t>
      </w:r>
      <w:r w:rsidRPr="00C16A71">
        <w:rPr>
          <w:rFonts w:ascii="Times New Roman" w:hAnsi="Times New Roman" w:cs="Times New Roman"/>
          <w:sz w:val="30"/>
          <w:szCs w:val="30"/>
        </w:rPr>
        <w:t>«Мясо</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 xml:space="preserve"> домашней птицы...», а</w:t>
      </w:r>
      <w:r w:rsidRPr="00C16A71">
        <w:rPr>
          <w:rFonts w:ascii="Times New Roman" w:hAnsi="Times New Roman" w:cs="Times New Roman"/>
          <w:noProof/>
          <w:sz w:val="30"/>
          <w:szCs w:val="30"/>
        </w:rPr>
        <w:t xml:space="preserve"> 020714</w:t>
      </w:r>
      <w:r w:rsidRPr="00C16A71">
        <w:rPr>
          <w:rFonts w:ascii="Times New Roman" w:hAnsi="Times New Roman" w:cs="Times New Roman"/>
          <w:sz w:val="30"/>
          <w:szCs w:val="30"/>
        </w:rPr>
        <w:t xml:space="preserve"> означает</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 xml:space="preserve"> части тушек домашней птицы. </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Итак, субпозиция уточнила характеристику товара. Каждая позиция также делится на различное количество субпозиций. Так, товарная позиция</w:t>
      </w:r>
      <w:r w:rsidRPr="00C16A71">
        <w:rPr>
          <w:rFonts w:ascii="Times New Roman" w:hAnsi="Times New Roman" w:cs="Times New Roman"/>
          <w:noProof/>
          <w:sz w:val="30"/>
          <w:szCs w:val="30"/>
        </w:rPr>
        <w:t xml:space="preserve"> 0201</w:t>
      </w:r>
      <w:r w:rsidRPr="00C16A71">
        <w:rPr>
          <w:rFonts w:ascii="Times New Roman" w:hAnsi="Times New Roman" w:cs="Times New Roman"/>
          <w:sz w:val="30"/>
          <w:szCs w:val="30"/>
        </w:rPr>
        <w:t xml:space="preserve"> детализируется на три субпозиции – 010210,  010220, 010230</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При построении товарных позиций и субпозиций в каждой группе применяется своя последовательность признаков, но из всей совокупности можно выделить следующие: степень обработки, назначение, вид материала, из которого изготовлен товар, назначение товара в мировой торговле, сезонность, форма, размеры и т. д.</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Субпозиция тоже не полностью описывает товар, которому нужно присвоить код:</w:t>
      </w:r>
      <w:r w:rsidRPr="00C16A71">
        <w:rPr>
          <w:rFonts w:ascii="Times New Roman" w:hAnsi="Times New Roman" w:cs="Times New Roman"/>
          <w:noProof/>
          <w:sz w:val="30"/>
          <w:szCs w:val="30"/>
        </w:rPr>
        <w:t xml:space="preserve"> 020714 -</w:t>
      </w:r>
      <w:r w:rsidRPr="00C16A71">
        <w:rPr>
          <w:rFonts w:ascii="Times New Roman" w:hAnsi="Times New Roman" w:cs="Times New Roman"/>
          <w:sz w:val="30"/>
          <w:szCs w:val="30"/>
        </w:rPr>
        <w:t xml:space="preserve"> «части тушек домашней птицы», но не понятно, что конкретно имеется в виду</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 xml:space="preserve"> куриные ножки, крылья или шейки? Поэтому товар детализируется дальше, следующий уровень</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 xml:space="preserve"> подсубпозиции, которые имеют свое наименование и десятизначный код товара, получаемый прибавлением четырех знаков к цифровому обозначению субпозиции.</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Например, 0207146000 - подсубпозиция (ножки куриные мороженные), в которой 020714 обозначают субпозицию.</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Итак, цифровой десятизначный код товара в соответствии с ТН ВЭД России имеет следующую структуру:</w:t>
      </w:r>
    </w:p>
    <w:p w:rsidR="00EA3C85" w:rsidRPr="00C16A71" w:rsidRDefault="00EA3C85" w:rsidP="00C16A71">
      <w:pPr>
        <w:numPr>
          <w:ilvl w:val="0"/>
          <w:numId w:val="23"/>
        </w:numPr>
        <w:autoSpaceDE w:val="0"/>
        <w:autoSpaceDN w:val="0"/>
        <w:adjustRightInd w:val="0"/>
        <w:spacing w:after="0"/>
        <w:ind w:left="0" w:firstLine="720"/>
        <w:jc w:val="both"/>
        <w:rPr>
          <w:rFonts w:ascii="Times New Roman" w:hAnsi="Times New Roman" w:cs="Times New Roman"/>
          <w:sz w:val="30"/>
          <w:szCs w:val="30"/>
        </w:rPr>
      </w:pPr>
      <w:r w:rsidRPr="00C16A71">
        <w:rPr>
          <w:rFonts w:ascii="Times New Roman" w:hAnsi="Times New Roman" w:cs="Times New Roman"/>
          <w:sz w:val="30"/>
          <w:szCs w:val="30"/>
        </w:rPr>
        <w:t>два первых знака обозначают группу, в которой находится товар;</w:t>
      </w:r>
    </w:p>
    <w:p w:rsidR="00EA3C85" w:rsidRPr="00C16A71" w:rsidRDefault="00EA3C85" w:rsidP="00C16A71">
      <w:pPr>
        <w:numPr>
          <w:ilvl w:val="0"/>
          <w:numId w:val="23"/>
        </w:numPr>
        <w:autoSpaceDE w:val="0"/>
        <w:autoSpaceDN w:val="0"/>
        <w:adjustRightInd w:val="0"/>
        <w:spacing w:after="0"/>
        <w:ind w:left="0" w:firstLine="720"/>
        <w:jc w:val="both"/>
        <w:rPr>
          <w:rFonts w:ascii="Times New Roman" w:hAnsi="Times New Roman" w:cs="Times New Roman"/>
          <w:sz w:val="30"/>
          <w:szCs w:val="30"/>
        </w:rPr>
      </w:pPr>
      <w:r w:rsidRPr="00C16A71">
        <w:rPr>
          <w:rFonts w:ascii="Times New Roman" w:hAnsi="Times New Roman" w:cs="Times New Roman"/>
          <w:sz w:val="30"/>
          <w:szCs w:val="30"/>
        </w:rPr>
        <w:t xml:space="preserve"> четыре первых знака обозначают товарную позицию;</w:t>
      </w:r>
    </w:p>
    <w:p w:rsidR="00EA3C85" w:rsidRPr="00C16A71" w:rsidRDefault="00EA3C85" w:rsidP="00C16A71">
      <w:pPr>
        <w:numPr>
          <w:ilvl w:val="0"/>
          <w:numId w:val="23"/>
        </w:numPr>
        <w:autoSpaceDE w:val="0"/>
        <w:autoSpaceDN w:val="0"/>
        <w:adjustRightInd w:val="0"/>
        <w:spacing w:after="0"/>
        <w:ind w:left="0" w:firstLine="720"/>
        <w:jc w:val="both"/>
        <w:rPr>
          <w:rFonts w:ascii="Times New Roman" w:hAnsi="Times New Roman" w:cs="Times New Roman"/>
          <w:sz w:val="30"/>
          <w:szCs w:val="30"/>
        </w:rPr>
      </w:pPr>
      <w:r w:rsidRPr="00C16A71">
        <w:rPr>
          <w:rFonts w:ascii="Times New Roman" w:hAnsi="Times New Roman" w:cs="Times New Roman"/>
          <w:sz w:val="30"/>
          <w:szCs w:val="30"/>
        </w:rPr>
        <w:t>шесть первых</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 xml:space="preserve"> субпозицию;</w:t>
      </w:r>
    </w:p>
    <w:p w:rsidR="00EA3C85" w:rsidRPr="00C16A71" w:rsidRDefault="00EA3C85" w:rsidP="00C16A71">
      <w:pPr>
        <w:numPr>
          <w:ilvl w:val="0"/>
          <w:numId w:val="23"/>
        </w:numPr>
        <w:autoSpaceDE w:val="0"/>
        <w:autoSpaceDN w:val="0"/>
        <w:adjustRightInd w:val="0"/>
        <w:spacing w:after="0"/>
        <w:ind w:left="0" w:firstLine="720"/>
        <w:jc w:val="both"/>
        <w:rPr>
          <w:rFonts w:ascii="Times New Roman" w:hAnsi="Times New Roman" w:cs="Times New Roman"/>
          <w:noProof/>
          <w:sz w:val="30"/>
          <w:szCs w:val="30"/>
        </w:rPr>
      </w:pPr>
      <w:r w:rsidRPr="00C16A71">
        <w:rPr>
          <w:rFonts w:ascii="Times New Roman" w:hAnsi="Times New Roman" w:cs="Times New Roman"/>
          <w:sz w:val="30"/>
          <w:szCs w:val="30"/>
        </w:rPr>
        <w:t>десять знаков – подсубпозицию</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 xml:space="preserve">Итак, структура кода и история создания ТН ВЭД России </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ХХ - группа</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ХХХХ – позиция</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ХХХХХХ – субпозиция (ГС)</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ХХХХХХХХ – подсубпозиция  (КНЕС)</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ХХХХХХХХХ - подсубпозиция (СНГ)</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lastRenderedPageBreak/>
        <w:t>ХХХХХХХХХХ  - подсубпозиция (Россия)</w:t>
      </w:r>
    </w:p>
    <w:p w:rsidR="00EA3C85" w:rsidRPr="00C16A71" w:rsidRDefault="00EA3C85" w:rsidP="00C16A71">
      <w:pPr>
        <w:autoSpaceDE w:val="0"/>
        <w:autoSpaceDN w:val="0"/>
        <w:adjustRightInd w:val="0"/>
        <w:spacing w:after="0"/>
        <w:ind w:firstLine="720"/>
        <w:jc w:val="both"/>
        <w:rPr>
          <w:rFonts w:ascii="Times New Roman" w:hAnsi="Times New Roman" w:cs="Times New Roman"/>
          <w:sz w:val="30"/>
          <w:szCs w:val="30"/>
        </w:rPr>
      </w:pPr>
      <w:r w:rsidRPr="00C16A71">
        <w:rPr>
          <w:rFonts w:ascii="Times New Roman" w:hAnsi="Times New Roman" w:cs="Times New Roman"/>
          <w:sz w:val="30"/>
          <w:szCs w:val="30"/>
        </w:rPr>
        <w:t>Шесть знаков в коде взяты из  НГС</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номенклатура Гармонизированной системы), плюс еще два знака взяты из КНЕС</w:t>
      </w:r>
      <w:r w:rsidRPr="00C16A71">
        <w:rPr>
          <w:rFonts w:ascii="Times New Roman" w:hAnsi="Times New Roman" w:cs="Times New Roman"/>
          <w:noProof/>
          <w:sz w:val="30"/>
          <w:szCs w:val="30"/>
        </w:rPr>
        <w:t xml:space="preserve">  (</w:t>
      </w:r>
      <w:r w:rsidRPr="00C16A71">
        <w:rPr>
          <w:rFonts w:ascii="Times New Roman" w:hAnsi="Times New Roman" w:cs="Times New Roman"/>
          <w:sz w:val="30"/>
          <w:szCs w:val="30"/>
        </w:rPr>
        <w:t>Комбинированная номенклатура стран Европейского сообщества), девятый знак из ТН ВЭД СНГ, десятый знак предназначен для национальной детализации России</w:t>
      </w:r>
      <w:r w:rsidRPr="00C16A71">
        <w:rPr>
          <w:rStyle w:val="ae"/>
          <w:rFonts w:ascii="Times New Roman" w:hAnsi="Times New Roman" w:cs="Times New Roman"/>
          <w:sz w:val="30"/>
          <w:szCs w:val="30"/>
        </w:rPr>
        <w:footnoteReference w:id="11"/>
      </w:r>
      <w:r w:rsidRPr="00C16A71">
        <w:rPr>
          <w:rFonts w:ascii="Times New Roman" w:hAnsi="Times New Roman" w:cs="Times New Roman"/>
          <w:sz w:val="30"/>
          <w:szCs w:val="30"/>
        </w:rPr>
        <w:t>.</w:t>
      </w:r>
    </w:p>
    <w:p w:rsidR="00A3664C" w:rsidRPr="00C16A71" w:rsidRDefault="00A3664C" w:rsidP="00C16A71">
      <w:pPr>
        <w:autoSpaceDE w:val="0"/>
        <w:autoSpaceDN w:val="0"/>
        <w:adjustRightInd w:val="0"/>
        <w:spacing w:after="0"/>
        <w:ind w:firstLine="720"/>
        <w:jc w:val="both"/>
        <w:rPr>
          <w:rFonts w:ascii="Times New Roman" w:hAnsi="Times New Roman" w:cs="Times New Roman"/>
          <w:color w:val="000000"/>
          <w:sz w:val="30"/>
          <w:szCs w:val="30"/>
        </w:rPr>
      </w:pPr>
    </w:p>
    <w:p w:rsidR="00E177D7" w:rsidRPr="00C16A71" w:rsidRDefault="00E177D7" w:rsidP="00C16A71">
      <w:pPr>
        <w:autoSpaceDE w:val="0"/>
        <w:autoSpaceDN w:val="0"/>
        <w:adjustRightInd w:val="0"/>
        <w:spacing w:after="0"/>
        <w:jc w:val="center"/>
        <w:rPr>
          <w:rFonts w:ascii="Times New Roman" w:hAnsi="Times New Roman" w:cs="Times New Roman"/>
          <w:b/>
          <w:color w:val="000000"/>
          <w:sz w:val="30"/>
          <w:szCs w:val="30"/>
        </w:rPr>
      </w:pPr>
      <w:r w:rsidRPr="00C16A71">
        <w:rPr>
          <w:rFonts w:ascii="Times New Roman" w:hAnsi="Times New Roman" w:cs="Times New Roman"/>
          <w:b/>
          <w:color w:val="000000"/>
          <w:sz w:val="30"/>
          <w:szCs w:val="30"/>
        </w:rPr>
        <w:t>Тестовые задания</w:t>
      </w:r>
    </w:p>
    <w:p w:rsidR="00E177D7" w:rsidRPr="00C16A71" w:rsidRDefault="00E177D7" w:rsidP="00C16A71">
      <w:pPr>
        <w:pStyle w:val="a7"/>
        <w:numPr>
          <w:ilvl w:val="0"/>
          <w:numId w:val="69"/>
        </w:numPr>
        <w:tabs>
          <w:tab w:val="left" w:pos="426"/>
        </w:tabs>
        <w:spacing w:after="0"/>
        <w:ind w:left="0" w:firstLine="0"/>
        <w:rPr>
          <w:rFonts w:ascii="Times New Roman" w:hAnsi="Times New Roman" w:cs="Times New Roman"/>
          <w:color w:val="000000"/>
          <w:sz w:val="30"/>
          <w:szCs w:val="30"/>
        </w:rPr>
      </w:pPr>
      <w:r w:rsidRPr="00C16A71">
        <w:rPr>
          <w:rFonts w:ascii="Times New Roman" w:hAnsi="Times New Roman" w:cs="Times New Roman"/>
          <w:color w:val="000000"/>
          <w:sz w:val="30"/>
          <w:szCs w:val="30"/>
        </w:rPr>
        <w:t>Комбинированная тарифно-статистическая номенклатура ЕС (КН ЕС) применяется на  уровне</w:t>
      </w:r>
    </w:p>
    <w:p w:rsidR="00E177D7" w:rsidRPr="00C16A71" w:rsidRDefault="00E177D7" w:rsidP="00C16A71">
      <w:pPr>
        <w:pStyle w:val="a7"/>
        <w:numPr>
          <w:ilvl w:val="0"/>
          <w:numId w:val="6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международном;</w:t>
      </w:r>
    </w:p>
    <w:p w:rsidR="00E177D7" w:rsidRPr="00C16A71" w:rsidRDefault="00E177D7" w:rsidP="00C16A71">
      <w:pPr>
        <w:pStyle w:val="a7"/>
        <w:numPr>
          <w:ilvl w:val="0"/>
          <w:numId w:val="6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системном;</w:t>
      </w:r>
    </w:p>
    <w:p w:rsidR="00E177D7" w:rsidRPr="00C16A71" w:rsidRDefault="00E177D7" w:rsidP="00C16A71">
      <w:pPr>
        <w:pStyle w:val="a7"/>
        <w:numPr>
          <w:ilvl w:val="0"/>
          <w:numId w:val="6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региональном;</w:t>
      </w:r>
    </w:p>
    <w:p w:rsidR="00E177D7" w:rsidRPr="00C16A71" w:rsidRDefault="00E177D7" w:rsidP="00C16A71">
      <w:pPr>
        <w:pStyle w:val="a7"/>
        <w:numPr>
          <w:ilvl w:val="0"/>
          <w:numId w:val="6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национальном.</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 xml:space="preserve">2. Международная стандартная торговая классификация (МСТК) является классификацией </w:t>
      </w:r>
    </w:p>
    <w:p w:rsidR="00E177D7" w:rsidRPr="00C16A71" w:rsidRDefault="00E177D7" w:rsidP="00C16A71">
      <w:pPr>
        <w:pStyle w:val="a7"/>
        <w:numPr>
          <w:ilvl w:val="0"/>
          <w:numId w:val="6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товаров;</w:t>
      </w:r>
    </w:p>
    <w:p w:rsidR="00E177D7" w:rsidRPr="00C16A71" w:rsidRDefault="00E177D7" w:rsidP="00C16A71">
      <w:pPr>
        <w:pStyle w:val="a7"/>
        <w:numPr>
          <w:ilvl w:val="0"/>
          <w:numId w:val="6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товаров и видов экономической деятельности;</w:t>
      </w:r>
    </w:p>
    <w:p w:rsidR="00E177D7" w:rsidRPr="00C16A71" w:rsidRDefault="00E177D7" w:rsidP="00C16A71">
      <w:pPr>
        <w:pStyle w:val="a7"/>
        <w:numPr>
          <w:ilvl w:val="0"/>
          <w:numId w:val="6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видов экономической деятельности;</w:t>
      </w:r>
    </w:p>
    <w:p w:rsidR="00E177D7" w:rsidRPr="00C16A71" w:rsidRDefault="00E177D7" w:rsidP="00C16A71">
      <w:pPr>
        <w:pStyle w:val="a7"/>
        <w:numPr>
          <w:ilvl w:val="0"/>
          <w:numId w:val="6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сырья.</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3. Международная стандартная торговая классификация (МСТК) применяется на  уровне</w:t>
      </w:r>
    </w:p>
    <w:p w:rsidR="00E177D7" w:rsidRPr="00C16A71" w:rsidRDefault="00E177D7" w:rsidP="00C16A71">
      <w:pPr>
        <w:pStyle w:val="a7"/>
        <w:numPr>
          <w:ilvl w:val="0"/>
          <w:numId w:val="6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международном;</w:t>
      </w:r>
    </w:p>
    <w:p w:rsidR="00E177D7" w:rsidRPr="00C16A71" w:rsidRDefault="00E177D7" w:rsidP="00C16A71">
      <w:pPr>
        <w:pStyle w:val="a7"/>
        <w:numPr>
          <w:ilvl w:val="0"/>
          <w:numId w:val="6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системном;</w:t>
      </w:r>
    </w:p>
    <w:p w:rsidR="00E177D7" w:rsidRPr="00C16A71" w:rsidRDefault="00E177D7" w:rsidP="00C16A71">
      <w:pPr>
        <w:pStyle w:val="a7"/>
        <w:numPr>
          <w:ilvl w:val="0"/>
          <w:numId w:val="6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региональном;</w:t>
      </w:r>
    </w:p>
    <w:p w:rsidR="00E177D7" w:rsidRPr="00C16A71" w:rsidRDefault="00E177D7" w:rsidP="00C16A71">
      <w:pPr>
        <w:pStyle w:val="a7"/>
        <w:numPr>
          <w:ilvl w:val="0"/>
          <w:numId w:val="6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национальном.</w:t>
      </w:r>
    </w:p>
    <w:p w:rsidR="00E177D7" w:rsidRPr="00C16A71" w:rsidRDefault="00E177D7" w:rsidP="00C16A71">
      <w:pPr>
        <w:shd w:val="clear" w:color="auto" w:fill="FFFFFF"/>
        <w:tabs>
          <w:tab w:val="left" w:pos="426"/>
        </w:tabs>
        <w:autoSpaceDE w:val="0"/>
        <w:autoSpaceDN w:val="0"/>
        <w:adjustRightInd w:val="0"/>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4. Код ГС состоит из</w:t>
      </w:r>
    </w:p>
    <w:p w:rsidR="00E177D7" w:rsidRPr="00C16A71" w:rsidRDefault="00E177D7" w:rsidP="00C16A71">
      <w:pPr>
        <w:pStyle w:val="a7"/>
        <w:numPr>
          <w:ilvl w:val="0"/>
          <w:numId w:val="67"/>
        </w:numPr>
        <w:shd w:val="clear" w:color="auto" w:fill="FFFFFF"/>
        <w:tabs>
          <w:tab w:val="left" w:pos="426"/>
        </w:tabs>
        <w:autoSpaceDE w:val="0"/>
        <w:autoSpaceDN w:val="0"/>
        <w:adjustRightInd w:val="0"/>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5 знаков;</w:t>
      </w:r>
    </w:p>
    <w:p w:rsidR="00E177D7" w:rsidRPr="00C16A71" w:rsidRDefault="00E177D7" w:rsidP="00C16A71">
      <w:pPr>
        <w:pStyle w:val="a7"/>
        <w:numPr>
          <w:ilvl w:val="0"/>
          <w:numId w:val="67"/>
        </w:numPr>
        <w:shd w:val="clear" w:color="auto" w:fill="FFFFFF"/>
        <w:tabs>
          <w:tab w:val="left" w:pos="426"/>
        </w:tabs>
        <w:autoSpaceDE w:val="0"/>
        <w:autoSpaceDN w:val="0"/>
        <w:adjustRightInd w:val="0"/>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6 знаков;</w:t>
      </w:r>
    </w:p>
    <w:p w:rsidR="00E177D7" w:rsidRPr="00C16A71" w:rsidRDefault="00E177D7" w:rsidP="00C16A71">
      <w:pPr>
        <w:pStyle w:val="a7"/>
        <w:numPr>
          <w:ilvl w:val="0"/>
          <w:numId w:val="67"/>
        </w:numPr>
        <w:shd w:val="clear" w:color="auto" w:fill="FFFFFF"/>
        <w:tabs>
          <w:tab w:val="left" w:pos="426"/>
        </w:tabs>
        <w:autoSpaceDE w:val="0"/>
        <w:autoSpaceDN w:val="0"/>
        <w:adjustRightInd w:val="0"/>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7 знаков;</w:t>
      </w:r>
    </w:p>
    <w:p w:rsidR="00E177D7" w:rsidRPr="00C16A71" w:rsidRDefault="00E177D7" w:rsidP="00C16A71">
      <w:pPr>
        <w:pStyle w:val="a7"/>
        <w:numPr>
          <w:ilvl w:val="0"/>
          <w:numId w:val="67"/>
        </w:numPr>
        <w:shd w:val="clear" w:color="auto" w:fill="FFFFFF"/>
        <w:tabs>
          <w:tab w:val="left" w:pos="426"/>
        </w:tabs>
        <w:autoSpaceDE w:val="0"/>
        <w:autoSpaceDN w:val="0"/>
        <w:adjustRightInd w:val="0"/>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8 знаков.</w:t>
      </w:r>
    </w:p>
    <w:p w:rsidR="00E177D7" w:rsidRPr="00C16A71" w:rsidRDefault="00E177D7" w:rsidP="00C16A71">
      <w:pPr>
        <w:shd w:val="clear" w:color="auto" w:fill="FFFFFF"/>
        <w:tabs>
          <w:tab w:val="left" w:pos="426"/>
        </w:tabs>
        <w:autoSpaceDE w:val="0"/>
        <w:autoSpaceDN w:val="0"/>
        <w:adjustRightInd w:val="0"/>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15.  Составными частями ГС являются</w:t>
      </w:r>
    </w:p>
    <w:p w:rsidR="00E177D7" w:rsidRPr="00C16A71" w:rsidRDefault="00E177D7" w:rsidP="00C16A71">
      <w:pPr>
        <w:pStyle w:val="a7"/>
        <w:numPr>
          <w:ilvl w:val="0"/>
          <w:numId w:val="68"/>
        </w:numPr>
        <w:shd w:val="clear" w:color="auto" w:fill="FFFFFF"/>
        <w:tabs>
          <w:tab w:val="left" w:pos="426"/>
        </w:tabs>
        <w:autoSpaceDE w:val="0"/>
        <w:autoSpaceDN w:val="0"/>
        <w:adjustRightInd w:val="0"/>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lastRenderedPageBreak/>
        <w:t>-    номенклатура, примечания, правила интерпретации;</w:t>
      </w:r>
    </w:p>
    <w:p w:rsidR="00E177D7" w:rsidRPr="00C16A71" w:rsidRDefault="00E177D7" w:rsidP="00C16A71">
      <w:pPr>
        <w:pStyle w:val="a7"/>
        <w:numPr>
          <w:ilvl w:val="0"/>
          <w:numId w:val="68"/>
        </w:numPr>
        <w:shd w:val="clear" w:color="auto" w:fill="FFFFFF"/>
        <w:tabs>
          <w:tab w:val="left" w:pos="426"/>
        </w:tabs>
        <w:autoSpaceDE w:val="0"/>
        <w:autoSpaceDN w:val="0"/>
        <w:adjustRightInd w:val="0"/>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номенклатура, пояснения, ключи перехода;</w:t>
      </w:r>
    </w:p>
    <w:p w:rsidR="00E177D7" w:rsidRPr="00C16A71" w:rsidRDefault="00E177D7" w:rsidP="00C16A71">
      <w:pPr>
        <w:pStyle w:val="a7"/>
        <w:numPr>
          <w:ilvl w:val="0"/>
          <w:numId w:val="68"/>
        </w:numPr>
        <w:shd w:val="clear" w:color="auto" w:fill="FFFFFF"/>
        <w:tabs>
          <w:tab w:val="left" w:pos="426"/>
        </w:tabs>
        <w:autoSpaceDE w:val="0"/>
        <w:autoSpaceDN w:val="0"/>
        <w:adjustRightInd w:val="0"/>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примечания, разделы, товарные группы;</w:t>
      </w:r>
    </w:p>
    <w:p w:rsidR="00E177D7" w:rsidRPr="00C16A71" w:rsidRDefault="00E177D7" w:rsidP="00C16A71">
      <w:pPr>
        <w:pStyle w:val="a7"/>
        <w:numPr>
          <w:ilvl w:val="0"/>
          <w:numId w:val="68"/>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примечания, исключения, товарные позиции.</w:t>
      </w:r>
    </w:p>
    <w:p w:rsidR="00543573" w:rsidRPr="00C16A71" w:rsidRDefault="00543573" w:rsidP="00C16A71">
      <w:pPr>
        <w:tabs>
          <w:tab w:val="left" w:pos="426"/>
        </w:tabs>
        <w:autoSpaceDE w:val="0"/>
        <w:autoSpaceDN w:val="0"/>
        <w:adjustRightInd w:val="0"/>
        <w:spacing w:after="0"/>
        <w:jc w:val="both"/>
        <w:rPr>
          <w:rFonts w:ascii="Times New Roman" w:hAnsi="Times New Roman" w:cs="Times New Roman"/>
          <w:color w:val="000000"/>
          <w:sz w:val="30"/>
          <w:szCs w:val="30"/>
        </w:rPr>
      </w:pPr>
    </w:p>
    <w:p w:rsidR="00543573" w:rsidRPr="00C16A71" w:rsidRDefault="00A33279" w:rsidP="00C16A71">
      <w:pPr>
        <w:tabs>
          <w:tab w:val="left" w:pos="284"/>
        </w:tabs>
        <w:spacing w:after="0"/>
        <w:jc w:val="center"/>
        <w:rPr>
          <w:rFonts w:ascii="Times New Roman" w:hAnsi="Times New Roman" w:cs="Times New Roman"/>
          <w:b/>
          <w:sz w:val="30"/>
          <w:szCs w:val="30"/>
        </w:rPr>
      </w:pPr>
      <w:r w:rsidRPr="00C16A71">
        <w:rPr>
          <w:rFonts w:ascii="Times New Roman" w:hAnsi="Times New Roman" w:cs="Times New Roman"/>
          <w:b/>
          <w:sz w:val="30"/>
          <w:szCs w:val="30"/>
        </w:rPr>
        <w:t>Лекция 8.</w:t>
      </w:r>
    </w:p>
    <w:p w:rsidR="00A33279" w:rsidRPr="00C16A71" w:rsidRDefault="00A33279" w:rsidP="00C16A71">
      <w:pPr>
        <w:spacing w:after="0"/>
        <w:jc w:val="center"/>
        <w:rPr>
          <w:rFonts w:ascii="Times New Roman" w:hAnsi="Times New Roman" w:cs="Times New Roman"/>
          <w:b/>
          <w:sz w:val="30"/>
          <w:szCs w:val="30"/>
        </w:rPr>
      </w:pPr>
      <w:r w:rsidRPr="00C16A71">
        <w:rPr>
          <w:rFonts w:ascii="Times New Roman" w:hAnsi="Times New Roman" w:cs="Times New Roman"/>
          <w:b/>
          <w:sz w:val="30"/>
          <w:szCs w:val="30"/>
        </w:rPr>
        <w:t>Тема: «</w:t>
      </w:r>
      <w:r w:rsidRPr="00C16A71">
        <w:rPr>
          <w:rFonts w:ascii="Times New Roman" w:eastAsia="Times New Roman" w:hAnsi="Times New Roman" w:cs="Times New Roman"/>
          <w:b/>
          <w:sz w:val="30"/>
          <w:szCs w:val="30"/>
        </w:rPr>
        <w:t xml:space="preserve">Актуальные вопросы введения и совершенствования </w:t>
      </w:r>
      <w:r w:rsidRPr="00C16A71">
        <w:rPr>
          <w:rFonts w:ascii="Times New Roman" w:hAnsi="Times New Roman" w:cs="Times New Roman"/>
          <w:b/>
          <w:sz w:val="30"/>
          <w:szCs w:val="30"/>
        </w:rPr>
        <w:t>Е</w:t>
      </w:r>
      <w:r w:rsidRPr="00C16A71">
        <w:rPr>
          <w:rFonts w:ascii="Times New Roman" w:eastAsia="Times New Roman" w:hAnsi="Times New Roman" w:cs="Times New Roman"/>
          <w:b/>
          <w:sz w:val="30"/>
          <w:szCs w:val="30"/>
        </w:rPr>
        <w:t>ТН ВЭД» – 2 ч.</w:t>
      </w:r>
    </w:p>
    <w:p w:rsidR="00A33279" w:rsidRPr="00C16A71" w:rsidRDefault="00A33279" w:rsidP="00C16A71">
      <w:pPr>
        <w:tabs>
          <w:tab w:val="left" w:pos="284"/>
        </w:tabs>
        <w:spacing w:after="0"/>
        <w:jc w:val="center"/>
        <w:rPr>
          <w:rFonts w:ascii="Times New Roman" w:hAnsi="Times New Roman" w:cs="Times New Roman"/>
          <w:b/>
          <w:sz w:val="30"/>
          <w:szCs w:val="30"/>
        </w:rPr>
      </w:pPr>
      <w:r w:rsidRPr="00C16A71">
        <w:rPr>
          <w:rFonts w:ascii="Times New Roman" w:hAnsi="Times New Roman" w:cs="Times New Roman"/>
          <w:b/>
          <w:sz w:val="30"/>
          <w:szCs w:val="30"/>
        </w:rPr>
        <w:t>План:</w:t>
      </w:r>
    </w:p>
    <w:p w:rsidR="00A33279" w:rsidRPr="00C16A71" w:rsidRDefault="00A33279" w:rsidP="00C16A71">
      <w:pPr>
        <w:pStyle w:val="a7"/>
        <w:numPr>
          <w:ilvl w:val="0"/>
          <w:numId w:val="22"/>
        </w:numPr>
        <w:tabs>
          <w:tab w:val="left" w:pos="284"/>
        </w:tabs>
        <w:spacing w:after="0"/>
        <w:ind w:left="0" w:firstLine="0"/>
        <w:jc w:val="both"/>
        <w:rPr>
          <w:rFonts w:ascii="Times New Roman" w:hAnsi="Times New Roman" w:cs="Times New Roman"/>
          <w:color w:val="000000"/>
          <w:sz w:val="30"/>
          <w:szCs w:val="30"/>
          <w:shd w:val="clear" w:color="auto" w:fill="FFFFFF"/>
        </w:rPr>
      </w:pPr>
      <w:r w:rsidRPr="00C16A71">
        <w:rPr>
          <w:rFonts w:ascii="Times New Roman" w:hAnsi="Times New Roman" w:cs="Times New Roman"/>
          <w:sz w:val="30"/>
          <w:szCs w:val="30"/>
        </w:rPr>
        <w:t>Е</w:t>
      </w:r>
      <w:r w:rsidRPr="00C16A71">
        <w:rPr>
          <w:rFonts w:ascii="Times New Roman" w:hAnsi="Times New Roman" w:cs="Times New Roman"/>
          <w:color w:val="000000"/>
          <w:sz w:val="30"/>
          <w:szCs w:val="30"/>
          <w:shd w:val="clear" w:color="auto" w:fill="FFFFFF"/>
        </w:rPr>
        <w:t xml:space="preserve">ТН ВЭД ТС в связи со вступлением в ВТО. </w:t>
      </w:r>
    </w:p>
    <w:p w:rsidR="00A33279" w:rsidRPr="00C16A71" w:rsidRDefault="00A33279" w:rsidP="00C16A71">
      <w:pPr>
        <w:pStyle w:val="a7"/>
        <w:numPr>
          <w:ilvl w:val="0"/>
          <w:numId w:val="22"/>
        </w:numPr>
        <w:tabs>
          <w:tab w:val="left" w:pos="284"/>
        </w:tabs>
        <w:spacing w:after="0"/>
        <w:ind w:left="0" w:firstLine="0"/>
        <w:jc w:val="both"/>
        <w:rPr>
          <w:rFonts w:ascii="Times New Roman" w:hAnsi="Times New Roman" w:cs="Times New Roman"/>
          <w:color w:val="000000"/>
          <w:sz w:val="30"/>
          <w:szCs w:val="30"/>
          <w:shd w:val="clear" w:color="auto" w:fill="FFFFFF"/>
        </w:rPr>
      </w:pPr>
      <w:r w:rsidRPr="00C16A71">
        <w:rPr>
          <w:rFonts w:ascii="Times New Roman" w:hAnsi="Times New Roman" w:cs="Times New Roman"/>
          <w:color w:val="000000"/>
          <w:sz w:val="30"/>
          <w:szCs w:val="30"/>
          <w:shd w:val="clear" w:color="auto" w:fill="FFFFFF"/>
        </w:rPr>
        <w:t xml:space="preserve">Единые подходы к решению проблемных вопросов классификации отдельных категорий товаров по ТН ВЭД ТС. </w:t>
      </w:r>
    </w:p>
    <w:p w:rsidR="00543573" w:rsidRPr="00C16A71" w:rsidRDefault="00543573" w:rsidP="00C16A71">
      <w:pPr>
        <w:tabs>
          <w:tab w:val="left" w:pos="284"/>
          <w:tab w:val="left" w:pos="993"/>
        </w:tabs>
        <w:spacing w:after="0"/>
        <w:jc w:val="both"/>
        <w:rPr>
          <w:rFonts w:ascii="Times New Roman" w:hAnsi="Times New Roman" w:cs="Times New Roman"/>
          <w:b/>
          <w:sz w:val="30"/>
          <w:szCs w:val="30"/>
        </w:rPr>
      </w:pPr>
    </w:p>
    <w:p w:rsidR="00EA3C85" w:rsidRPr="00C16A71" w:rsidRDefault="00EA3C85" w:rsidP="00C16A71">
      <w:pPr>
        <w:pStyle w:val="announce"/>
        <w:shd w:val="clear" w:color="auto" w:fill="FFFFFF"/>
        <w:spacing w:before="0" w:beforeAutospacing="0" w:after="0" w:afterAutospacing="0" w:line="276" w:lineRule="auto"/>
        <w:ind w:firstLine="709"/>
        <w:jc w:val="both"/>
        <w:rPr>
          <w:bCs/>
          <w:sz w:val="30"/>
          <w:szCs w:val="30"/>
        </w:rPr>
      </w:pPr>
      <w:r w:rsidRPr="00C16A71">
        <w:rPr>
          <w:bCs/>
          <w:sz w:val="30"/>
          <w:szCs w:val="30"/>
        </w:rPr>
        <w:t>Одним из основных целевых ориентиров, направленных на успешное совершенствование таможенных операций и таможенных процедур, с одновременным повышением эффективности таможенного контроля за счет применения современных информационных технологий, смещения акцентов таможенного контроля на этап после выпуска товаров, и стратегических задачах, стоящих перед Федеральной таможенной службой, является сокращение сроков декларирования товаров.</w:t>
      </w:r>
    </w:p>
    <w:p w:rsidR="00EA3C85" w:rsidRPr="00C16A71" w:rsidRDefault="00EA3C85" w:rsidP="00C16A71">
      <w:pPr>
        <w:pStyle w:val="af"/>
        <w:shd w:val="clear" w:color="auto" w:fill="FFFFFF"/>
        <w:spacing w:before="0" w:beforeAutospacing="0" w:after="0" w:afterAutospacing="0" w:line="276" w:lineRule="auto"/>
        <w:ind w:firstLine="709"/>
        <w:jc w:val="both"/>
        <w:rPr>
          <w:color w:val="000000"/>
          <w:sz w:val="30"/>
          <w:szCs w:val="30"/>
        </w:rPr>
      </w:pPr>
      <w:r w:rsidRPr="00C16A71">
        <w:rPr>
          <w:color w:val="000000"/>
          <w:sz w:val="30"/>
          <w:szCs w:val="30"/>
        </w:rPr>
        <w:t>В том числе,  сокращение количества документов при совершении таможенных операций и прохождении таможенных процедур. Действующий на сегодняшний день план мероприятий по совершенствованию таможенного администрирования, утвержденный распоряжением Правительства Российской Федерации от 29.06.2012 за № 1125-р, названный в данном документе как дорожная карта, призван на реализацию обозначенных целевых ориентиров в перспективе до 2018 года. </w:t>
      </w:r>
    </w:p>
    <w:p w:rsidR="00EA3C85" w:rsidRPr="00C16A71" w:rsidRDefault="00EA3C85" w:rsidP="00C16A71">
      <w:pPr>
        <w:pStyle w:val="af"/>
        <w:shd w:val="clear" w:color="auto" w:fill="FFFFFF"/>
        <w:spacing w:before="0" w:beforeAutospacing="0" w:after="0" w:afterAutospacing="0" w:line="276" w:lineRule="auto"/>
        <w:ind w:firstLine="709"/>
        <w:jc w:val="both"/>
        <w:rPr>
          <w:color w:val="000000"/>
          <w:sz w:val="30"/>
          <w:szCs w:val="30"/>
        </w:rPr>
      </w:pPr>
      <w:r w:rsidRPr="00C16A71">
        <w:rPr>
          <w:color w:val="000000"/>
          <w:sz w:val="30"/>
          <w:szCs w:val="30"/>
        </w:rPr>
        <w:t xml:space="preserve">Нижнетагильская таможня, одна из первых в качестве применения эффективных мер, реализуемых в своей деятельности, выбрала данными целевыми ориентирами проведение мероприятий, направленных на сокращение прохождения таможенных операций и </w:t>
      </w:r>
      <w:r w:rsidRPr="00C16A71">
        <w:rPr>
          <w:color w:val="000000"/>
          <w:sz w:val="30"/>
          <w:szCs w:val="30"/>
        </w:rPr>
        <w:lastRenderedPageBreak/>
        <w:t>процедур участниками внешнеэкономической деятельности своего региона.</w:t>
      </w:r>
    </w:p>
    <w:p w:rsidR="00EA3C85" w:rsidRPr="00C16A71" w:rsidRDefault="00EA3C85" w:rsidP="00C16A71">
      <w:pPr>
        <w:pStyle w:val="af"/>
        <w:shd w:val="clear" w:color="auto" w:fill="FFFFFF"/>
        <w:spacing w:before="0" w:beforeAutospacing="0" w:after="0" w:afterAutospacing="0" w:line="276" w:lineRule="auto"/>
        <w:ind w:firstLine="709"/>
        <w:jc w:val="both"/>
        <w:rPr>
          <w:color w:val="000000"/>
          <w:sz w:val="30"/>
          <w:szCs w:val="30"/>
        </w:rPr>
      </w:pPr>
      <w:r w:rsidRPr="00C16A71">
        <w:rPr>
          <w:color w:val="000000"/>
          <w:sz w:val="30"/>
          <w:szCs w:val="30"/>
        </w:rPr>
        <w:t>Данная работа проводится Нижнетагильской таможней в двух направлениях. Во-первых, выбрана упрощенная процедура прохождения таможенного декларирования в отношении экспортируемых товаров, необлагаемых вывозной таможенной пошлиной, заключающаяся в минимизации пакета документов. При этом эффективно реализуется субъектно ориентированный подход в рамках системы управления рисками. В частности, принято решение запрашивать только спецификации в отношении декларируемых пиломатериалов, подтверждающие объем, вес и породу древесины, с целью контроля потенциальных рисков. В том числе, контракт и иные документы, подтверждающие все существенные условия сделки, запрашиваются только при декларировании первой поставки экспортируемых товаров, либо запрашиваются при возникновении каких-то изменений в действующие договорные обязательства и условия.</w:t>
      </w:r>
    </w:p>
    <w:p w:rsidR="00EA3C85" w:rsidRPr="00C16A71" w:rsidRDefault="00EA3C85" w:rsidP="00C16A71">
      <w:pPr>
        <w:pStyle w:val="af"/>
        <w:shd w:val="clear" w:color="auto" w:fill="FFFFFF"/>
        <w:spacing w:before="0" w:beforeAutospacing="0" w:after="0" w:afterAutospacing="0" w:line="276" w:lineRule="auto"/>
        <w:ind w:firstLine="709"/>
        <w:jc w:val="both"/>
        <w:rPr>
          <w:color w:val="000000"/>
          <w:sz w:val="30"/>
          <w:szCs w:val="30"/>
        </w:rPr>
      </w:pPr>
      <w:r w:rsidRPr="00C16A71">
        <w:rPr>
          <w:color w:val="000000"/>
          <w:sz w:val="30"/>
          <w:szCs w:val="30"/>
        </w:rPr>
        <w:t>Документы не запрашиваются и при временном периодическом декларировании. Актуально стало применения транспортной ж/д накладной на группу вагонов (в соответствии с формой ГУ-27е, приказ МПС от 18.06.2003 № 32)  при декларировании экспортных товаров крупнейших участников внешнеэкономической деятельности металлургической отрасли, в частности, ОАО «ЕВРАЗ Нижнетагильский металлургический комбинат».</w:t>
      </w:r>
    </w:p>
    <w:p w:rsidR="00EA3C85" w:rsidRPr="00C16A71" w:rsidRDefault="00EA3C85" w:rsidP="00C16A71">
      <w:pPr>
        <w:pStyle w:val="af"/>
        <w:shd w:val="clear" w:color="auto" w:fill="FFFFFF"/>
        <w:spacing w:before="0" w:beforeAutospacing="0" w:after="0" w:afterAutospacing="0" w:line="276" w:lineRule="auto"/>
        <w:ind w:firstLine="709"/>
        <w:jc w:val="both"/>
        <w:rPr>
          <w:color w:val="000000"/>
          <w:sz w:val="30"/>
          <w:szCs w:val="30"/>
        </w:rPr>
      </w:pPr>
      <w:r w:rsidRPr="00C16A71">
        <w:rPr>
          <w:color w:val="000000"/>
          <w:sz w:val="30"/>
          <w:szCs w:val="30"/>
        </w:rPr>
        <w:t>Результатом реализуемой деятельности стало сокращение среднего времени сроков выпуска экспортных товаров, необлагаемых вывозной таможенной пошлиной с 1,5 часов до 13 минут, в сравнении с установленным законодательством Таможенного союза срока выпуска данной категории товаров до 4-х часов. На сегодняшний день целевой ориентир направлен на реализацию мероприятий, приводящих к максимальному сокращению временного интервала проверки декларации на товары, не уходя при этом от минимизации потенциальных рисков.</w:t>
      </w:r>
    </w:p>
    <w:p w:rsidR="00EA3C85" w:rsidRPr="00C16A71" w:rsidRDefault="00EA3C85" w:rsidP="00C16A71">
      <w:pPr>
        <w:pStyle w:val="af"/>
        <w:shd w:val="clear" w:color="auto" w:fill="FFFFFF"/>
        <w:spacing w:before="0" w:beforeAutospacing="0" w:after="0" w:afterAutospacing="0" w:line="276" w:lineRule="auto"/>
        <w:ind w:firstLine="709"/>
        <w:jc w:val="both"/>
        <w:rPr>
          <w:color w:val="000000"/>
          <w:sz w:val="30"/>
          <w:szCs w:val="30"/>
        </w:rPr>
      </w:pPr>
      <w:r w:rsidRPr="00C16A71">
        <w:rPr>
          <w:color w:val="000000"/>
          <w:sz w:val="30"/>
          <w:szCs w:val="30"/>
        </w:rPr>
        <w:lastRenderedPageBreak/>
        <w:t>Вторым направлением в реализации эффективного таможенного  администрирования участников внешнеэкономической деятельности, при реализации совершенствования проводимых мероприятий в Нижнетагильской таможне, является проведение категорирования данных предприятий региона в рамках системы управления рисками. Исключая субъективный фактор при категорировании участников внешнеэкономической деятельности, с учетом критериев и положений, изложенных в приказе Федеральной таможенной службы от 26.09.2011 за № 1948, в отношении декларируемых импортных товаров, характеризующихся низкой степенью риска нарушения таможенного законодательства, нарабатывается, так называемая информационная база «электронное досье». В нее включаются истории результатов таможенных проверок и запросов документов и сведений, присвоения рейтинга участнику внешнеэкономической деятельности. По результатам данной работы выбрано несколько крупнейших предприятий региона деятельности Нижнетагильской таможни, характеризующихся как финансово устойчивые и осуществляющие эффективную внешнеэкономическую деятельность. С октября 2011 года распоряжением ФТС России от 21.10.2011 за № 184-р в список предприятий, в отношении которых при проведении таможенного контроля не применяются отдельные меры по минимизации рисков, включено два предприятия региона – ОАО «ЕВРАЗ Нижнетагильский металлургический комбинат» и ОАО «ЕВРАЗ Качканарский горно-обогатительный комбинат». Результатом реализации данного направления деятельности, способствующей оптимальному использованию ресурсов таможенных органов, стало сокращение среднего времени выпуска импортных товаров данными участниками внешнеэкономической деятельности в совокупности по всем  проводимым процедурам с 20 часов до 7 часов, в сравнении с установленными законодательством Таможенного союза сроками выпуска товаров данной категории товаров  до 2 дней. </w:t>
      </w:r>
    </w:p>
    <w:p w:rsidR="00EA3C85" w:rsidRPr="00C16A71" w:rsidRDefault="00EA3C85" w:rsidP="00C16A71">
      <w:pPr>
        <w:pStyle w:val="af"/>
        <w:shd w:val="clear" w:color="auto" w:fill="FFFFFF"/>
        <w:spacing w:before="0" w:beforeAutospacing="0" w:after="0" w:afterAutospacing="0" w:line="276" w:lineRule="auto"/>
        <w:ind w:firstLine="709"/>
        <w:jc w:val="both"/>
        <w:rPr>
          <w:color w:val="000000"/>
          <w:sz w:val="30"/>
          <w:szCs w:val="30"/>
        </w:rPr>
      </w:pPr>
      <w:r w:rsidRPr="00C16A71">
        <w:rPr>
          <w:color w:val="000000"/>
          <w:sz w:val="30"/>
          <w:szCs w:val="30"/>
        </w:rPr>
        <w:t xml:space="preserve">В сентябре текущего года в перечень предприятий, в отношении которых при проведении таможенных операций и таможенного </w:t>
      </w:r>
      <w:r w:rsidRPr="00C16A71">
        <w:rPr>
          <w:color w:val="000000"/>
          <w:sz w:val="30"/>
          <w:szCs w:val="30"/>
        </w:rPr>
        <w:lastRenderedPageBreak/>
        <w:t>контроля не применяются отдельные меры по минимизации рисков, включено еще одно крупнейшее предприятие региона деятельности Нижнетагильской таможни – ОАО «Научно-производственная корпорация Уралвагонзавод» (распоряжение ФТС России от 14.09.2012 № 226-р).</w:t>
      </w:r>
    </w:p>
    <w:p w:rsidR="00EA3C85" w:rsidRPr="00C16A71" w:rsidRDefault="00EA3C85" w:rsidP="00C16A71">
      <w:pPr>
        <w:pStyle w:val="af"/>
        <w:shd w:val="clear" w:color="auto" w:fill="FFFFFF"/>
        <w:spacing w:before="0" w:beforeAutospacing="0" w:after="0" w:afterAutospacing="0" w:line="276" w:lineRule="auto"/>
        <w:ind w:firstLine="709"/>
        <w:jc w:val="both"/>
        <w:rPr>
          <w:color w:val="000000"/>
          <w:sz w:val="30"/>
          <w:szCs w:val="30"/>
        </w:rPr>
      </w:pPr>
      <w:r w:rsidRPr="00C16A71">
        <w:rPr>
          <w:color w:val="000000"/>
          <w:sz w:val="30"/>
          <w:szCs w:val="30"/>
        </w:rPr>
        <w:t>В настоящее время усилия таможенников направлены на совершенствование таможенных операций и таможенных процедур, с целью сделать их более простыми, быстрыми, прозрачными, менее затратными для участников внешнеэкономической деятельности. Упрощение порядка перемещения товаров и транспортных средств через таможенную границу Таможенного союза при их ввозе в Российскую Федерацию и их вывозе из Российской Федерации, продолжается  в реализации других целевых ориентиров – отмечает начальник Нижнетагильской таможни Алексей Валентинович Тимановский. В частности, проводится дальнейшая проработка возможности сокращения документов, требуемых для совершенствования таможенных операций и проводимого таможенного контроля, в отношении определенной категории товаров. В том числе, реализация деятельности нацелена на дальнейшее внедрение технологий таможенного декларирования и выпуска товаров, позволяющих сократить сроки прохождения административных процедур до минимального значения при совершении различных таможенных операций и заявлении таможенных процедур участниками внешнеэкономической деятельности</w:t>
      </w:r>
      <w:r w:rsidRPr="00C16A71">
        <w:rPr>
          <w:rStyle w:val="ae"/>
          <w:color w:val="000000"/>
          <w:sz w:val="30"/>
          <w:szCs w:val="30"/>
        </w:rPr>
        <w:footnoteReference w:id="12"/>
      </w:r>
      <w:r w:rsidRPr="00C16A71">
        <w:rPr>
          <w:color w:val="000000"/>
          <w:sz w:val="30"/>
          <w:szCs w:val="30"/>
        </w:rPr>
        <w:t>.</w:t>
      </w:r>
    </w:p>
    <w:p w:rsidR="002B046B" w:rsidRPr="00C16A71" w:rsidRDefault="00EA3C85" w:rsidP="00C16A71">
      <w:pPr>
        <w:pStyle w:val="af"/>
        <w:shd w:val="clear" w:color="auto" w:fill="FFFFFF"/>
        <w:spacing w:before="0" w:beforeAutospacing="0" w:after="0" w:afterAutospacing="0" w:line="276" w:lineRule="auto"/>
        <w:ind w:firstLine="709"/>
        <w:jc w:val="both"/>
        <w:rPr>
          <w:color w:val="000000"/>
          <w:sz w:val="30"/>
          <w:szCs w:val="30"/>
          <w:shd w:val="clear" w:color="auto" w:fill="FFFFFF"/>
        </w:rPr>
      </w:pPr>
      <w:r w:rsidRPr="00C16A71">
        <w:rPr>
          <w:color w:val="000000"/>
          <w:sz w:val="30"/>
          <w:szCs w:val="30"/>
        </w:rPr>
        <w:t> </w:t>
      </w:r>
      <w:r w:rsidR="002B046B" w:rsidRPr="00C16A71">
        <w:rPr>
          <w:b/>
          <w:i/>
          <w:color w:val="000000"/>
          <w:sz w:val="30"/>
          <w:szCs w:val="30"/>
          <w:shd w:val="clear" w:color="auto" w:fill="FFFFFF"/>
        </w:rPr>
        <w:t>Основной подход в настоящий период</w:t>
      </w:r>
      <w:r w:rsidR="002B046B" w:rsidRPr="00C16A71">
        <w:rPr>
          <w:color w:val="000000"/>
          <w:sz w:val="30"/>
          <w:szCs w:val="30"/>
          <w:shd w:val="clear" w:color="auto" w:fill="FFFFFF"/>
        </w:rPr>
        <w:t xml:space="preserve"> – таможня создаёт простые и необременительные механизмы администрирования процесса перемещения товаровдобропорядочными компаниями, ориентируя их вести бизнес прозрачными способами, а бизнесмены работают над своей таможенной и налоговой репутацией, стремясь попасть в круг добропорядочных участников ВЭД при одновременном повышении качества аналитической работы таможенных органов и эффективности таможенного контроля.</w:t>
      </w:r>
    </w:p>
    <w:p w:rsidR="00EA3C85" w:rsidRPr="00C16A71" w:rsidRDefault="002B046B" w:rsidP="00C16A71">
      <w:pPr>
        <w:pStyle w:val="af"/>
        <w:shd w:val="clear" w:color="auto" w:fill="FFFFFF"/>
        <w:spacing w:before="0" w:beforeAutospacing="0" w:after="0" w:afterAutospacing="0" w:line="276" w:lineRule="auto"/>
        <w:ind w:firstLine="709"/>
        <w:jc w:val="both"/>
        <w:rPr>
          <w:b/>
          <w:color w:val="000000"/>
          <w:sz w:val="30"/>
          <w:szCs w:val="30"/>
        </w:rPr>
      </w:pPr>
      <w:r w:rsidRPr="00C16A71">
        <w:rPr>
          <w:b/>
          <w:color w:val="000000"/>
          <w:sz w:val="30"/>
          <w:szCs w:val="30"/>
          <w:shd w:val="clear" w:color="auto" w:fill="FFFFFF"/>
        </w:rPr>
        <w:lastRenderedPageBreak/>
        <w:t>Основные направления работы до 2015 года:</w:t>
      </w:r>
    </w:p>
    <w:p w:rsidR="002B046B" w:rsidRPr="00C16A71" w:rsidRDefault="002B046B" w:rsidP="00C16A71">
      <w:pPr>
        <w:tabs>
          <w:tab w:val="left" w:pos="284"/>
          <w:tab w:val="left" w:pos="993"/>
        </w:tabs>
        <w:spacing w:after="0"/>
        <w:ind w:firstLine="709"/>
        <w:jc w:val="both"/>
        <w:rPr>
          <w:rFonts w:ascii="Times New Roman" w:hAnsi="Times New Roman" w:cs="Times New Roman"/>
          <w:bCs/>
          <w:color w:val="000000"/>
          <w:sz w:val="30"/>
          <w:szCs w:val="30"/>
          <w:shd w:val="clear" w:color="auto" w:fill="FFFFFF"/>
        </w:rPr>
      </w:pPr>
      <w:r w:rsidRPr="00C16A71">
        <w:rPr>
          <w:rFonts w:ascii="Times New Roman" w:hAnsi="Times New Roman" w:cs="Times New Roman"/>
          <w:bCs/>
          <w:color w:val="000000"/>
          <w:sz w:val="30"/>
          <w:szCs w:val="30"/>
          <w:shd w:val="clear" w:color="auto" w:fill="FFFFFF"/>
        </w:rPr>
        <w:t>1. Внедрение принципа первичности электронных документов и сведений в электронном виде при построении таможенных технологий и подготовке нормативных правовых актов (приоритет «электроники» перед бумагой). Технологии совершения таможенных операций должны быть ориентированы на использование юридически значимых электронных документов.</w:t>
      </w:r>
    </w:p>
    <w:p w:rsidR="002B046B" w:rsidRPr="00C16A71" w:rsidRDefault="002B046B" w:rsidP="00C16A71">
      <w:pPr>
        <w:tabs>
          <w:tab w:val="left" w:pos="284"/>
          <w:tab w:val="left" w:pos="993"/>
        </w:tabs>
        <w:spacing w:after="0"/>
        <w:jc w:val="both"/>
        <w:rPr>
          <w:rFonts w:ascii="Times New Roman" w:hAnsi="Times New Roman" w:cs="Times New Roman"/>
          <w:bCs/>
          <w:color w:val="000000"/>
          <w:sz w:val="30"/>
          <w:szCs w:val="30"/>
          <w:shd w:val="clear" w:color="auto" w:fill="FFFFFF"/>
        </w:rPr>
      </w:pPr>
      <w:r w:rsidRPr="00C16A71">
        <w:rPr>
          <w:rFonts w:ascii="Times New Roman" w:hAnsi="Times New Roman" w:cs="Times New Roman"/>
          <w:bCs/>
          <w:color w:val="000000"/>
          <w:sz w:val="30"/>
          <w:szCs w:val="30"/>
          <w:shd w:val="clear" w:color="auto" w:fill="FFFFFF"/>
        </w:rPr>
        <w:t>2.    Сокращение времени обработки транспортных средств в пункте пропуска, если не потребовалась дополнительная проверка, например, для грузового автотранспорта – до 10-15 минут за счёт пересмотра технологии работы пунктов пропуска, включая:</w:t>
      </w:r>
      <w:r w:rsidRPr="00C16A71">
        <w:rPr>
          <w:rFonts w:ascii="Times New Roman" w:hAnsi="Times New Roman" w:cs="Times New Roman"/>
          <w:color w:val="000000"/>
          <w:sz w:val="30"/>
          <w:szCs w:val="30"/>
        </w:rPr>
        <w:br/>
      </w:r>
      <w:r w:rsidRPr="00C16A71">
        <w:rPr>
          <w:rFonts w:ascii="Times New Roman" w:hAnsi="Times New Roman" w:cs="Times New Roman"/>
          <w:bCs/>
          <w:color w:val="000000"/>
          <w:sz w:val="30"/>
          <w:szCs w:val="30"/>
          <w:shd w:val="clear" w:color="auto" w:fill="FFFFFF"/>
        </w:rPr>
        <w:t>3.    Сокращение сроков выпуска при декларировании товаров и сокращение в 2-3 раза времени, необходимого декларанту для подготовки декларации, за счёт:</w:t>
      </w:r>
      <w:r w:rsidRPr="00C16A71">
        <w:rPr>
          <w:rFonts w:ascii="Times New Roman" w:hAnsi="Times New Roman" w:cs="Times New Roman"/>
          <w:color w:val="000000"/>
          <w:sz w:val="30"/>
          <w:szCs w:val="30"/>
        </w:rPr>
        <w:br/>
      </w:r>
      <w:r w:rsidRPr="00C16A71">
        <w:rPr>
          <w:rFonts w:ascii="Times New Roman" w:hAnsi="Times New Roman" w:cs="Times New Roman"/>
          <w:bCs/>
          <w:color w:val="000000"/>
          <w:sz w:val="30"/>
          <w:szCs w:val="30"/>
          <w:shd w:val="clear" w:color="auto" w:fill="FFFFFF"/>
        </w:rPr>
        <w:t>4.    Совершенствование СУР за счет анализа таможенной и налоговой репутации участника ВЭД или иного субъекта, взаимодействия с другими правоохранительными органами, доступа к их информационным ресурсам (по большей части – автоматического доступа, работающего в закрытом режиме по заранее заданным параметрам, без возможности инспектора получить конфиденциальную информацию на того или иного конкретного участника ВЭД).</w:t>
      </w:r>
    </w:p>
    <w:p w:rsidR="002B046B" w:rsidRPr="00C16A71" w:rsidRDefault="002B046B" w:rsidP="00C16A71">
      <w:pPr>
        <w:tabs>
          <w:tab w:val="left" w:pos="284"/>
          <w:tab w:val="left" w:pos="993"/>
        </w:tabs>
        <w:spacing w:after="0"/>
        <w:jc w:val="both"/>
        <w:rPr>
          <w:rFonts w:ascii="Times New Roman" w:hAnsi="Times New Roman" w:cs="Times New Roman"/>
          <w:bCs/>
          <w:color w:val="000000"/>
          <w:sz w:val="30"/>
          <w:szCs w:val="30"/>
          <w:shd w:val="clear" w:color="auto" w:fill="FFFFFF"/>
        </w:rPr>
      </w:pPr>
      <w:r w:rsidRPr="00C16A71">
        <w:rPr>
          <w:rFonts w:ascii="Times New Roman" w:hAnsi="Times New Roman" w:cs="Times New Roman"/>
          <w:bCs/>
          <w:color w:val="000000"/>
          <w:sz w:val="30"/>
          <w:szCs w:val="30"/>
          <w:shd w:val="clear" w:color="auto" w:fill="FFFFFF"/>
        </w:rPr>
        <w:t xml:space="preserve">5    Создание условий для обработки не менее 30 % товарооборота уполномоченными экономическими операторами за счёт радикального снижения административных барьеров для добросовестных участников ВЭД (уполномоченных экономических операторов, таможенных перевозчиков и участников, прошедших дифференциацию), </w:t>
      </w:r>
      <w:r w:rsidRPr="00C16A71">
        <w:rPr>
          <w:rFonts w:ascii="Times New Roman" w:hAnsi="Times New Roman" w:cs="Times New Roman"/>
          <w:color w:val="000000"/>
          <w:sz w:val="30"/>
          <w:szCs w:val="30"/>
        </w:rPr>
        <w:br/>
      </w:r>
      <w:r w:rsidRPr="00C16A71">
        <w:rPr>
          <w:rFonts w:ascii="Times New Roman" w:hAnsi="Times New Roman" w:cs="Times New Roman"/>
          <w:bCs/>
          <w:color w:val="000000"/>
          <w:sz w:val="30"/>
          <w:szCs w:val="30"/>
          <w:shd w:val="clear" w:color="auto" w:fill="FFFFFF"/>
        </w:rPr>
        <w:t>6    Упрощения для физических лиц.</w:t>
      </w:r>
    </w:p>
    <w:p w:rsidR="002B046B" w:rsidRPr="00C16A71" w:rsidRDefault="002B046B" w:rsidP="00C16A71">
      <w:pPr>
        <w:tabs>
          <w:tab w:val="left" w:pos="284"/>
          <w:tab w:val="left" w:pos="993"/>
        </w:tabs>
        <w:spacing w:after="0"/>
        <w:jc w:val="both"/>
        <w:rPr>
          <w:rFonts w:ascii="Times New Roman" w:hAnsi="Times New Roman" w:cs="Times New Roman"/>
          <w:bCs/>
          <w:color w:val="000000"/>
          <w:sz w:val="30"/>
          <w:szCs w:val="30"/>
          <w:shd w:val="clear" w:color="auto" w:fill="FFFFFF"/>
        </w:rPr>
      </w:pPr>
      <w:r w:rsidRPr="00C16A71">
        <w:rPr>
          <w:rFonts w:ascii="Times New Roman" w:hAnsi="Times New Roman" w:cs="Times New Roman"/>
          <w:bCs/>
          <w:color w:val="000000"/>
          <w:sz w:val="30"/>
          <w:szCs w:val="30"/>
          <w:shd w:val="clear" w:color="auto" w:fill="FFFFFF"/>
        </w:rPr>
        <w:t>7    Нормотворчество.</w:t>
      </w:r>
    </w:p>
    <w:p w:rsidR="00A33279" w:rsidRPr="00C16A71" w:rsidRDefault="002B046B" w:rsidP="00C16A71">
      <w:pPr>
        <w:tabs>
          <w:tab w:val="left" w:pos="284"/>
          <w:tab w:val="left" w:pos="993"/>
        </w:tabs>
        <w:spacing w:after="0"/>
        <w:jc w:val="both"/>
        <w:rPr>
          <w:rFonts w:ascii="Times New Roman" w:hAnsi="Times New Roman" w:cs="Times New Roman"/>
          <w:bCs/>
          <w:color w:val="000000"/>
          <w:sz w:val="30"/>
          <w:szCs w:val="30"/>
          <w:shd w:val="clear" w:color="auto" w:fill="FFFFFF"/>
        </w:rPr>
      </w:pPr>
      <w:r w:rsidRPr="00C16A71">
        <w:rPr>
          <w:rFonts w:ascii="Times New Roman" w:hAnsi="Times New Roman" w:cs="Times New Roman"/>
          <w:bCs/>
          <w:color w:val="000000"/>
          <w:sz w:val="30"/>
          <w:szCs w:val="30"/>
          <w:shd w:val="clear" w:color="auto" w:fill="FFFFFF"/>
        </w:rPr>
        <w:t xml:space="preserve">8    Партнерство и сотрудничество с субъектами хозяйствования в деле организации борьбы с контрабандой и нарушениями таможенных правил, а также предупреждения и пресечения </w:t>
      </w:r>
      <w:r w:rsidRPr="00C16A71">
        <w:rPr>
          <w:rFonts w:ascii="Times New Roman" w:hAnsi="Times New Roman" w:cs="Times New Roman"/>
          <w:bCs/>
          <w:color w:val="000000"/>
          <w:sz w:val="30"/>
          <w:szCs w:val="30"/>
          <w:shd w:val="clear" w:color="auto" w:fill="FFFFFF"/>
        </w:rPr>
        <w:lastRenderedPageBreak/>
        <w:t>злоупотреблений служебным положением и несоблюдения норм этического поведения должностными лицами таможенных органов</w:t>
      </w:r>
      <w:r w:rsidRPr="00C16A71">
        <w:rPr>
          <w:rStyle w:val="ae"/>
          <w:rFonts w:ascii="Times New Roman" w:hAnsi="Times New Roman" w:cs="Times New Roman"/>
          <w:bCs/>
          <w:color w:val="000000"/>
          <w:sz w:val="30"/>
          <w:szCs w:val="30"/>
          <w:shd w:val="clear" w:color="auto" w:fill="FFFFFF"/>
        </w:rPr>
        <w:footnoteReference w:id="13"/>
      </w:r>
      <w:r w:rsidRPr="00C16A71">
        <w:rPr>
          <w:rFonts w:ascii="Times New Roman" w:hAnsi="Times New Roman" w:cs="Times New Roman"/>
          <w:bCs/>
          <w:color w:val="000000"/>
          <w:sz w:val="30"/>
          <w:szCs w:val="30"/>
          <w:shd w:val="clear" w:color="auto" w:fill="FFFFFF"/>
        </w:rPr>
        <w:t>.</w:t>
      </w:r>
    </w:p>
    <w:p w:rsidR="00422318" w:rsidRPr="00C16A71" w:rsidRDefault="00422318" w:rsidP="00C16A71">
      <w:pPr>
        <w:autoSpaceDE w:val="0"/>
        <w:autoSpaceDN w:val="0"/>
        <w:adjustRightInd w:val="0"/>
        <w:spacing w:after="0"/>
        <w:ind w:firstLine="72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Являясь полноправным членом Всемирной таможенной организации, ФТС РФ осуществляет перестройку таможенного механизма на основе у Конвенции по оценке товаров в таможенных целях и Конвенции по таможенной номенклатуре, решает задачу унификации номенклатуры для классификации товаров в таможенных тарифах.</w:t>
      </w:r>
    </w:p>
    <w:p w:rsidR="00C16A71" w:rsidRDefault="00C16A71" w:rsidP="00C16A71">
      <w:pPr>
        <w:spacing w:after="0"/>
        <w:rPr>
          <w:rFonts w:ascii="Times New Roman" w:hAnsi="Times New Roman" w:cs="Times New Roman"/>
          <w:sz w:val="30"/>
          <w:szCs w:val="30"/>
        </w:rPr>
      </w:pPr>
    </w:p>
    <w:p w:rsidR="00E177D7" w:rsidRDefault="00E177D7" w:rsidP="00C16A71">
      <w:pPr>
        <w:spacing w:after="0"/>
        <w:jc w:val="center"/>
        <w:rPr>
          <w:rFonts w:ascii="Times New Roman" w:hAnsi="Times New Roman" w:cs="Times New Roman"/>
          <w:b/>
          <w:sz w:val="30"/>
          <w:szCs w:val="30"/>
        </w:rPr>
      </w:pPr>
      <w:r w:rsidRPr="00C16A71">
        <w:rPr>
          <w:rFonts w:ascii="Times New Roman" w:hAnsi="Times New Roman" w:cs="Times New Roman"/>
          <w:b/>
          <w:sz w:val="30"/>
          <w:szCs w:val="30"/>
        </w:rPr>
        <w:t>Тестовые задания к курсу лекций</w:t>
      </w:r>
    </w:p>
    <w:p w:rsidR="00C16A71" w:rsidRPr="00C16A71" w:rsidRDefault="00C16A71" w:rsidP="00C16A71">
      <w:pPr>
        <w:spacing w:after="0"/>
        <w:jc w:val="center"/>
        <w:rPr>
          <w:rFonts w:ascii="Times New Roman" w:hAnsi="Times New Roman" w:cs="Times New Roman"/>
          <w:b/>
          <w:sz w:val="30"/>
          <w:szCs w:val="30"/>
        </w:rPr>
      </w:pPr>
    </w:p>
    <w:p w:rsidR="00E177D7" w:rsidRPr="00C16A71" w:rsidRDefault="00E177D7" w:rsidP="00C16A71">
      <w:pPr>
        <w:pStyle w:val="2"/>
        <w:numPr>
          <w:ilvl w:val="0"/>
          <w:numId w:val="74"/>
        </w:numPr>
        <w:tabs>
          <w:tab w:val="left" w:pos="426"/>
        </w:tabs>
        <w:spacing w:after="0" w:line="276" w:lineRule="auto"/>
        <w:ind w:left="0" w:firstLine="0"/>
        <w:rPr>
          <w:rFonts w:ascii="Times New Roman" w:hAnsi="Times New Roman" w:cs="Times New Roman"/>
          <w:iCs/>
          <w:color w:val="000000"/>
          <w:sz w:val="30"/>
          <w:szCs w:val="30"/>
        </w:rPr>
      </w:pPr>
      <w:r w:rsidRPr="00C16A71">
        <w:rPr>
          <w:rFonts w:ascii="Times New Roman" w:hAnsi="Times New Roman" w:cs="Times New Roman"/>
          <w:iCs/>
          <w:color w:val="000000"/>
          <w:sz w:val="30"/>
          <w:szCs w:val="30"/>
        </w:rPr>
        <w:t>Классификация – это последовательное распределение множества объектов</w:t>
      </w:r>
    </w:p>
    <w:p w:rsidR="00E177D7" w:rsidRPr="00C16A71" w:rsidRDefault="00E177D7" w:rsidP="00C16A71">
      <w:pPr>
        <w:pStyle w:val="a7"/>
        <w:numPr>
          <w:ilvl w:val="0"/>
          <w:numId w:val="27"/>
        </w:numPr>
        <w:tabs>
          <w:tab w:val="left" w:pos="426"/>
          <w:tab w:val="left" w:pos="709"/>
        </w:tabs>
        <w:spacing w:after="0"/>
        <w:ind w:left="0" w:firstLine="0"/>
        <w:jc w:val="both"/>
        <w:rPr>
          <w:rFonts w:ascii="Times New Roman" w:hAnsi="Times New Roman" w:cs="Times New Roman"/>
          <w:iCs/>
          <w:color w:val="000000"/>
          <w:sz w:val="30"/>
          <w:szCs w:val="30"/>
        </w:rPr>
      </w:pPr>
      <w:r w:rsidRPr="00C16A71">
        <w:rPr>
          <w:rFonts w:ascii="Times New Roman" w:hAnsi="Times New Roman" w:cs="Times New Roman"/>
          <w:iCs/>
          <w:color w:val="000000"/>
          <w:sz w:val="30"/>
          <w:szCs w:val="30"/>
        </w:rPr>
        <w:t>- на определенные подмножества;</w:t>
      </w:r>
    </w:p>
    <w:p w:rsidR="00E177D7" w:rsidRPr="00C16A71" w:rsidRDefault="00E177D7" w:rsidP="00C16A71">
      <w:pPr>
        <w:pStyle w:val="a7"/>
        <w:numPr>
          <w:ilvl w:val="0"/>
          <w:numId w:val="27"/>
        </w:numPr>
        <w:tabs>
          <w:tab w:val="left" w:pos="426"/>
          <w:tab w:val="left" w:pos="709"/>
        </w:tabs>
        <w:spacing w:after="0"/>
        <w:ind w:left="0" w:firstLine="0"/>
        <w:jc w:val="both"/>
        <w:rPr>
          <w:rFonts w:ascii="Times New Roman" w:hAnsi="Times New Roman" w:cs="Times New Roman"/>
          <w:iCs/>
          <w:color w:val="000000"/>
          <w:sz w:val="30"/>
          <w:szCs w:val="30"/>
        </w:rPr>
      </w:pPr>
      <w:r w:rsidRPr="00C16A71">
        <w:rPr>
          <w:rFonts w:ascii="Times New Roman" w:hAnsi="Times New Roman" w:cs="Times New Roman"/>
          <w:iCs/>
          <w:color w:val="000000"/>
          <w:sz w:val="30"/>
          <w:szCs w:val="30"/>
        </w:rPr>
        <w:t>- на определенные классы и группы;</w:t>
      </w:r>
    </w:p>
    <w:p w:rsidR="00E177D7" w:rsidRPr="00C16A71" w:rsidRDefault="00E177D7" w:rsidP="00C16A71">
      <w:pPr>
        <w:pStyle w:val="a7"/>
        <w:numPr>
          <w:ilvl w:val="0"/>
          <w:numId w:val="27"/>
        </w:numPr>
        <w:tabs>
          <w:tab w:val="left" w:pos="426"/>
          <w:tab w:val="left" w:pos="709"/>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iCs/>
          <w:color w:val="000000"/>
          <w:sz w:val="30"/>
          <w:szCs w:val="30"/>
        </w:rPr>
        <w:t>- на множества;</w:t>
      </w:r>
    </w:p>
    <w:p w:rsidR="00E177D7" w:rsidRPr="00C16A71" w:rsidRDefault="00E177D7" w:rsidP="00C16A71">
      <w:pPr>
        <w:pStyle w:val="a7"/>
        <w:numPr>
          <w:ilvl w:val="0"/>
          <w:numId w:val="27"/>
        </w:numPr>
        <w:tabs>
          <w:tab w:val="left" w:pos="426"/>
          <w:tab w:val="left" w:pos="709"/>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 классы и группы.</w:t>
      </w:r>
    </w:p>
    <w:p w:rsidR="00E177D7" w:rsidRPr="00C16A71" w:rsidRDefault="00E177D7" w:rsidP="00C16A71">
      <w:pPr>
        <w:pStyle w:val="1"/>
        <w:tabs>
          <w:tab w:val="left" w:pos="426"/>
          <w:tab w:val="left" w:pos="709"/>
        </w:tabs>
        <w:spacing w:line="276" w:lineRule="auto"/>
        <w:ind w:firstLine="0"/>
        <w:rPr>
          <w:color w:val="000000"/>
          <w:sz w:val="30"/>
          <w:szCs w:val="30"/>
        </w:rPr>
      </w:pPr>
      <w:r w:rsidRPr="00C16A71">
        <w:rPr>
          <w:color w:val="000000"/>
          <w:sz w:val="30"/>
          <w:szCs w:val="30"/>
        </w:rPr>
        <w:t>2. Классификация товаров позволяет изучать структуру</w:t>
      </w:r>
    </w:p>
    <w:p w:rsidR="00E177D7" w:rsidRPr="00C16A71" w:rsidRDefault="00E177D7" w:rsidP="00C16A71">
      <w:pPr>
        <w:pStyle w:val="a7"/>
        <w:numPr>
          <w:ilvl w:val="0"/>
          <w:numId w:val="28"/>
        </w:numPr>
        <w:tabs>
          <w:tab w:val="left" w:pos="426"/>
          <w:tab w:val="left" w:pos="709"/>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ассортимента товаров;</w:t>
      </w:r>
    </w:p>
    <w:p w:rsidR="00E177D7" w:rsidRPr="00C16A71" w:rsidRDefault="00E177D7" w:rsidP="00C16A71">
      <w:pPr>
        <w:pStyle w:val="a7"/>
        <w:numPr>
          <w:ilvl w:val="0"/>
          <w:numId w:val="28"/>
        </w:numPr>
        <w:tabs>
          <w:tab w:val="left" w:pos="426"/>
          <w:tab w:val="left" w:pos="709"/>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ассортимента товаров и услуг;</w:t>
      </w:r>
    </w:p>
    <w:p w:rsidR="00E177D7" w:rsidRPr="00C16A71" w:rsidRDefault="00E177D7" w:rsidP="00C16A71">
      <w:pPr>
        <w:pStyle w:val="a7"/>
        <w:numPr>
          <w:ilvl w:val="0"/>
          <w:numId w:val="28"/>
        </w:numPr>
        <w:tabs>
          <w:tab w:val="left" w:pos="426"/>
          <w:tab w:val="left" w:pos="709"/>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ассортимента классификации;</w:t>
      </w:r>
    </w:p>
    <w:p w:rsidR="00E177D7" w:rsidRPr="00C16A71" w:rsidRDefault="00E177D7" w:rsidP="00C16A71">
      <w:pPr>
        <w:pStyle w:val="a7"/>
        <w:numPr>
          <w:ilvl w:val="0"/>
          <w:numId w:val="28"/>
        </w:numPr>
        <w:tabs>
          <w:tab w:val="left" w:pos="426"/>
          <w:tab w:val="left" w:pos="709"/>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классификации ассортимента.</w:t>
      </w:r>
    </w:p>
    <w:p w:rsidR="00E177D7" w:rsidRPr="00C16A71" w:rsidRDefault="00E177D7" w:rsidP="00C16A71">
      <w:pPr>
        <w:pStyle w:val="1"/>
        <w:tabs>
          <w:tab w:val="left" w:pos="426"/>
        </w:tabs>
        <w:spacing w:line="276" w:lineRule="auto"/>
        <w:ind w:firstLine="0"/>
        <w:rPr>
          <w:color w:val="000000"/>
          <w:sz w:val="30"/>
          <w:szCs w:val="30"/>
        </w:rPr>
      </w:pPr>
      <w:r w:rsidRPr="00C16A71">
        <w:rPr>
          <w:color w:val="000000"/>
          <w:sz w:val="30"/>
          <w:szCs w:val="30"/>
        </w:rPr>
        <w:t>3. Классификация товаров позволяет вести автоматизированный учет</w:t>
      </w:r>
    </w:p>
    <w:p w:rsidR="00E177D7" w:rsidRPr="00C16A71" w:rsidRDefault="00E177D7" w:rsidP="00C16A71">
      <w:pPr>
        <w:pStyle w:val="a7"/>
        <w:numPr>
          <w:ilvl w:val="0"/>
          <w:numId w:val="29"/>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реестра;</w:t>
      </w:r>
    </w:p>
    <w:p w:rsidR="00E177D7" w:rsidRPr="00C16A71" w:rsidRDefault="00E177D7" w:rsidP="00C16A71">
      <w:pPr>
        <w:pStyle w:val="a7"/>
        <w:numPr>
          <w:ilvl w:val="0"/>
          <w:numId w:val="29"/>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товаров;</w:t>
      </w:r>
    </w:p>
    <w:p w:rsidR="00E177D7" w:rsidRPr="00C16A71" w:rsidRDefault="00E177D7" w:rsidP="00C16A71">
      <w:pPr>
        <w:pStyle w:val="a7"/>
        <w:numPr>
          <w:ilvl w:val="0"/>
          <w:numId w:val="29"/>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классификатора;</w:t>
      </w:r>
    </w:p>
    <w:p w:rsidR="00E177D7" w:rsidRPr="00C16A71" w:rsidRDefault="00E177D7" w:rsidP="00C16A71">
      <w:pPr>
        <w:pStyle w:val="a7"/>
        <w:numPr>
          <w:ilvl w:val="0"/>
          <w:numId w:val="29"/>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услуг.</w:t>
      </w:r>
    </w:p>
    <w:p w:rsidR="00E177D7" w:rsidRPr="00C16A71" w:rsidRDefault="00E177D7" w:rsidP="00C16A71">
      <w:pPr>
        <w:pStyle w:val="3"/>
        <w:tabs>
          <w:tab w:val="left" w:pos="426"/>
        </w:tabs>
        <w:spacing w:after="0" w:line="276" w:lineRule="auto"/>
        <w:ind w:left="0"/>
        <w:rPr>
          <w:color w:val="000000"/>
          <w:sz w:val="30"/>
          <w:szCs w:val="30"/>
        </w:rPr>
      </w:pPr>
      <w:r w:rsidRPr="00C16A71">
        <w:rPr>
          <w:color w:val="000000"/>
          <w:sz w:val="30"/>
          <w:szCs w:val="30"/>
        </w:rPr>
        <w:t>4. Признак классификации – это свойство или характеристика объекта, по которому производится</w:t>
      </w:r>
    </w:p>
    <w:p w:rsidR="00E177D7" w:rsidRPr="00C16A71" w:rsidRDefault="00E177D7" w:rsidP="00C16A71">
      <w:pPr>
        <w:pStyle w:val="a7"/>
        <w:numPr>
          <w:ilvl w:val="0"/>
          <w:numId w:val="30"/>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кодирование;</w:t>
      </w:r>
    </w:p>
    <w:p w:rsidR="00E177D7" w:rsidRPr="00C16A71" w:rsidRDefault="00E177D7" w:rsidP="00C16A71">
      <w:pPr>
        <w:pStyle w:val="a7"/>
        <w:numPr>
          <w:ilvl w:val="0"/>
          <w:numId w:val="30"/>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учет;</w:t>
      </w:r>
    </w:p>
    <w:p w:rsidR="00E177D7" w:rsidRPr="00C16A71" w:rsidRDefault="00E177D7" w:rsidP="00C16A71">
      <w:pPr>
        <w:pStyle w:val="a7"/>
        <w:numPr>
          <w:ilvl w:val="0"/>
          <w:numId w:val="30"/>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анализ;</w:t>
      </w:r>
    </w:p>
    <w:p w:rsidR="00E177D7" w:rsidRPr="00C16A71" w:rsidRDefault="00E177D7" w:rsidP="00C16A71">
      <w:pPr>
        <w:pStyle w:val="a7"/>
        <w:numPr>
          <w:ilvl w:val="0"/>
          <w:numId w:val="30"/>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классификация.</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lastRenderedPageBreak/>
        <w:t>5. Код – это знак или совокупность знаков, применяемых для обозначения</w:t>
      </w:r>
    </w:p>
    <w:p w:rsidR="00E177D7" w:rsidRPr="00C16A71" w:rsidRDefault="00E177D7" w:rsidP="00C16A71">
      <w:pPr>
        <w:pStyle w:val="a7"/>
        <w:numPr>
          <w:ilvl w:val="0"/>
          <w:numId w:val="31"/>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классификационной группировки;</w:t>
      </w:r>
    </w:p>
    <w:p w:rsidR="00E177D7" w:rsidRPr="00C16A71" w:rsidRDefault="00E177D7" w:rsidP="00C16A71">
      <w:pPr>
        <w:pStyle w:val="a7"/>
        <w:numPr>
          <w:ilvl w:val="0"/>
          <w:numId w:val="31"/>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объекта классификации;</w:t>
      </w:r>
    </w:p>
    <w:p w:rsidR="00E177D7" w:rsidRPr="00C16A71" w:rsidRDefault="00E177D7" w:rsidP="00C16A71">
      <w:pPr>
        <w:pStyle w:val="a7"/>
        <w:numPr>
          <w:ilvl w:val="0"/>
          <w:numId w:val="31"/>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классификационной группировки и объекта классификации;</w:t>
      </w:r>
    </w:p>
    <w:p w:rsidR="00E177D7" w:rsidRPr="00C16A71" w:rsidRDefault="00E177D7" w:rsidP="00C16A71">
      <w:pPr>
        <w:pStyle w:val="a7"/>
        <w:numPr>
          <w:ilvl w:val="0"/>
          <w:numId w:val="31"/>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классификационной группировки и/или объекта классификации.</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6. Структура кода – это условное обозначение состава и последовательности расположения</w:t>
      </w:r>
    </w:p>
    <w:p w:rsidR="00E177D7" w:rsidRPr="00C16A71" w:rsidRDefault="00E177D7" w:rsidP="00C16A71">
      <w:pPr>
        <w:pStyle w:val="a7"/>
        <w:numPr>
          <w:ilvl w:val="0"/>
          <w:numId w:val="33"/>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кодов;</w:t>
      </w:r>
    </w:p>
    <w:p w:rsidR="00E177D7" w:rsidRPr="00C16A71" w:rsidRDefault="00E177D7" w:rsidP="00C16A71">
      <w:pPr>
        <w:pStyle w:val="a7"/>
        <w:numPr>
          <w:ilvl w:val="0"/>
          <w:numId w:val="33"/>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знаков;</w:t>
      </w:r>
    </w:p>
    <w:p w:rsidR="00E177D7" w:rsidRPr="00C16A71" w:rsidRDefault="00E177D7" w:rsidP="00C16A71">
      <w:pPr>
        <w:pStyle w:val="a7"/>
        <w:numPr>
          <w:ilvl w:val="0"/>
          <w:numId w:val="33"/>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классов;</w:t>
      </w:r>
    </w:p>
    <w:p w:rsidR="00E177D7" w:rsidRPr="00C16A71" w:rsidRDefault="00E177D7" w:rsidP="00C16A71">
      <w:pPr>
        <w:pStyle w:val="a7"/>
        <w:numPr>
          <w:ilvl w:val="0"/>
          <w:numId w:val="33"/>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товаров.</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7. Структура кода включает</w:t>
      </w:r>
    </w:p>
    <w:p w:rsidR="00E177D7" w:rsidRPr="00C16A71" w:rsidRDefault="00E177D7" w:rsidP="00C16A71">
      <w:pPr>
        <w:pStyle w:val="a7"/>
        <w:numPr>
          <w:ilvl w:val="0"/>
          <w:numId w:val="3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штрихи;</w:t>
      </w:r>
    </w:p>
    <w:p w:rsidR="00E177D7" w:rsidRPr="00C16A71" w:rsidRDefault="00E177D7" w:rsidP="00C16A71">
      <w:pPr>
        <w:pStyle w:val="a7"/>
        <w:numPr>
          <w:ilvl w:val="0"/>
          <w:numId w:val="3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алфавит;</w:t>
      </w:r>
    </w:p>
    <w:p w:rsidR="00E177D7" w:rsidRPr="00C16A71" w:rsidRDefault="00E177D7" w:rsidP="00C16A71">
      <w:pPr>
        <w:pStyle w:val="a7"/>
        <w:numPr>
          <w:ilvl w:val="0"/>
          <w:numId w:val="3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цифры;</w:t>
      </w:r>
    </w:p>
    <w:p w:rsidR="00E177D7" w:rsidRPr="00C16A71" w:rsidRDefault="00E177D7" w:rsidP="00C16A71">
      <w:pPr>
        <w:pStyle w:val="a7"/>
        <w:numPr>
          <w:ilvl w:val="0"/>
          <w:numId w:val="3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пробелы.</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8. Структура кода включает</w:t>
      </w:r>
    </w:p>
    <w:p w:rsidR="00E177D7" w:rsidRPr="00C16A71" w:rsidRDefault="00E177D7" w:rsidP="00C16A71">
      <w:pPr>
        <w:pStyle w:val="a7"/>
        <w:numPr>
          <w:ilvl w:val="0"/>
          <w:numId w:val="3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штрихи;</w:t>
      </w:r>
    </w:p>
    <w:p w:rsidR="00E177D7" w:rsidRPr="00C16A71" w:rsidRDefault="00E177D7" w:rsidP="00C16A71">
      <w:pPr>
        <w:pStyle w:val="a7"/>
        <w:numPr>
          <w:ilvl w:val="0"/>
          <w:numId w:val="3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основание;</w:t>
      </w:r>
    </w:p>
    <w:p w:rsidR="00E177D7" w:rsidRPr="00C16A71" w:rsidRDefault="00E177D7" w:rsidP="00C16A71">
      <w:pPr>
        <w:pStyle w:val="a7"/>
        <w:numPr>
          <w:ilvl w:val="0"/>
          <w:numId w:val="3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цифры;</w:t>
      </w:r>
    </w:p>
    <w:p w:rsidR="00E177D7" w:rsidRPr="00C16A71" w:rsidRDefault="00E177D7" w:rsidP="00C16A71">
      <w:pPr>
        <w:pStyle w:val="a7"/>
        <w:numPr>
          <w:ilvl w:val="0"/>
          <w:numId w:val="3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пробелы.</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9. Кодирование товаров – это образование и присвоение кода</w:t>
      </w:r>
    </w:p>
    <w:p w:rsidR="00E177D7" w:rsidRPr="00C16A71" w:rsidRDefault="00E177D7" w:rsidP="00C16A71">
      <w:pPr>
        <w:pStyle w:val="a7"/>
        <w:numPr>
          <w:ilvl w:val="0"/>
          <w:numId w:val="3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объекту классификации;</w:t>
      </w:r>
    </w:p>
    <w:p w:rsidR="00E177D7" w:rsidRPr="00C16A71" w:rsidRDefault="00E177D7" w:rsidP="00C16A71">
      <w:pPr>
        <w:pStyle w:val="a7"/>
        <w:numPr>
          <w:ilvl w:val="0"/>
          <w:numId w:val="3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классификационной группировке;</w:t>
      </w:r>
    </w:p>
    <w:p w:rsidR="00E177D7" w:rsidRPr="00C16A71" w:rsidRDefault="00E177D7" w:rsidP="00C16A71">
      <w:pPr>
        <w:pStyle w:val="a7"/>
        <w:numPr>
          <w:ilvl w:val="0"/>
          <w:numId w:val="3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классификационной группировке и объекту классификации;</w:t>
      </w:r>
    </w:p>
    <w:p w:rsidR="00E177D7" w:rsidRPr="00C16A71" w:rsidRDefault="00E177D7" w:rsidP="00C16A71">
      <w:pPr>
        <w:pStyle w:val="a7"/>
        <w:numPr>
          <w:ilvl w:val="0"/>
          <w:numId w:val="3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классификационной группировке и/или объекту классификации.</w:t>
      </w:r>
    </w:p>
    <w:p w:rsidR="00E177D7" w:rsidRPr="00C16A71" w:rsidRDefault="00E177D7" w:rsidP="00C16A71">
      <w:pPr>
        <w:pStyle w:val="2"/>
        <w:tabs>
          <w:tab w:val="left" w:pos="426"/>
        </w:tabs>
        <w:spacing w:after="0" w:line="276" w:lineRule="auto"/>
        <w:ind w:left="0"/>
        <w:rPr>
          <w:rFonts w:ascii="Times New Roman" w:hAnsi="Times New Roman" w:cs="Times New Roman"/>
          <w:color w:val="000000"/>
          <w:sz w:val="30"/>
          <w:szCs w:val="30"/>
        </w:rPr>
      </w:pPr>
      <w:r w:rsidRPr="00C16A71">
        <w:rPr>
          <w:rFonts w:ascii="Times New Roman" w:hAnsi="Times New Roman" w:cs="Times New Roman"/>
          <w:color w:val="000000"/>
          <w:sz w:val="30"/>
          <w:szCs w:val="30"/>
        </w:rPr>
        <w:t>10.  Структура кода включает</w:t>
      </w:r>
    </w:p>
    <w:p w:rsidR="00E177D7" w:rsidRPr="00C16A71" w:rsidRDefault="00E177D7" w:rsidP="00C16A71">
      <w:pPr>
        <w:pStyle w:val="a7"/>
        <w:numPr>
          <w:ilvl w:val="0"/>
          <w:numId w:val="37"/>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штрих;</w:t>
      </w:r>
    </w:p>
    <w:p w:rsidR="00E177D7" w:rsidRPr="00C16A71" w:rsidRDefault="00E177D7" w:rsidP="00C16A71">
      <w:pPr>
        <w:pStyle w:val="a7"/>
        <w:numPr>
          <w:ilvl w:val="0"/>
          <w:numId w:val="37"/>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пробел;</w:t>
      </w:r>
    </w:p>
    <w:p w:rsidR="00E177D7" w:rsidRPr="00C16A71" w:rsidRDefault="00E177D7" w:rsidP="00C16A71">
      <w:pPr>
        <w:pStyle w:val="a7"/>
        <w:numPr>
          <w:ilvl w:val="0"/>
          <w:numId w:val="37"/>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разряд;</w:t>
      </w:r>
    </w:p>
    <w:p w:rsidR="00E177D7" w:rsidRPr="00C16A71" w:rsidRDefault="00E177D7" w:rsidP="00C16A71">
      <w:pPr>
        <w:pStyle w:val="a7"/>
        <w:numPr>
          <w:ilvl w:val="0"/>
          <w:numId w:val="37"/>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цифру.</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11. Структура кода включает</w:t>
      </w:r>
    </w:p>
    <w:p w:rsidR="00E177D7" w:rsidRPr="00C16A71" w:rsidRDefault="00E177D7" w:rsidP="00C16A71">
      <w:pPr>
        <w:pStyle w:val="a7"/>
        <w:numPr>
          <w:ilvl w:val="0"/>
          <w:numId w:val="39"/>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длину;</w:t>
      </w:r>
    </w:p>
    <w:p w:rsidR="00E177D7" w:rsidRPr="00C16A71" w:rsidRDefault="00E177D7" w:rsidP="00C16A71">
      <w:pPr>
        <w:pStyle w:val="a7"/>
        <w:numPr>
          <w:ilvl w:val="0"/>
          <w:numId w:val="39"/>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lastRenderedPageBreak/>
        <w:t>- штрихи;</w:t>
      </w:r>
    </w:p>
    <w:p w:rsidR="00E177D7" w:rsidRPr="00C16A71" w:rsidRDefault="00E177D7" w:rsidP="00C16A71">
      <w:pPr>
        <w:pStyle w:val="a7"/>
        <w:numPr>
          <w:ilvl w:val="0"/>
          <w:numId w:val="39"/>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цифры;</w:t>
      </w:r>
    </w:p>
    <w:p w:rsidR="00E177D7" w:rsidRPr="00C16A71" w:rsidRDefault="00E177D7" w:rsidP="00C16A71">
      <w:pPr>
        <w:pStyle w:val="a7"/>
        <w:numPr>
          <w:ilvl w:val="0"/>
          <w:numId w:val="39"/>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буквы.</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12. Алфавит кода бывает:</w:t>
      </w:r>
    </w:p>
    <w:p w:rsidR="00E177D7" w:rsidRPr="00C16A71" w:rsidRDefault="00E177D7" w:rsidP="00C16A71">
      <w:pPr>
        <w:pStyle w:val="a7"/>
        <w:numPr>
          <w:ilvl w:val="0"/>
          <w:numId w:val="40"/>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разрядный;</w:t>
      </w:r>
    </w:p>
    <w:p w:rsidR="00E177D7" w:rsidRPr="00C16A71" w:rsidRDefault="00E177D7" w:rsidP="00C16A71">
      <w:pPr>
        <w:pStyle w:val="a7"/>
        <w:numPr>
          <w:ilvl w:val="0"/>
          <w:numId w:val="40"/>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буквенно-цифровой;</w:t>
      </w:r>
    </w:p>
    <w:p w:rsidR="00E177D7" w:rsidRPr="00C16A71" w:rsidRDefault="00E177D7" w:rsidP="00C16A71">
      <w:pPr>
        <w:pStyle w:val="a7"/>
        <w:numPr>
          <w:ilvl w:val="0"/>
          <w:numId w:val="40"/>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структурный;</w:t>
      </w:r>
    </w:p>
    <w:p w:rsidR="00E177D7" w:rsidRPr="00C16A71" w:rsidRDefault="00E177D7" w:rsidP="00C16A71">
      <w:pPr>
        <w:pStyle w:val="a7"/>
        <w:numPr>
          <w:ilvl w:val="0"/>
          <w:numId w:val="40"/>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фасетный.</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13. Алфавит кода бывает</w:t>
      </w:r>
    </w:p>
    <w:p w:rsidR="00E177D7" w:rsidRPr="00C16A71" w:rsidRDefault="00E177D7" w:rsidP="00C16A71">
      <w:pPr>
        <w:pStyle w:val="a7"/>
        <w:numPr>
          <w:ilvl w:val="0"/>
          <w:numId w:val="41"/>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разрядный;</w:t>
      </w:r>
    </w:p>
    <w:p w:rsidR="00E177D7" w:rsidRPr="00C16A71" w:rsidRDefault="00E177D7" w:rsidP="00C16A71">
      <w:pPr>
        <w:pStyle w:val="a7"/>
        <w:numPr>
          <w:ilvl w:val="0"/>
          <w:numId w:val="41"/>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структурный;</w:t>
      </w:r>
    </w:p>
    <w:p w:rsidR="00E177D7" w:rsidRPr="00C16A71" w:rsidRDefault="00E177D7" w:rsidP="00C16A71">
      <w:pPr>
        <w:pStyle w:val="a7"/>
        <w:numPr>
          <w:ilvl w:val="0"/>
          <w:numId w:val="41"/>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штриховой;</w:t>
      </w:r>
    </w:p>
    <w:p w:rsidR="00E177D7" w:rsidRPr="00C16A71" w:rsidRDefault="00E177D7" w:rsidP="00C16A71">
      <w:pPr>
        <w:pStyle w:val="a7"/>
        <w:numPr>
          <w:ilvl w:val="0"/>
          <w:numId w:val="41"/>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фасетный.</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14. Контрольное число кода показывает правильность</w:t>
      </w:r>
    </w:p>
    <w:p w:rsidR="00E177D7" w:rsidRPr="00C16A71" w:rsidRDefault="00E177D7" w:rsidP="00C16A71">
      <w:pPr>
        <w:pStyle w:val="a7"/>
        <w:numPr>
          <w:ilvl w:val="0"/>
          <w:numId w:val="4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определения кода;</w:t>
      </w:r>
    </w:p>
    <w:p w:rsidR="00E177D7" w:rsidRPr="00C16A71" w:rsidRDefault="00E177D7" w:rsidP="00C16A71">
      <w:pPr>
        <w:pStyle w:val="a7"/>
        <w:numPr>
          <w:ilvl w:val="0"/>
          <w:numId w:val="4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составления кода;</w:t>
      </w:r>
    </w:p>
    <w:p w:rsidR="00E177D7" w:rsidRPr="00C16A71" w:rsidRDefault="00E177D7" w:rsidP="00C16A71">
      <w:pPr>
        <w:pStyle w:val="a7"/>
        <w:numPr>
          <w:ilvl w:val="0"/>
          <w:numId w:val="4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ключей перехода;</w:t>
      </w:r>
    </w:p>
    <w:p w:rsidR="00E177D7" w:rsidRPr="00C16A71" w:rsidRDefault="00E177D7" w:rsidP="00C16A71">
      <w:pPr>
        <w:pStyle w:val="a7"/>
        <w:numPr>
          <w:ilvl w:val="0"/>
          <w:numId w:val="4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начертания кода.</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 xml:space="preserve">15. Разряд кода </w:t>
      </w:r>
    </w:p>
    <w:p w:rsidR="00E177D7" w:rsidRPr="00C16A71" w:rsidRDefault="00E177D7" w:rsidP="00C16A71">
      <w:pPr>
        <w:numPr>
          <w:ilvl w:val="0"/>
          <w:numId w:val="43"/>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основание знаков в алфавите кода;</w:t>
      </w:r>
    </w:p>
    <w:p w:rsidR="00E177D7" w:rsidRPr="00C16A71" w:rsidRDefault="00E177D7" w:rsidP="00C16A71">
      <w:pPr>
        <w:numPr>
          <w:ilvl w:val="0"/>
          <w:numId w:val="43"/>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позиция знака в коде;</w:t>
      </w:r>
    </w:p>
    <w:p w:rsidR="00E177D7" w:rsidRPr="00C16A71" w:rsidRDefault="00E177D7" w:rsidP="00C16A71">
      <w:pPr>
        <w:numPr>
          <w:ilvl w:val="0"/>
          <w:numId w:val="43"/>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основание кода в знаке;</w:t>
      </w:r>
    </w:p>
    <w:p w:rsidR="00E177D7" w:rsidRPr="00C16A71" w:rsidRDefault="00E177D7" w:rsidP="00C16A71">
      <w:pPr>
        <w:pStyle w:val="a7"/>
        <w:numPr>
          <w:ilvl w:val="0"/>
          <w:numId w:val="43"/>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позиция знак в длине кода.</w:t>
      </w:r>
    </w:p>
    <w:p w:rsidR="00E177D7" w:rsidRPr="00C16A71" w:rsidRDefault="00E177D7" w:rsidP="00C16A71">
      <w:pPr>
        <w:pStyle w:val="3"/>
        <w:tabs>
          <w:tab w:val="left" w:pos="426"/>
        </w:tabs>
        <w:spacing w:after="0" w:line="276" w:lineRule="auto"/>
        <w:ind w:left="0"/>
        <w:rPr>
          <w:color w:val="000000"/>
          <w:sz w:val="30"/>
          <w:szCs w:val="30"/>
        </w:rPr>
      </w:pPr>
      <w:r w:rsidRPr="00C16A71">
        <w:rPr>
          <w:color w:val="000000"/>
          <w:sz w:val="30"/>
          <w:szCs w:val="30"/>
        </w:rPr>
        <w:t>16. Длина кода – это число знаков в коде</w:t>
      </w:r>
    </w:p>
    <w:p w:rsidR="00E177D7" w:rsidRPr="00C16A71" w:rsidRDefault="00E177D7" w:rsidP="00C16A71">
      <w:pPr>
        <w:numPr>
          <w:ilvl w:val="0"/>
          <w:numId w:val="4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без учета пробелов;</w:t>
      </w:r>
    </w:p>
    <w:p w:rsidR="00E177D7" w:rsidRPr="00C16A71" w:rsidRDefault="00E177D7" w:rsidP="00C16A71">
      <w:pPr>
        <w:numPr>
          <w:ilvl w:val="0"/>
          <w:numId w:val="4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с учетом пробелов;</w:t>
      </w:r>
    </w:p>
    <w:p w:rsidR="00E177D7" w:rsidRPr="00C16A71" w:rsidRDefault="00E177D7" w:rsidP="00C16A71">
      <w:pPr>
        <w:numPr>
          <w:ilvl w:val="0"/>
          <w:numId w:val="4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без учета разряда;</w:t>
      </w:r>
    </w:p>
    <w:p w:rsidR="00E177D7" w:rsidRPr="00C16A71" w:rsidRDefault="00E177D7" w:rsidP="00C16A71">
      <w:pPr>
        <w:numPr>
          <w:ilvl w:val="0"/>
          <w:numId w:val="4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с учетом разрядов.</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17. Различают методы кодирования</w:t>
      </w:r>
    </w:p>
    <w:p w:rsidR="00E177D7" w:rsidRPr="00C16A71" w:rsidRDefault="00E177D7" w:rsidP="00C16A71">
      <w:pPr>
        <w:pStyle w:val="a7"/>
        <w:numPr>
          <w:ilvl w:val="0"/>
          <w:numId w:val="4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иерархический;</w:t>
      </w:r>
    </w:p>
    <w:p w:rsidR="00E177D7" w:rsidRPr="00C16A71" w:rsidRDefault="00E177D7" w:rsidP="00C16A71">
      <w:pPr>
        <w:pStyle w:val="a7"/>
        <w:numPr>
          <w:ilvl w:val="0"/>
          <w:numId w:val="4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фасетный;</w:t>
      </w:r>
    </w:p>
    <w:p w:rsidR="00E177D7" w:rsidRPr="00C16A71" w:rsidRDefault="00E177D7" w:rsidP="00C16A71">
      <w:pPr>
        <w:pStyle w:val="a7"/>
        <w:numPr>
          <w:ilvl w:val="0"/>
          <w:numId w:val="4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параллельный;</w:t>
      </w:r>
    </w:p>
    <w:p w:rsidR="00E177D7" w:rsidRPr="00C16A71" w:rsidRDefault="00E177D7" w:rsidP="00C16A71">
      <w:pPr>
        <w:pStyle w:val="a7"/>
        <w:numPr>
          <w:ilvl w:val="0"/>
          <w:numId w:val="4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смешанный.</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18. Основной недостаток иерархического метода классификации:</w:t>
      </w:r>
    </w:p>
    <w:p w:rsidR="00E177D7" w:rsidRPr="00C16A71" w:rsidRDefault="00E177D7" w:rsidP="00C16A71">
      <w:pPr>
        <w:pStyle w:val="a7"/>
        <w:numPr>
          <w:ilvl w:val="0"/>
          <w:numId w:val="47"/>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lastRenderedPageBreak/>
        <w:t>- резервирование фасетов;</w:t>
      </w:r>
    </w:p>
    <w:p w:rsidR="00E177D7" w:rsidRPr="00C16A71" w:rsidRDefault="00E177D7" w:rsidP="00C16A71">
      <w:pPr>
        <w:pStyle w:val="a7"/>
        <w:numPr>
          <w:ilvl w:val="0"/>
          <w:numId w:val="47"/>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включение в код контрольного числа;</w:t>
      </w:r>
    </w:p>
    <w:p w:rsidR="00E177D7" w:rsidRPr="00C16A71" w:rsidRDefault="00E177D7" w:rsidP="00C16A71">
      <w:pPr>
        <w:pStyle w:val="a7"/>
        <w:numPr>
          <w:ilvl w:val="0"/>
          <w:numId w:val="47"/>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создание резервных группировок;</w:t>
      </w:r>
    </w:p>
    <w:p w:rsidR="00E177D7" w:rsidRPr="00C16A71" w:rsidRDefault="00E177D7" w:rsidP="00C16A71">
      <w:pPr>
        <w:pStyle w:val="a7"/>
        <w:numPr>
          <w:ilvl w:val="0"/>
          <w:numId w:val="47"/>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включение товарных позиций.</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19. Основной недостаток фасетного метода классификации:</w:t>
      </w:r>
    </w:p>
    <w:p w:rsidR="00E177D7" w:rsidRPr="00C16A71" w:rsidRDefault="00E177D7" w:rsidP="00C16A71">
      <w:pPr>
        <w:pStyle w:val="a7"/>
        <w:numPr>
          <w:ilvl w:val="0"/>
          <w:numId w:val="48"/>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обязательное резервирование фасетов;</w:t>
      </w:r>
    </w:p>
    <w:p w:rsidR="00E177D7" w:rsidRPr="00C16A71" w:rsidRDefault="00E177D7" w:rsidP="00C16A71">
      <w:pPr>
        <w:pStyle w:val="a7"/>
        <w:numPr>
          <w:ilvl w:val="0"/>
          <w:numId w:val="48"/>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непривычность применения;</w:t>
      </w:r>
    </w:p>
    <w:p w:rsidR="00E177D7" w:rsidRPr="00C16A71" w:rsidRDefault="00E177D7" w:rsidP="00C16A71">
      <w:pPr>
        <w:pStyle w:val="a7"/>
        <w:numPr>
          <w:ilvl w:val="0"/>
          <w:numId w:val="48"/>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-гибкость классификации;</w:t>
      </w:r>
    </w:p>
    <w:p w:rsidR="00E177D7" w:rsidRPr="00C16A71" w:rsidRDefault="00E177D7" w:rsidP="00C16A71">
      <w:pPr>
        <w:pStyle w:val="a7"/>
        <w:numPr>
          <w:ilvl w:val="0"/>
          <w:numId w:val="48"/>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включение в код контрольного числа.</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20. Основное достоинство иерархического метода классификации:</w:t>
      </w:r>
    </w:p>
    <w:p w:rsidR="00E177D7" w:rsidRPr="00C16A71" w:rsidRDefault="00E177D7" w:rsidP="00C16A71">
      <w:pPr>
        <w:pStyle w:val="a7"/>
        <w:numPr>
          <w:ilvl w:val="0"/>
          <w:numId w:val="49"/>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гибкость классификации;</w:t>
      </w:r>
    </w:p>
    <w:p w:rsidR="00E177D7" w:rsidRPr="00C16A71" w:rsidRDefault="00E177D7" w:rsidP="00C16A71">
      <w:pPr>
        <w:pStyle w:val="a7"/>
        <w:numPr>
          <w:ilvl w:val="0"/>
          <w:numId w:val="49"/>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привычность применения;</w:t>
      </w:r>
    </w:p>
    <w:p w:rsidR="00E177D7" w:rsidRPr="00C16A71" w:rsidRDefault="00E177D7" w:rsidP="00C16A71">
      <w:pPr>
        <w:pStyle w:val="a7"/>
        <w:numPr>
          <w:ilvl w:val="0"/>
          <w:numId w:val="49"/>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обязательное создание резервных группировок;</w:t>
      </w:r>
    </w:p>
    <w:p w:rsidR="00E177D7" w:rsidRPr="00C16A71" w:rsidRDefault="00E177D7" w:rsidP="00C16A71">
      <w:pPr>
        <w:pStyle w:val="a7"/>
        <w:numPr>
          <w:ilvl w:val="0"/>
          <w:numId w:val="49"/>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включение в код контрольного числа.</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21. Основное достоинство фасетного метода классификации:</w:t>
      </w:r>
    </w:p>
    <w:p w:rsidR="00E177D7" w:rsidRPr="00C16A71" w:rsidRDefault="00E177D7" w:rsidP="00C16A71">
      <w:pPr>
        <w:pStyle w:val="a7"/>
        <w:numPr>
          <w:ilvl w:val="0"/>
          <w:numId w:val="50"/>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привычность применения;</w:t>
      </w:r>
    </w:p>
    <w:p w:rsidR="00E177D7" w:rsidRPr="00C16A71" w:rsidRDefault="00E177D7" w:rsidP="00C16A71">
      <w:pPr>
        <w:pStyle w:val="a7"/>
        <w:numPr>
          <w:ilvl w:val="0"/>
          <w:numId w:val="50"/>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гибкость классификации;</w:t>
      </w:r>
    </w:p>
    <w:p w:rsidR="00E177D7" w:rsidRPr="00C16A71" w:rsidRDefault="00E177D7" w:rsidP="00C16A71">
      <w:pPr>
        <w:pStyle w:val="a7"/>
        <w:numPr>
          <w:ilvl w:val="0"/>
          <w:numId w:val="50"/>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обязательное создание резервных группировок;</w:t>
      </w:r>
    </w:p>
    <w:p w:rsidR="00E177D7" w:rsidRPr="00C16A71" w:rsidRDefault="00E177D7" w:rsidP="00C16A71">
      <w:pPr>
        <w:pStyle w:val="a7"/>
        <w:numPr>
          <w:ilvl w:val="0"/>
          <w:numId w:val="50"/>
        </w:numPr>
        <w:tabs>
          <w:tab w:val="left" w:pos="426"/>
        </w:tabs>
        <w:spacing w:after="0"/>
        <w:ind w:left="0" w:firstLine="0"/>
        <w:jc w:val="both"/>
        <w:rPr>
          <w:rFonts w:ascii="Times New Roman" w:hAnsi="Times New Roman" w:cs="Times New Roman"/>
          <w:color w:val="000000"/>
          <w:sz w:val="30"/>
          <w:szCs w:val="30"/>
          <w:u w:val="single"/>
        </w:rPr>
      </w:pPr>
      <w:r w:rsidRPr="00C16A71">
        <w:rPr>
          <w:rFonts w:ascii="Times New Roman" w:hAnsi="Times New Roman" w:cs="Times New Roman"/>
          <w:color w:val="000000"/>
          <w:sz w:val="30"/>
          <w:szCs w:val="30"/>
        </w:rPr>
        <w:t>- включение в код контрольного числа.</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22. Различают  уровень классификации</w:t>
      </w:r>
    </w:p>
    <w:p w:rsidR="00E177D7" w:rsidRPr="00C16A71" w:rsidRDefault="00E177D7" w:rsidP="00C16A71">
      <w:pPr>
        <w:pStyle w:val="a7"/>
        <w:numPr>
          <w:ilvl w:val="0"/>
          <w:numId w:val="5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ссылочный;</w:t>
      </w:r>
    </w:p>
    <w:p w:rsidR="00E177D7" w:rsidRPr="00C16A71" w:rsidRDefault="00E177D7" w:rsidP="00C16A71">
      <w:pPr>
        <w:pStyle w:val="a7"/>
        <w:numPr>
          <w:ilvl w:val="0"/>
          <w:numId w:val="5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связанный;</w:t>
      </w:r>
    </w:p>
    <w:p w:rsidR="00E177D7" w:rsidRPr="00C16A71" w:rsidRDefault="00E177D7" w:rsidP="00C16A71">
      <w:pPr>
        <w:pStyle w:val="a7"/>
        <w:numPr>
          <w:ilvl w:val="0"/>
          <w:numId w:val="5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национальный;</w:t>
      </w:r>
    </w:p>
    <w:p w:rsidR="00E177D7" w:rsidRPr="00C16A71" w:rsidRDefault="00E177D7" w:rsidP="00C16A71">
      <w:pPr>
        <w:pStyle w:val="a7"/>
        <w:numPr>
          <w:ilvl w:val="0"/>
          <w:numId w:val="5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фасетный.</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23. Брюссельская классификация 1913 года состояла</w:t>
      </w:r>
    </w:p>
    <w:p w:rsidR="00E177D7" w:rsidRPr="00C16A71" w:rsidRDefault="00E177D7" w:rsidP="00C16A71">
      <w:pPr>
        <w:pStyle w:val="a7"/>
        <w:numPr>
          <w:ilvl w:val="0"/>
          <w:numId w:val="53"/>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из 21 раздела;</w:t>
      </w:r>
    </w:p>
    <w:p w:rsidR="00E177D7" w:rsidRPr="00C16A71" w:rsidRDefault="00E177D7" w:rsidP="00C16A71">
      <w:pPr>
        <w:pStyle w:val="a7"/>
        <w:numPr>
          <w:ilvl w:val="0"/>
          <w:numId w:val="53"/>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из 15 разделов;</w:t>
      </w:r>
    </w:p>
    <w:p w:rsidR="00E177D7" w:rsidRPr="00C16A71" w:rsidRDefault="00E177D7" w:rsidP="00C16A71">
      <w:pPr>
        <w:pStyle w:val="a7"/>
        <w:numPr>
          <w:ilvl w:val="0"/>
          <w:numId w:val="53"/>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из 10 разделов;</w:t>
      </w:r>
    </w:p>
    <w:p w:rsidR="00E177D7" w:rsidRPr="00C16A71" w:rsidRDefault="00E177D7" w:rsidP="00C16A71">
      <w:pPr>
        <w:pStyle w:val="a7"/>
        <w:numPr>
          <w:ilvl w:val="0"/>
          <w:numId w:val="53"/>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из 5 разделов.</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24. Женевская номенклатура 1937 года была разработана:</w:t>
      </w:r>
    </w:p>
    <w:p w:rsidR="00E177D7" w:rsidRPr="00C16A71" w:rsidRDefault="00E177D7" w:rsidP="00C16A71">
      <w:pPr>
        <w:pStyle w:val="a7"/>
        <w:numPr>
          <w:ilvl w:val="0"/>
          <w:numId w:val="5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Лигой Наций;</w:t>
      </w:r>
    </w:p>
    <w:p w:rsidR="00E177D7" w:rsidRPr="00C16A71" w:rsidRDefault="00E177D7" w:rsidP="00C16A71">
      <w:pPr>
        <w:pStyle w:val="a7"/>
        <w:numPr>
          <w:ilvl w:val="0"/>
          <w:numId w:val="5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ООН;</w:t>
      </w:r>
    </w:p>
    <w:p w:rsidR="00E177D7" w:rsidRPr="00C16A71" w:rsidRDefault="00E177D7" w:rsidP="00C16A71">
      <w:pPr>
        <w:pStyle w:val="a7"/>
        <w:numPr>
          <w:ilvl w:val="0"/>
          <w:numId w:val="5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Всемирной торговой организацией;</w:t>
      </w:r>
    </w:p>
    <w:p w:rsidR="00E177D7" w:rsidRPr="00C16A71" w:rsidRDefault="00E177D7" w:rsidP="00C16A71">
      <w:pPr>
        <w:pStyle w:val="a7"/>
        <w:numPr>
          <w:ilvl w:val="0"/>
          <w:numId w:val="5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Советом таможенного сотрудничества.</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lastRenderedPageBreak/>
        <w:t>25. Женевская номенклатура 1937 года состояла:</w:t>
      </w:r>
    </w:p>
    <w:p w:rsidR="00E177D7" w:rsidRPr="00C16A71" w:rsidRDefault="00E177D7" w:rsidP="00C16A71">
      <w:pPr>
        <w:pStyle w:val="a7"/>
        <w:numPr>
          <w:ilvl w:val="0"/>
          <w:numId w:val="5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из 21 раздела;</w:t>
      </w:r>
    </w:p>
    <w:p w:rsidR="00E177D7" w:rsidRPr="00C16A71" w:rsidRDefault="00E177D7" w:rsidP="00C16A71">
      <w:pPr>
        <w:pStyle w:val="a7"/>
        <w:numPr>
          <w:ilvl w:val="0"/>
          <w:numId w:val="5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из 15 разделов;</w:t>
      </w:r>
    </w:p>
    <w:p w:rsidR="00E177D7" w:rsidRPr="00C16A71" w:rsidRDefault="00E177D7" w:rsidP="00C16A71">
      <w:pPr>
        <w:pStyle w:val="a7"/>
        <w:numPr>
          <w:ilvl w:val="0"/>
          <w:numId w:val="5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из 10 разделов;</w:t>
      </w:r>
    </w:p>
    <w:p w:rsidR="00E177D7" w:rsidRPr="00C16A71" w:rsidRDefault="00E177D7" w:rsidP="00C16A71">
      <w:pPr>
        <w:pStyle w:val="a7"/>
        <w:numPr>
          <w:ilvl w:val="0"/>
          <w:numId w:val="5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из 5 разделов.</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26. Минимальный перечень товаров для статистики международной торговли был разработан:</w:t>
      </w:r>
    </w:p>
    <w:p w:rsidR="00E177D7" w:rsidRPr="00C16A71" w:rsidRDefault="00E177D7" w:rsidP="00C16A71">
      <w:pPr>
        <w:pStyle w:val="a7"/>
        <w:numPr>
          <w:ilvl w:val="0"/>
          <w:numId w:val="5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Лигой Наций;</w:t>
      </w:r>
    </w:p>
    <w:p w:rsidR="00E177D7" w:rsidRPr="00C16A71" w:rsidRDefault="00E177D7" w:rsidP="00C16A71">
      <w:pPr>
        <w:pStyle w:val="a7"/>
        <w:numPr>
          <w:ilvl w:val="0"/>
          <w:numId w:val="5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ООН;</w:t>
      </w:r>
    </w:p>
    <w:p w:rsidR="00E177D7" w:rsidRPr="00C16A71" w:rsidRDefault="00E177D7" w:rsidP="00C16A71">
      <w:pPr>
        <w:pStyle w:val="a7"/>
        <w:numPr>
          <w:ilvl w:val="0"/>
          <w:numId w:val="5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Всемирной торговой организацией;</w:t>
      </w:r>
    </w:p>
    <w:p w:rsidR="00E177D7" w:rsidRPr="00C16A71" w:rsidRDefault="00E177D7" w:rsidP="00C16A71">
      <w:pPr>
        <w:pStyle w:val="a7"/>
        <w:numPr>
          <w:ilvl w:val="0"/>
          <w:numId w:val="5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Советом таможенного сотрудничества.</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27. Брюссельская тарифная номенклатура была построена:</w:t>
      </w:r>
    </w:p>
    <w:p w:rsidR="00E177D7" w:rsidRPr="00C16A71" w:rsidRDefault="00E177D7" w:rsidP="00C16A71">
      <w:pPr>
        <w:pStyle w:val="a7"/>
        <w:numPr>
          <w:ilvl w:val="0"/>
          <w:numId w:val="58"/>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 базе Минимального перечня товаров для статистики международной торговли;</w:t>
      </w:r>
    </w:p>
    <w:p w:rsidR="00E177D7" w:rsidRPr="00C16A71" w:rsidRDefault="00E177D7" w:rsidP="00C16A71">
      <w:pPr>
        <w:pStyle w:val="a7"/>
        <w:numPr>
          <w:ilvl w:val="0"/>
          <w:numId w:val="58"/>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 базе Женевской номенклатуры 1937 года;</w:t>
      </w:r>
    </w:p>
    <w:p w:rsidR="00E177D7" w:rsidRPr="00C16A71" w:rsidRDefault="00E177D7" w:rsidP="00C16A71">
      <w:pPr>
        <w:pStyle w:val="a7"/>
        <w:numPr>
          <w:ilvl w:val="0"/>
          <w:numId w:val="58"/>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 базе Брюссельской классификации 1913 года;</w:t>
      </w:r>
    </w:p>
    <w:p w:rsidR="00E177D7" w:rsidRPr="00C16A71" w:rsidRDefault="00E177D7" w:rsidP="00C16A71">
      <w:pPr>
        <w:pStyle w:val="a7"/>
        <w:numPr>
          <w:ilvl w:val="0"/>
          <w:numId w:val="58"/>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 базе Гармонизированной системы описания и кодирования товаров.</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28. Основное отличие Единой товарной номенклатуры внешней торговли от других номенклатур:</w:t>
      </w:r>
    </w:p>
    <w:p w:rsidR="00E177D7" w:rsidRPr="00C16A71" w:rsidRDefault="00E177D7" w:rsidP="00C16A71">
      <w:pPr>
        <w:pStyle w:val="a7"/>
        <w:numPr>
          <w:ilvl w:val="0"/>
          <w:numId w:val="59"/>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наличие нулевых кодов;</w:t>
      </w:r>
    </w:p>
    <w:p w:rsidR="00E177D7" w:rsidRPr="00C16A71" w:rsidRDefault="00E177D7" w:rsidP="00C16A71">
      <w:pPr>
        <w:pStyle w:val="a7"/>
        <w:numPr>
          <w:ilvl w:val="0"/>
          <w:numId w:val="59"/>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наличие нулевого раздела;</w:t>
      </w:r>
    </w:p>
    <w:p w:rsidR="00E177D7" w:rsidRPr="00C16A71" w:rsidRDefault="00E177D7" w:rsidP="00C16A71">
      <w:pPr>
        <w:pStyle w:val="a7"/>
        <w:numPr>
          <w:ilvl w:val="0"/>
          <w:numId w:val="59"/>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наличие товарных позиций;</w:t>
      </w:r>
    </w:p>
    <w:p w:rsidR="00E177D7" w:rsidRPr="00C16A71" w:rsidRDefault="00E177D7" w:rsidP="00C16A71">
      <w:pPr>
        <w:pStyle w:val="a7"/>
        <w:numPr>
          <w:ilvl w:val="0"/>
          <w:numId w:val="59"/>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наличие десятичных кодов.</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29. Единая товарная номенклатура внешней торговли применялась на территории:</w:t>
      </w:r>
    </w:p>
    <w:p w:rsidR="00E177D7" w:rsidRPr="00C16A71" w:rsidRDefault="00E177D7" w:rsidP="00C16A71">
      <w:pPr>
        <w:pStyle w:val="a7"/>
        <w:numPr>
          <w:ilvl w:val="0"/>
          <w:numId w:val="60"/>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СССР;</w:t>
      </w:r>
    </w:p>
    <w:p w:rsidR="00E177D7" w:rsidRPr="00C16A71" w:rsidRDefault="00E177D7" w:rsidP="00C16A71">
      <w:pPr>
        <w:pStyle w:val="a7"/>
        <w:numPr>
          <w:ilvl w:val="0"/>
          <w:numId w:val="60"/>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стран СЭВ;</w:t>
      </w:r>
    </w:p>
    <w:p w:rsidR="00E177D7" w:rsidRPr="00C16A71" w:rsidRDefault="00E177D7" w:rsidP="00C16A71">
      <w:pPr>
        <w:pStyle w:val="a7"/>
        <w:numPr>
          <w:ilvl w:val="0"/>
          <w:numId w:val="60"/>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европейских стран и стран СЭВ;</w:t>
      </w:r>
    </w:p>
    <w:p w:rsidR="00E177D7" w:rsidRPr="00C16A71" w:rsidRDefault="00E177D7" w:rsidP="00C16A71">
      <w:pPr>
        <w:pStyle w:val="a7"/>
        <w:numPr>
          <w:ilvl w:val="0"/>
          <w:numId w:val="60"/>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европейских стран.</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30. Основой Таможенного тарифа СССР являлась:</w:t>
      </w:r>
    </w:p>
    <w:p w:rsidR="00E177D7" w:rsidRPr="00C16A71" w:rsidRDefault="00E177D7" w:rsidP="00C16A71">
      <w:pPr>
        <w:pStyle w:val="a7"/>
        <w:numPr>
          <w:ilvl w:val="0"/>
          <w:numId w:val="61"/>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Номенклатура Совета таможенного сотрудничества;</w:t>
      </w:r>
    </w:p>
    <w:p w:rsidR="00E177D7" w:rsidRPr="00C16A71" w:rsidRDefault="00E177D7" w:rsidP="00C16A71">
      <w:pPr>
        <w:pStyle w:val="a7"/>
        <w:numPr>
          <w:ilvl w:val="0"/>
          <w:numId w:val="61"/>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Женевская номенклатура 1937 года;</w:t>
      </w:r>
    </w:p>
    <w:p w:rsidR="00E177D7" w:rsidRPr="00C16A71" w:rsidRDefault="00E177D7" w:rsidP="00C16A71">
      <w:pPr>
        <w:pStyle w:val="a7"/>
        <w:numPr>
          <w:ilvl w:val="0"/>
          <w:numId w:val="61"/>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Брюссельская тарифная номенклатура;</w:t>
      </w:r>
    </w:p>
    <w:p w:rsidR="00E177D7" w:rsidRPr="00C16A71" w:rsidRDefault="00E177D7" w:rsidP="00C16A71">
      <w:pPr>
        <w:pStyle w:val="a7"/>
        <w:numPr>
          <w:ilvl w:val="0"/>
          <w:numId w:val="61"/>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lastRenderedPageBreak/>
        <w:t>- Единая товарная номенклатура внешней торговли.</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 xml:space="preserve">31. Комбинированная тарифно-статистическая номенклатура ЕС (КН ЕС) является классификацией </w:t>
      </w:r>
    </w:p>
    <w:p w:rsidR="00E177D7" w:rsidRPr="00C16A71" w:rsidRDefault="00E177D7" w:rsidP="00C16A71">
      <w:pPr>
        <w:pStyle w:val="a7"/>
        <w:numPr>
          <w:ilvl w:val="0"/>
          <w:numId w:val="6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товаров и видов экономической деятельности;</w:t>
      </w:r>
    </w:p>
    <w:p w:rsidR="00E177D7" w:rsidRPr="00C16A71" w:rsidRDefault="00E177D7" w:rsidP="00C16A71">
      <w:pPr>
        <w:pStyle w:val="a7"/>
        <w:numPr>
          <w:ilvl w:val="0"/>
          <w:numId w:val="6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видов экономической деятельности;</w:t>
      </w:r>
    </w:p>
    <w:p w:rsidR="00E177D7" w:rsidRPr="00C16A71" w:rsidRDefault="00E177D7" w:rsidP="00C16A71">
      <w:pPr>
        <w:pStyle w:val="a7"/>
        <w:numPr>
          <w:ilvl w:val="0"/>
          <w:numId w:val="6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товаров;</w:t>
      </w:r>
    </w:p>
    <w:p w:rsidR="00E177D7" w:rsidRPr="00C16A71" w:rsidRDefault="00E177D7" w:rsidP="00C16A71">
      <w:pPr>
        <w:pStyle w:val="a7"/>
        <w:numPr>
          <w:ilvl w:val="0"/>
          <w:numId w:val="6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сырья.</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32. Комбинированная тарифно-статистическая номенклатура ЕС (КН ЕС) применяется на  уровне</w:t>
      </w:r>
    </w:p>
    <w:p w:rsidR="00E177D7" w:rsidRPr="00C16A71" w:rsidRDefault="00E177D7" w:rsidP="00C16A71">
      <w:pPr>
        <w:pStyle w:val="a7"/>
        <w:numPr>
          <w:ilvl w:val="0"/>
          <w:numId w:val="6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международном;</w:t>
      </w:r>
    </w:p>
    <w:p w:rsidR="00E177D7" w:rsidRPr="00C16A71" w:rsidRDefault="00E177D7" w:rsidP="00C16A71">
      <w:pPr>
        <w:pStyle w:val="a7"/>
        <w:numPr>
          <w:ilvl w:val="0"/>
          <w:numId w:val="6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системном;</w:t>
      </w:r>
    </w:p>
    <w:p w:rsidR="00E177D7" w:rsidRPr="00C16A71" w:rsidRDefault="00E177D7" w:rsidP="00C16A71">
      <w:pPr>
        <w:pStyle w:val="a7"/>
        <w:numPr>
          <w:ilvl w:val="0"/>
          <w:numId w:val="6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региональном;</w:t>
      </w:r>
    </w:p>
    <w:p w:rsidR="00E177D7" w:rsidRPr="00C16A71" w:rsidRDefault="00E177D7" w:rsidP="00C16A71">
      <w:pPr>
        <w:pStyle w:val="a7"/>
        <w:numPr>
          <w:ilvl w:val="0"/>
          <w:numId w:val="64"/>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национальном.</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 xml:space="preserve">33. Международная стандартная торговая классификация (МСТК) является классификацией </w:t>
      </w:r>
    </w:p>
    <w:p w:rsidR="00E177D7" w:rsidRPr="00C16A71" w:rsidRDefault="00E177D7" w:rsidP="00C16A71">
      <w:pPr>
        <w:pStyle w:val="a7"/>
        <w:numPr>
          <w:ilvl w:val="0"/>
          <w:numId w:val="6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товаров;</w:t>
      </w:r>
    </w:p>
    <w:p w:rsidR="00E177D7" w:rsidRPr="00C16A71" w:rsidRDefault="00E177D7" w:rsidP="00C16A71">
      <w:pPr>
        <w:pStyle w:val="a7"/>
        <w:numPr>
          <w:ilvl w:val="0"/>
          <w:numId w:val="6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товаров и видов экономической деятельности;</w:t>
      </w:r>
    </w:p>
    <w:p w:rsidR="00E177D7" w:rsidRPr="00C16A71" w:rsidRDefault="00E177D7" w:rsidP="00C16A71">
      <w:pPr>
        <w:pStyle w:val="a7"/>
        <w:numPr>
          <w:ilvl w:val="0"/>
          <w:numId w:val="6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видов экономической деятельности;</w:t>
      </w:r>
    </w:p>
    <w:p w:rsidR="00E177D7" w:rsidRPr="00C16A71" w:rsidRDefault="00E177D7" w:rsidP="00C16A71">
      <w:pPr>
        <w:pStyle w:val="a7"/>
        <w:numPr>
          <w:ilvl w:val="0"/>
          <w:numId w:val="65"/>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сырья.</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34. Международная стандартная торговая классификация (МСТК) применяется на  уровне</w:t>
      </w:r>
    </w:p>
    <w:p w:rsidR="00E177D7" w:rsidRPr="00C16A71" w:rsidRDefault="00E177D7" w:rsidP="00C16A71">
      <w:pPr>
        <w:pStyle w:val="a7"/>
        <w:numPr>
          <w:ilvl w:val="0"/>
          <w:numId w:val="6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международном;</w:t>
      </w:r>
    </w:p>
    <w:p w:rsidR="00E177D7" w:rsidRPr="00C16A71" w:rsidRDefault="00E177D7" w:rsidP="00C16A71">
      <w:pPr>
        <w:pStyle w:val="a7"/>
        <w:numPr>
          <w:ilvl w:val="0"/>
          <w:numId w:val="6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системном;</w:t>
      </w:r>
    </w:p>
    <w:p w:rsidR="00E177D7" w:rsidRPr="00C16A71" w:rsidRDefault="00E177D7" w:rsidP="00C16A71">
      <w:pPr>
        <w:pStyle w:val="a7"/>
        <w:numPr>
          <w:ilvl w:val="0"/>
          <w:numId w:val="6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региональном;</w:t>
      </w:r>
    </w:p>
    <w:p w:rsidR="00E177D7" w:rsidRPr="00C16A71" w:rsidRDefault="00E177D7" w:rsidP="00C16A71">
      <w:pPr>
        <w:pStyle w:val="a7"/>
        <w:numPr>
          <w:ilvl w:val="0"/>
          <w:numId w:val="66"/>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национальном.</w:t>
      </w:r>
    </w:p>
    <w:p w:rsidR="00E177D7" w:rsidRPr="00C16A71" w:rsidRDefault="00E177D7" w:rsidP="00C16A71">
      <w:pPr>
        <w:shd w:val="clear" w:color="auto" w:fill="FFFFFF"/>
        <w:tabs>
          <w:tab w:val="left" w:pos="426"/>
        </w:tabs>
        <w:autoSpaceDE w:val="0"/>
        <w:autoSpaceDN w:val="0"/>
        <w:adjustRightInd w:val="0"/>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35. Код ГС состоит из</w:t>
      </w:r>
    </w:p>
    <w:p w:rsidR="00E177D7" w:rsidRPr="00C16A71" w:rsidRDefault="00E177D7" w:rsidP="00C16A71">
      <w:pPr>
        <w:pStyle w:val="a7"/>
        <w:numPr>
          <w:ilvl w:val="0"/>
          <w:numId w:val="67"/>
        </w:numPr>
        <w:shd w:val="clear" w:color="auto" w:fill="FFFFFF"/>
        <w:tabs>
          <w:tab w:val="left" w:pos="426"/>
        </w:tabs>
        <w:autoSpaceDE w:val="0"/>
        <w:autoSpaceDN w:val="0"/>
        <w:adjustRightInd w:val="0"/>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5 знаков;</w:t>
      </w:r>
    </w:p>
    <w:p w:rsidR="00E177D7" w:rsidRPr="00C16A71" w:rsidRDefault="00E177D7" w:rsidP="00C16A71">
      <w:pPr>
        <w:pStyle w:val="a7"/>
        <w:numPr>
          <w:ilvl w:val="0"/>
          <w:numId w:val="67"/>
        </w:numPr>
        <w:shd w:val="clear" w:color="auto" w:fill="FFFFFF"/>
        <w:tabs>
          <w:tab w:val="left" w:pos="426"/>
        </w:tabs>
        <w:autoSpaceDE w:val="0"/>
        <w:autoSpaceDN w:val="0"/>
        <w:adjustRightInd w:val="0"/>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6 знаков;</w:t>
      </w:r>
    </w:p>
    <w:p w:rsidR="00E177D7" w:rsidRPr="00C16A71" w:rsidRDefault="00E177D7" w:rsidP="00C16A71">
      <w:pPr>
        <w:pStyle w:val="a7"/>
        <w:numPr>
          <w:ilvl w:val="0"/>
          <w:numId w:val="67"/>
        </w:numPr>
        <w:shd w:val="clear" w:color="auto" w:fill="FFFFFF"/>
        <w:tabs>
          <w:tab w:val="left" w:pos="426"/>
        </w:tabs>
        <w:autoSpaceDE w:val="0"/>
        <w:autoSpaceDN w:val="0"/>
        <w:adjustRightInd w:val="0"/>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7 знаков;</w:t>
      </w:r>
    </w:p>
    <w:p w:rsidR="00E177D7" w:rsidRPr="00C16A71" w:rsidRDefault="00E177D7" w:rsidP="00C16A71">
      <w:pPr>
        <w:pStyle w:val="a7"/>
        <w:numPr>
          <w:ilvl w:val="0"/>
          <w:numId w:val="67"/>
        </w:numPr>
        <w:shd w:val="clear" w:color="auto" w:fill="FFFFFF"/>
        <w:tabs>
          <w:tab w:val="left" w:pos="426"/>
        </w:tabs>
        <w:autoSpaceDE w:val="0"/>
        <w:autoSpaceDN w:val="0"/>
        <w:adjustRightInd w:val="0"/>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8 знаков.</w:t>
      </w:r>
    </w:p>
    <w:p w:rsidR="00E177D7" w:rsidRPr="00C16A71" w:rsidRDefault="00E177D7" w:rsidP="00C16A71">
      <w:pPr>
        <w:shd w:val="clear" w:color="auto" w:fill="FFFFFF"/>
        <w:tabs>
          <w:tab w:val="left" w:pos="426"/>
        </w:tabs>
        <w:autoSpaceDE w:val="0"/>
        <w:autoSpaceDN w:val="0"/>
        <w:adjustRightInd w:val="0"/>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36.  Составными частями ГС являются</w:t>
      </w:r>
    </w:p>
    <w:p w:rsidR="00E177D7" w:rsidRPr="00C16A71" w:rsidRDefault="00E177D7" w:rsidP="00C16A71">
      <w:pPr>
        <w:pStyle w:val="a7"/>
        <w:numPr>
          <w:ilvl w:val="0"/>
          <w:numId w:val="68"/>
        </w:numPr>
        <w:shd w:val="clear" w:color="auto" w:fill="FFFFFF"/>
        <w:tabs>
          <w:tab w:val="left" w:pos="426"/>
        </w:tabs>
        <w:autoSpaceDE w:val="0"/>
        <w:autoSpaceDN w:val="0"/>
        <w:adjustRightInd w:val="0"/>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номенклатура, примечания, правила интерпретации;</w:t>
      </w:r>
    </w:p>
    <w:p w:rsidR="00E177D7" w:rsidRPr="00C16A71" w:rsidRDefault="00E177D7" w:rsidP="00C16A71">
      <w:pPr>
        <w:pStyle w:val="a7"/>
        <w:numPr>
          <w:ilvl w:val="0"/>
          <w:numId w:val="68"/>
        </w:numPr>
        <w:shd w:val="clear" w:color="auto" w:fill="FFFFFF"/>
        <w:tabs>
          <w:tab w:val="left" w:pos="426"/>
        </w:tabs>
        <w:autoSpaceDE w:val="0"/>
        <w:autoSpaceDN w:val="0"/>
        <w:adjustRightInd w:val="0"/>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номенклатура, пояснения, ключи перехода;</w:t>
      </w:r>
    </w:p>
    <w:p w:rsidR="00E177D7" w:rsidRPr="00C16A71" w:rsidRDefault="00E177D7" w:rsidP="00C16A71">
      <w:pPr>
        <w:pStyle w:val="a7"/>
        <w:numPr>
          <w:ilvl w:val="0"/>
          <w:numId w:val="68"/>
        </w:numPr>
        <w:shd w:val="clear" w:color="auto" w:fill="FFFFFF"/>
        <w:tabs>
          <w:tab w:val="left" w:pos="426"/>
        </w:tabs>
        <w:autoSpaceDE w:val="0"/>
        <w:autoSpaceDN w:val="0"/>
        <w:adjustRightInd w:val="0"/>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примечания, разделы, товарные группы;</w:t>
      </w:r>
    </w:p>
    <w:p w:rsidR="00E177D7" w:rsidRPr="00C16A71" w:rsidRDefault="00E177D7" w:rsidP="00C16A71">
      <w:pPr>
        <w:pStyle w:val="a7"/>
        <w:numPr>
          <w:ilvl w:val="0"/>
          <w:numId w:val="68"/>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lastRenderedPageBreak/>
        <w:t>-    примечания, исключения, товарные позиции.</w:t>
      </w:r>
    </w:p>
    <w:p w:rsidR="00E177D7" w:rsidRPr="00C16A71" w:rsidRDefault="00E177D7" w:rsidP="00C16A71">
      <w:pPr>
        <w:shd w:val="clear" w:color="auto" w:fill="FFFFFF"/>
        <w:tabs>
          <w:tab w:val="left" w:pos="426"/>
          <w:tab w:val="left" w:pos="922"/>
        </w:tabs>
        <w:spacing w:after="0"/>
        <w:rPr>
          <w:rFonts w:ascii="Times New Roman" w:hAnsi="Times New Roman" w:cs="Times New Roman"/>
          <w:color w:val="000000"/>
          <w:sz w:val="30"/>
          <w:szCs w:val="30"/>
        </w:rPr>
      </w:pPr>
      <w:r w:rsidRPr="00C16A71">
        <w:rPr>
          <w:rFonts w:ascii="Times New Roman" w:hAnsi="Times New Roman" w:cs="Times New Roman"/>
          <w:color w:val="000000"/>
          <w:spacing w:val="-28"/>
          <w:sz w:val="30"/>
          <w:szCs w:val="30"/>
        </w:rPr>
        <w:t xml:space="preserve">37.  </w:t>
      </w:r>
      <w:r w:rsidRPr="00C16A71">
        <w:rPr>
          <w:rFonts w:ascii="Times New Roman" w:hAnsi="Times New Roman" w:cs="Times New Roman"/>
          <w:color w:val="000000"/>
          <w:sz w:val="30"/>
          <w:szCs w:val="30"/>
        </w:rPr>
        <w:t xml:space="preserve"> </w:t>
      </w:r>
      <w:r w:rsidRPr="00C16A71">
        <w:rPr>
          <w:rFonts w:ascii="Times New Roman" w:hAnsi="Times New Roman" w:cs="Times New Roman"/>
          <w:color w:val="000000"/>
          <w:spacing w:val="1"/>
          <w:sz w:val="30"/>
          <w:szCs w:val="30"/>
        </w:rPr>
        <w:t>ГС в международной практике используется для построения национальных:</w:t>
      </w:r>
    </w:p>
    <w:p w:rsidR="00E177D7" w:rsidRPr="00C16A71" w:rsidRDefault="00E177D7" w:rsidP="00C16A71">
      <w:pPr>
        <w:pStyle w:val="a7"/>
        <w:widowControl w:val="0"/>
        <w:numPr>
          <w:ilvl w:val="0"/>
          <w:numId w:val="70"/>
        </w:numPr>
        <w:shd w:val="clear" w:color="auto" w:fill="FFFFFF"/>
        <w:tabs>
          <w:tab w:val="left" w:pos="426"/>
        </w:tabs>
        <w:autoSpaceDE w:val="0"/>
        <w:autoSpaceDN w:val="0"/>
        <w:adjustRightInd w:val="0"/>
        <w:spacing w:after="0"/>
        <w:ind w:left="0" w:firstLine="0"/>
        <w:jc w:val="both"/>
        <w:rPr>
          <w:rFonts w:ascii="Times New Roman" w:hAnsi="Times New Roman" w:cs="Times New Roman"/>
          <w:color w:val="000000"/>
          <w:spacing w:val="-11"/>
          <w:sz w:val="30"/>
          <w:szCs w:val="30"/>
        </w:rPr>
      </w:pPr>
      <w:r w:rsidRPr="00C16A71">
        <w:rPr>
          <w:rFonts w:ascii="Times New Roman" w:hAnsi="Times New Roman" w:cs="Times New Roman"/>
          <w:color w:val="000000"/>
          <w:sz w:val="30"/>
          <w:szCs w:val="30"/>
        </w:rPr>
        <w:t>-    таможенных номенклатур;</w:t>
      </w:r>
    </w:p>
    <w:p w:rsidR="00E177D7" w:rsidRPr="00C16A71" w:rsidRDefault="00E177D7" w:rsidP="00C16A71">
      <w:pPr>
        <w:pStyle w:val="a7"/>
        <w:widowControl w:val="0"/>
        <w:numPr>
          <w:ilvl w:val="0"/>
          <w:numId w:val="70"/>
        </w:numPr>
        <w:shd w:val="clear" w:color="auto" w:fill="FFFFFF"/>
        <w:tabs>
          <w:tab w:val="left" w:pos="426"/>
        </w:tabs>
        <w:autoSpaceDE w:val="0"/>
        <w:autoSpaceDN w:val="0"/>
        <w:adjustRightInd w:val="0"/>
        <w:spacing w:after="0"/>
        <w:ind w:left="0" w:firstLine="0"/>
        <w:jc w:val="both"/>
        <w:rPr>
          <w:rFonts w:ascii="Times New Roman" w:hAnsi="Times New Roman" w:cs="Times New Roman"/>
          <w:color w:val="000000"/>
          <w:spacing w:val="-10"/>
          <w:sz w:val="30"/>
          <w:szCs w:val="30"/>
        </w:rPr>
      </w:pPr>
      <w:r w:rsidRPr="00C16A71">
        <w:rPr>
          <w:rFonts w:ascii="Times New Roman" w:hAnsi="Times New Roman" w:cs="Times New Roman"/>
          <w:color w:val="000000"/>
          <w:spacing w:val="-1"/>
          <w:sz w:val="30"/>
          <w:szCs w:val="30"/>
        </w:rPr>
        <w:t>-    классификаторов услуг вэд;</w:t>
      </w:r>
    </w:p>
    <w:p w:rsidR="00E177D7" w:rsidRPr="00C16A71" w:rsidRDefault="00E177D7" w:rsidP="00C16A71">
      <w:pPr>
        <w:pStyle w:val="a7"/>
        <w:widowControl w:val="0"/>
        <w:numPr>
          <w:ilvl w:val="0"/>
          <w:numId w:val="70"/>
        </w:numPr>
        <w:shd w:val="clear" w:color="auto" w:fill="FFFFFF"/>
        <w:tabs>
          <w:tab w:val="left" w:pos="426"/>
        </w:tabs>
        <w:autoSpaceDE w:val="0"/>
        <w:autoSpaceDN w:val="0"/>
        <w:adjustRightInd w:val="0"/>
        <w:spacing w:after="0"/>
        <w:ind w:left="0" w:firstLine="0"/>
        <w:jc w:val="both"/>
        <w:rPr>
          <w:rFonts w:ascii="Times New Roman" w:hAnsi="Times New Roman" w:cs="Times New Roman"/>
          <w:color w:val="000000"/>
          <w:spacing w:val="-11"/>
          <w:sz w:val="30"/>
          <w:szCs w:val="30"/>
        </w:rPr>
      </w:pPr>
      <w:r w:rsidRPr="00C16A71">
        <w:rPr>
          <w:rFonts w:ascii="Times New Roman" w:hAnsi="Times New Roman" w:cs="Times New Roman"/>
          <w:color w:val="000000"/>
          <w:sz w:val="30"/>
          <w:szCs w:val="30"/>
        </w:rPr>
        <w:t>-    классификаторов продукции</w:t>
      </w:r>
    </w:p>
    <w:p w:rsidR="00E177D7" w:rsidRPr="00C16A71" w:rsidRDefault="00E177D7" w:rsidP="00C16A71">
      <w:pPr>
        <w:pStyle w:val="a7"/>
        <w:widowControl w:val="0"/>
        <w:numPr>
          <w:ilvl w:val="0"/>
          <w:numId w:val="70"/>
        </w:numPr>
        <w:shd w:val="clear" w:color="auto" w:fill="FFFFFF"/>
        <w:tabs>
          <w:tab w:val="left" w:pos="426"/>
        </w:tabs>
        <w:autoSpaceDE w:val="0"/>
        <w:autoSpaceDN w:val="0"/>
        <w:adjustRightInd w:val="0"/>
        <w:spacing w:after="0"/>
        <w:ind w:left="0" w:firstLine="0"/>
        <w:jc w:val="both"/>
        <w:rPr>
          <w:rFonts w:ascii="Times New Roman" w:hAnsi="Times New Roman" w:cs="Times New Roman"/>
          <w:color w:val="000000"/>
          <w:spacing w:val="-11"/>
          <w:sz w:val="30"/>
          <w:szCs w:val="30"/>
        </w:rPr>
      </w:pPr>
      <w:r w:rsidRPr="00C16A71">
        <w:rPr>
          <w:rFonts w:ascii="Times New Roman" w:hAnsi="Times New Roman" w:cs="Times New Roman"/>
          <w:color w:val="000000"/>
          <w:sz w:val="30"/>
          <w:szCs w:val="30"/>
        </w:rPr>
        <w:t>-    таможенных пошлин.</w:t>
      </w:r>
    </w:p>
    <w:p w:rsidR="00E177D7" w:rsidRPr="00C16A71" w:rsidRDefault="00E177D7" w:rsidP="00C16A71">
      <w:pPr>
        <w:tabs>
          <w:tab w:val="left" w:pos="426"/>
        </w:tabs>
        <w:spacing w:after="0"/>
        <w:rPr>
          <w:rFonts w:ascii="Times New Roman" w:hAnsi="Times New Roman" w:cs="Times New Roman"/>
          <w:snapToGrid w:val="0"/>
          <w:color w:val="000000"/>
          <w:sz w:val="30"/>
          <w:szCs w:val="30"/>
        </w:rPr>
      </w:pPr>
      <w:r w:rsidRPr="00C16A71">
        <w:rPr>
          <w:rFonts w:ascii="Times New Roman" w:hAnsi="Times New Roman" w:cs="Times New Roman"/>
          <w:color w:val="000000"/>
          <w:spacing w:val="1"/>
          <w:sz w:val="30"/>
          <w:szCs w:val="30"/>
        </w:rPr>
        <w:t xml:space="preserve">38. </w:t>
      </w:r>
      <w:r w:rsidRPr="00C16A71">
        <w:rPr>
          <w:rFonts w:ascii="Times New Roman" w:hAnsi="Times New Roman" w:cs="Times New Roman"/>
          <w:snapToGrid w:val="0"/>
          <w:color w:val="000000"/>
          <w:sz w:val="30"/>
          <w:szCs w:val="30"/>
        </w:rPr>
        <w:t>Корзиночные товарные позиции предназначены для классфиикации товаров:</w:t>
      </w:r>
    </w:p>
    <w:p w:rsidR="00E177D7" w:rsidRPr="00C16A71" w:rsidRDefault="00E177D7" w:rsidP="00C16A71">
      <w:pPr>
        <w:pStyle w:val="a7"/>
        <w:numPr>
          <w:ilvl w:val="0"/>
          <w:numId w:val="71"/>
        </w:numPr>
        <w:tabs>
          <w:tab w:val="left" w:pos="426"/>
        </w:tabs>
        <w:spacing w:after="0"/>
        <w:ind w:left="0" w:firstLine="0"/>
        <w:jc w:val="both"/>
        <w:rPr>
          <w:rFonts w:ascii="Times New Roman" w:hAnsi="Times New Roman" w:cs="Times New Roman"/>
          <w:snapToGrid w:val="0"/>
          <w:color w:val="000000"/>
          <w:sz w:val="30"/>
          <w:szCs w:val="30"/>
        </w:rPr>
      </w:pPr>
      <w:r w:rsidRPr="00C16A71">
        <w:rPr>
          <w:rFonts w:ascii="Times New Roman" w:hAnsi="Times New Roman" w:cs="Times New Roman"/>
          <w:snapToGrid w:val="0"/>
          <w:color w:val="000000"/>
          <w:sz w:val="30"/>
          <w:szCs w:val="30"/>
        </w:rPr>
        <w:t>- не обладающих самостоятельным отличительным признаком;</w:t>
      </w:r>
    </w:p>
    <w:p w:rsidR="00E177D7" w:rsidRPr="00C16A71" w:rsidRDefault="00E177D7" w:rsidP="00C16A71">
      <w:pPr>
        <w:pStyle w:val="a7"/>
        <w:numPr>
          <w:ilvl w:val="0"/>
          <w:numId w:val="71"/>
        </w:numPr>
        <w:tabs>
          <w:tab w:val="left" w:pos="426"/>
        </w:tabs>
        <w:spacing w:after="0"/>
        <w:ind w:left="0" w:firstLine="0"/>
        <w:jc w:val="both"/>
        <w:rPr>
          <w:rFonts w:ascii="Times New Roman" w:hAnsi="Times New Roman" w:cs="Times New Roman"/>
          <w:snapToGrid w:val="0"/>
          <w:color w:val="000000"/>
          <w:sz w:val="30"/>
          <w:szCs w:val="30"/>
        </w:rPr>
      </w:pPr>
      <w:r w:rsidRPr="00C16A71">
        <w:rPr>
          <w:rFonts w:ascii="Times New Roman" w:hAnsi="Times New Roman" w:cs="Times New Roman"/>
          <w:snapToGrid w:val="0"/>
          <w:color w:val="000000"/>
          <w:sz w:val="30"/>
          <w:szCs w:val="30"/>
        </w:rPr>
        <w:t>- не представляющих интерес, по крайней мере, для нескольких стран;</w:t>
      </w:r>
    </w:p>
    <w:p w:rsidR="00E177D7" w:rsidRPr="00C16A71" w:rsidRDefault="00E177D7" w:rsidP="00C16A71">
      <w:pPr>
        <w:pStyle w:val="a7"/>
        <w:numPr>
          <w:ilvl w:val="0"/>
          <w:numId w:val="71"/>
        </w:numPr>
        <w:tabs>
          <w:tab w:val="left" w:pos="426"/>
        </w:tabs>
        <w:spacing w:after="0"/>
        <w:ind w:left="0" w:firstLine="0"/>
        <w:jc w:val="both"/>
        <w:rPr>
          <w:rFonts w:ascii="Times New Roman" w:hAnsi="Times New Roman" w:cs="Times New Roman"/>
          <w:snapToGrid w:val="0"/>
          <w:color w:val="000000"/>
          <w:sz w:val="30"/>
          <w:szCs w:val="30"/>
        </w:rPr>
      </w:pPr>
      <w:r w:rsidRPr="00C16A71">
        <w:rPr>
          <w:rFonts w:ascii="Times New Roman" w:hAnsi="Times New Roman" w:cs="Times New Roman"/>
          <w:snapToGrid w:val="0"/>
          <w:color w:val="000000"/>
          <w:sz w:val="30"/>
          <w:szCs w:val="30"/>
        </w:rPr>
        <w:t>- с небольшим удельным весом в мировом товарообороте;</w:t>
      </w:r>
    </w:p>
    <w:p w:rsidR="00E177D7" w:rsidRPr="00C16A71" w:rsidRDefault="00E177D7" w:rsidP="00C16A71">
      <w:pPr>
        <w:pStyle w:val="a7"/>
        <w:numPr>
          <w:ilvl w:val="0"/>
          <w:numId w:val="71"/>
        </w:numPr>
        <w:tabs>
          <w:tab w:val="left" w:pos="426"/>
        </w:tabs>
        <w:spacing w:after="0"/>
        <w:ind w:left="0" w:firstLine="0"/>
        <w:jc w:val="both"/>
        <w:rPr>
          <w:rFonts w:ascii="Times New Roman" w:hAnsi="Times New Roman" w:cs="Times New Roman"/>
          <w:snapToGrid w:val="0"/>
          <w:color w:val="000000"/>
          <w:sz w:val="30"/>
          <w:szCs w:val="30"/>
        </w:rPr>
      </w:pPr>
      <w:r w:rsidRPr="00C16A71">
        <w:rPr>
          <w:rFonts w:ascii="Times New Roman" w:hAnsi="Times New Roman" w:cs="Times New Roman"/>
          <w:snapToGrid w:val="0"/>
          <w:color w:val="000000"/>
          <w:sz w:val="30"/>
          <w:szCs w:val="30"/>
        </w:rPr>
        <w:t>- изготовленных по различным технологиям, но из одного вида материала.</w:t>
      </w:r>
    </w:p>
    <w:p w:rsidR="00E177D7" w:rsidRPr="00C16A71" w:rsidRDefault="00E177D7" w:rsidP="00C16A71">
      <w:pPr>
        <w:tabs>
          <w:tab w:val="left" w:pos="426"/>
        </w:tabs>
        <w:spacing w:after="0"/>
        <w:rPr>
          <w:rFonts w:ascii="Times New Roman" w:hAnsi="Times New Roman" w:cs="Times New Roman"/>
          <w:color w:val="000000"/>
          <w:sz w:val="30"/>
          <w:szCs w:val="30"/>
        </w:rPr>
      </w:pPr>
      <w:r w:rsidRPr="00C16A71">
        <w:rPr>
          <w:rFonts w:ascii="Times New Roman" w:hAnsi="Times New Roman" w:cs="Times New Roman"/>
          <w:color w:val="000000"/>
          <w:sz w:val="30"/>
          <w:szCs w:val="30"/>
        </w:rPr>
        <w:t>39. В  ГС не используется  признак</w:t>
      </w:r>
    </w:p>
    <w:p w:rsidR="00E177D7" w:rsidRPr="00C16A71" w:rsidRDefault="00E177D7" w:rsidP="00C16A71">
      <w:pPr>
        <w:pStyle w:val="a7"/>
        <w:numPr>
          <w:ilvl w:val="0"/>
          <w:numId w:val="7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назначение товара</w:t>
      </w:r>
    </w:p>
    <w:p w:rsidR="00E177D7" w:rsidRPr="00C16A71" w:rsidRDefault="00E177D7" w:rsidP="00C16A71">
      <w:pPr>
        <w:pStyle w:val="a7"/>
        <w:numPr>
          <w:ilvl w:val="0"/>
          <w:numId w:val="7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страна происхождения товара</w:t>
      </w:r>
    </w:p>
    <w:p w:rsidR="00E177D7" w:rsidRPr="00C16A71" w:rsidRDefault="00E177D7" w:rsidP="00C16A71">
      <w:pPr>
        <w:pStyle w:val="a7"/>
        <w:numPr>
          <w:ilvl w:val="0"/>
          <w:numId w:val="7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способ производства</w:t>
      </w:r>
    </w:p>
    <w:p w:rsidR="00E177D7" w:rsidRPr="00C16A71" w:rsidRDefault="00E177D7" w:rsidP="00C16A71">
      <w:pPr>
        <w:pStyle w:val="a7"/>
        <w:numPr>
          <w:ilvl w:val="0"/>
          <w:numId w:val="72"/>
        </w:numPr>
        <w:tabs>
          <w:tab w:val="left" w:pos="426"/>
        </w:tabs>
        <w:spacing w:after="0"/>
        <w:ind w:left="0" w:firstLine="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материал, и которого изготовлен товар.</w:t>
      </w:r>
    </w:p>
    <w:p w:rsidR="00E177D7" w:rsidRPr="00C16A71" w:rsidRDefault="00E177D7" w:rsidP="00C16A71">
      <w:pPr>
        <w:pStyle w:val="2"/>
        <w:tabs>
          <w:tab w:val="left" w:pos="426"/>
        </w:tabs>
        <w:spacing w:after="0" w:line="276" w:lineRule="auto"/>
        <w:ind w:left="0"/>
        <w:rPr>
          <w:rFonts w:ascii="Times New Roman" w:hAnsi="Times New Roman" w:cs="Times New Roman"/>
          <w:iCs/>
          <w:color w:val="000000"/>
          <w:sz w:val="30"/>
          <w:szCs w:val="30"/>
        </w:rPr>
      </w:pPr>
      <w:r w:rsidRPr="00C16A71">
        <w:rPr>
          <w:rFonts w:ascii="Times New Roman" w:hAnsi="Times New Roman" w:cs="Times New Roman"/>
          <w:iCs/>
          <w:color w:val="000000"/>
          <w:sz w:val="30"/>
          <w:szCs w:val="30"/>
        </w:rPr>
        <w:t>40. Национальная классификация товаров различных стран, участниц Конвенции ГС имеет длину кодового разряда</w:t>
      </w:r>
    </w:p>
    <w:p w:rsidR="00E177D7" w:rsidRPr="00C16A71" w:rsidRDefault="00E177D7" w:rsidP="00C16A71">
      <w:pPr>
        <w:pStyle w:val="2"/>
        <w:numPr>
          <w:ilvl w:val="0"/>
          <w:numId w:val="73"/>
        </w:numPr>
        <w:tabs>
          <w:tab w:val="left" w:pos="426"/>
        </w:tabs>
        <w:spacing w:after="0" w:line="276" w:lineRule="auto"/>
        <w:ind w:left="0" w:firstLine="0"/>
        <w:rPr>
          <w:rFonts w:ascii="Times New Roman" w:hAnsi="Times New Roman" w:cs="Times New Roman"/>
          <w:iCs/>
          <w:color w:val="000000"/>
          <w:sz w:val="30"/>
          <w:szCs w:val="30"/>
        </w:rPr>
      </w:pPr>
      <w:r w:rsidRPr="00C16A71">
        <w:rPr>
          <w:rFonts w:ascii="Times New Roman" w:hAnsi="Times New Roman" w:cs="Times New Roman"/>
          <w:iCs/>
          <w:color w:val="000000"/>
          <w:sz w:val="30"/>
          <w:szCs w:val="30"/>
        </w:rPr>
        <w:t>- не менее 6 цифр</w:t>
      </w:r>
    </w:p>
    <w:p w:rsidR="00E177D7" w:rsidRPr="00C16A71" w:rsidRDefault="00E177D7" w:rsidP="00C16A71">
      <w:pPr>
        <w:pStyle w:val="2"/>
        <w:numPr>
          <w:ilvl w:val="0"/>
          <w:numId w:val="73"/>
        </w:numPr>
        <w:tabs>
          <w:tab w:val="left" w:pos="426"/>
        </w:tabs>
        <w:spacing w:after="0" w:line="276" w:lineRule="auto"/>
        <w:ind w:left="0" w:firstLine="0"/>
        <w:rPr>
          <w:rFonts w:ascii="Times New Roman" w:hAnsi="Times New Roman" w:cs="Times New Roman"/>
          <w:iCs/>
          <w:color w:val="000000"/>
          <w:sz w:val="30"/>
          <w:szCs w:val="30"/>
        </w:rPr>
      </w:pPr>
      <w:r w:rsidRPr="00C16A71">
        <w:rPr>
          <w:rFonts w:ascii="Times New Roman" w:hAnsi="Times New Roman" w:cs="Times New Roman"/>
          <w:iCs/>
          <w:color w:val="000000"/>
          <w:sz w:val="30"/>
          <w:szCs w:val="30"/>
        </w:rPr>
        <w:t>- не менее10 цифр</w:t>
      </w:r>
    </w:p>
    <w:p w:rsidR="00E177D7" w:rsidRPr="00C16A71" w:rsidRDefault="00E177D7" w:rsidP="00C16A71">
      <w:pPr>
        <w:pStyle w:val="2"/>
        <w:numPr>
          <w:ilvl w:val="0"/>
          <w:numId w:val="73"/>
        </w:numPr>
        <w:tabs>
          <w:tab w:val="left" w:pos="426"/>
        </w:tabs>
        <w:spacing w:after="0" w:line="276" w:lineRule="auto"/>
        <w:ind w:left="0" w:firstLine="0"/>
        <w:rPr>
          <w:rFonts w:ascii="Times New Roman" w:hAnsi="Times New Roman" w:cs="Times New Roman"/>
          <w:iCs/>
          <w:color w:val="000000"/>
          <w:sz w:val="30"/>
          <w:szCs w:val="30"/>
        </w:rPr>
      </w:pPr>
      <w:r w:rsidRPr="00C16A71">
        <w:rPr>
          <w:rFonts w:ascii="Times New Roman" w:hAnsi="Times New Roman" w:cs="Times New Roman"/>
          <w:iCs/>
          <w:color w:val="000000"/>
          <w:sz w:val="30"/>
          <w:szCs w:val="30"/>
        </w:rPr>
        <w:t>- не более 14 цифр</w:t>
      </w:r>
    </w:p>
    <w:p w:rsidR="00C16A71" w:rsidRDefault="00E177D7" w:rsidP="00C16A71">
      <w:pPr>
        <w:pStyle w:val="2"/>
        <w:numPr>
          <w:ilvl w:val="0"/>
          <w:numId w:val="73"/>
        </w:numPr>
        <w:tabs>
          <w:tab w:val="left" w:pos="426"/>
        </w:tabs>
        <w:spacing w:after="0" w:line="276" w:lineRule="auto"/>
        <w:ind w:left="0" w:firstLine="0"/>
        <w:rPr>
          <w:rFonts w:ascii="Times New Roman" w:hAnsi="Times New Roman" w:cs="Times New Roman"/>
          <w:iCs/>
          <w:color w:val="000000"/>
          <w:sz w:val="30"/>
          <w:szCs w:val="30"/>
        </w:rPr>
      </w:pPr>
      <w:r w:rsidRPr="00C16A71">
        <w:rPr>
          <w:rFonts w:ascii="Times New Roman" w:hAnsi="Times New Roman" w:cs="Times New Roman"/>
          <w:iCs/>
          <w:color w:val="000000"/>
          <w:sz w:val="30"/>
          <w:szCs w:val="30"/>
        </w:rPr>
        <w:t>- не более 16 цифр.</w:t>
      </w:r>
    </w:p>
    <w:p w:rsidR="00C16A71" w:rsidRDefault="00C16A71">
      <w:pPr>
        <w:rPr>
          <w:rFonts w:ascii="Times New Roman" w:hAnsi="Times New Roman" w:cs="Times New Roman"/>
          <w:iCs/>
          <w:color w:val="000000"/>
          <w:sz w:val="30"/>
          <w:szCs w:val="30"/>
        </w:rPr>
      </w:pPr>
      <w:r>
        <w:rPr>
          <w:rFonts w:ascii="Times New Roman" w:hAnsi="Times New Roman" w:cs="Times New Roman"/>
          <w:iCs/>
          <w:color w:val="000000"/>
          <w:sz w:val="30"/>
          <w:szCs w:val="30"/>
        </w:rPr>
        <w:br w:type="page"/>
      </w:r>
    </w:p>
    <w:p w:rsidR="002B046B" w:rsidRPr="00C16A71" w:rsidRDefault="00C16A71" w:rsidP="00C16A71">
      <w:pPr>
        <w:tabs>
          <w:tab w:val="left" w:pos="284"/>
          <w:tab w:val="left" w:pos="993"/>
        </w:tabs>
        <w:spacing w:after="0"/>
        <w:jc w:val="center"/>
        <w:rPr>
          <w:rFonts w:ascii="Times New Roman" w:hAnsi="Times New Roman" w:cs="Times New Roman"/>
          <w:b/>
          <w:sz w:val="30"/>
          <w:szCs w:val="30"/>
        </w:rPr>
      </w:pPr>
      <w:r>
        <w:rPr>
          <w:rFonts w:ascii="Times New Roman" w:hAnsi="Times New Roman" w:cs="Times New Roman"/>
          <w:b/>
          <w:sz w:val="30"/>
          <w:szCs w:val="30"/>
        </w:rPr>
        <w:lastRenderedPageBreak/>
        <w:t>ЗАКЛЮЧЕНИЕ</w:t>
      </w:r>
    </w:p>
    <w:p w:rsidR="00422318" w:rsidRPr="00C16A71" w:rsidRDefault="00422318" w:rsidP="00C16A71">
      <w:pPr>
        <w:spacing w:after="0"/>
        <w:ind w:firstLine="72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Итак, ТН ВЭД России предназначена для сбора статистических данных о внешнеэкономической деятельности и решения задач государственного регулирования внешнеэкономической деятельности, к числу которых относятся:</w:t>
      </w:r>
    </w:p>
    <w:p w:rsidR="00422318" w:rsidRPr="00C16A71" w:rsidRDefault="00422318" w:rsidP="00C16A71">
      <w:pPr>
        <w:numPr>
          <w:ilvl w:val="0"/>
          <w:numId w:val="24"/>
        </w:numPr>
        <w:tabs>
          <w:tab w:val="clear" w:pos="1385"/>
          <w:tab w:val="num" w:pos="0"/>
        </w:tabs>
        <w:spacing w:after="0"/>
        <w:ind w:left="0" w:firstLine="108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декларирование товаров, перемещаемых через таможенную границу Российской Федерации;</w:t>
      </w:r>
    </w:p>
    <w:p w:rsidR="00422318" w:rsidRPr="00C16A71" w:rsidRDefault="00422318" w:rsidP="00C16A71">
      <w:pPr>
        <w:numPr>
          <w:ilvl w:val="0"/>
          <w:numId w:val="24"/>
        </w:numPr>
        <w:tabs>
          <w:tab w:val="clear" w:pos="1385"/>
          <w:tab w:val="num" w:pos="0"/>
        </w:tabs>
        <w:spacing w:after="0"/>
        <w:ind w:left="0" w:firstLine="108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нетарифное регулирование экспорта и импорта товаров общегосударственного значения (лицензирование и квотирование);</w:t>
      </w:r>
    </w:p>
    <w:p w:rsidR="00422318" w:rsidRPr="00C16A71" w:rsidRDefault="00422318" w:rsidP="00C16A71">
      <w:pPr>
        <w:numPr>
          <w:ilvl w:val="0"/>
          <w:numId w:val="24"/>
        </w:numPr>
        <w:tabs>
          <w:tab w:val="clear" w:pos="1385"/>
          <w:tab w:val="num" w:pos="0"/>
        </w:tabs>
        <w:spacing w:after="0"/>
        <w:ind w:left="0" w:firstLine="108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меры оперативного регулирования внешних экономических связей, включая тарифное регулирование.</w:t>
      </w:r>
    </w:p>
    <w:p w:rsidR="00422318" w:rsidRPr="00C16A71" w:rsidRDefault="00422318" w:rsidP="00C16A71">
      <w:pPr>
        <w:spacing w:after="0"/>
        <w:ind w:firstLine="708"/>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Международной основой ТН ВЭД ТС и ЕврАзЭС является Номенклатура Гармонизированной системы описания и кодирования товаров (НГС), которая на сегодняшний день получила наибольшее распространение во всем мире.</w:t>
      </w:r>
    </w:p>
    <w:p w:rsidR="00422318" w:rsidRPr="00C16A71" w:rsidRDefault="00422318" w:rsidP="00C16A71">
      <w:pPr>
        <w:spacing w:after="0"/>
        <w:ind w:firstLine="708"/>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xml:space="preserve"> Должностные лица таможенных органов осуществляют контроль правильности определения классификационного кода в соответствии с ТН ВЭД ТС. От правильной классификации товаров зависит определение их стоимости на основе объективных критериев, а, следовательно, и обоснованное начисление и взимание таможенных платежей.</w:t>
      </w:r>
    </w:p>
    <w:p w:rsidR="00422318" w:rsidRPr="00C16A71" w:rsidRDefault="00422318" w:rsidP="00C16A71">
      <w:pPr>
        <w:pStyle w:val="aa"/>
        <w:spacing w:after="0" w:line="276" w:lineRule="auto"/>
        <w:ind w:left="0" w:firstLine="720"/>
        <w:jc w:val="both"/>
        <w:rPr>
          <w:color w:val="000000"/>
          <w:sz w:val="30"/>
          <w:szCs w:val="30"/>
        </w:rPr>
      </w:pPr>
      <w:r w:rsidRPr="00C16A71">
        <w:rPr>
          <w:color w:val="000000"/>
          <w:sz w:val="30"/>
          <w:szCs w:val="30"/>
        </w:rPr>
        <w:t xml:space="preserve"> Точная классификация товаров имеет большое значение и для повышения объективности таможенной статистики внешней торговли, используемой при выработке таможенной политики страны и принятия конкретных мер по ее реализации в процессе таможенного оформления и контроля товаров и транспортных средств. </w:t>
      </w:r>
    </w:p>
    <w:p w:rsidR="00422318" w:rsidRPr="00C16A71" w:rsidRDefault="00422318" w:rsidP="00C16A71">
      <w:pPr>
        <w:pStyle w:val="aa"/>
        <w:spacing w:after="0" w:line="276" w:lineRule="auto"/>
        <w:ind w:left="0" w:firstLine="720"/>
        <w:jc w:val="both"/>
        <w:rPr>
          <w:color w:val="000000"/>
          <w:sz w:val="30"/>
          <w:szCs w:val="30"/>
        </w:rPr>
      </w:pPr>
      <w:r w:rsidRPr="00C16A71">
        <w:rPr>
          <w:color w:val="000000"/>
          <w:sz w:val="30"/>
          <w:szCs w:val="30"/>
        </w:rPr>
        <w:t>В новых условиях переосмысления принципов действия механизма таможенного регулирования, когда предпочтение отдается экономическим методам,  ТН ВЭД становится важной частью системы регулирования внешней торговли страны, в том числе таможенного тарифа, мер нетарифного регулирования и таможенной статистики;</w:t>
      </w:r>
    </w:p>
    <w:p w:rsidR="00422318" w:rsidRPr="00C16A71" w:rsidRDefault="00422318" w:rsidP="00C16A71">
      <w:pPr>
        <w:pStyle w:val="aa"/>
        <w:spacing w:after="0" w:line="276" w:lineRule="auto"/>
        <w:ind w:left="0" w:firstLine="720"/>
        <w:jc w:val="both"/>
        <w:rPr>
          <w:color w:val="000000"/>
          <w:sz w:val="30"/>
          <w:szCs w:val="30"/>
        </w:rPr>
      </w:pPr>
      <w:r w:rsidRPr="00C16A71">
        <w:rPr>
          <w:color w:val="000000"/>
          <w:sz w:val="30"/>
          <w:szCs w:val="30"/>
        </w:rPr>
        <w:t xml:space="preserve">Система цифрового кодирования и ТН ВЭД ТС позволяет готовить необходимую информацию в удобной форме для </w:t>
      </w:r>
      <w:r w:rsidRPr="00C16A71">
        <w:rPr>
          <w:color w:val="000000"/>
          <w:sz w:val="30"/>
          <w:szCs w:val="30"/>
        </w:rPr>
        <w:lastRenderedPageBreak/>
        <w:t>оперирования ею при сборе, передаче и автоматизированной обработке данных по внешней торговле и проведении экономико-статистического анализа;</w:t>
      </w:r>
    </w:p>
    <w:p w:rsidR="00422318" w:rsidRPr="00C16A71" w:rsidRDefault="00422318" w:rsidP="00C16A71">
      <w:pPr>
        <w:pStyle w:val="aa"/>
        <w:spacing w:after="0" w:line="276" w:lineRule="auto"/>
        <w:ind w:left="0" w:firstLine="720"/>
        <w:jc w:val="both"/>
        <w:rPr>
          <w:color w:val="000000"/>
          <w:sz w:val="30"/>
          <w:szCs w:val="30"/>
        </w:rPr>
      </w:pPr>
      <w:r w:rsidRPr="00C16A71">
        <w:rPr>
          <w:color w:val="000000"/>
          <w:sz w:val="30"/>
          <w:szCs w:val="30"/>
        </w:rPr>
        <w:t>Введение ТН ВЭД имеет большое значение для совершенствования статистической информации и обеспечения сопоставимости данных о различных идах продукции, играет роль основы таможенного тарифа страны.</w:t>
      </w:r>
    </w:p>
    <w:p w:rsidR="00422318" w:rsidRPr="00C16A71" w:rsidRDefault="00422318" w:rsidP="00C16A71">
      <w:pPr>
        <w:tabs>
          <w:tab w:val="left" w:pos="8820"/>
          <w:tab w:val="left" w:pos="9000"/>
        </w:tabs>
        <w:spacing w:after="0"/>
        <w:ind w:firstLine="72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Таможенный тариф ТС выступает как важный инструмент внешнеэкономической политики страны и государственного регулирования соответствующих секторов внутреннего рынка РФ в его взаимодействии с мировым рынком, а также правила обложения пошлинами товаров, пересекающих таможенную границу ТС.</w:t>
      </w:r>
    </w:p>
    <w:p w:rsidR="00422318" w:rsidRPr="00C16A71" w:rsidRDefault="00422318" w:rsidP="00C16A71">
      <w:pPr>
        <w:tabs>
          <w:tab w:val="left" w:pos="8820"/>
          <w:tab w:val="left" w:pos="9000"/>
        </w:tabs>
        <w:spacing w:after="0"/>
        <w:ind w:firstLine="72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 xml:space="preserve">Например, сегодня крайне актуальным вопросом является активизация ввоза в Россию технологического оборудования ввиду высокой степени износа основных фондов на большинстве российских предприятий. Следует отметить, что некоторые виды оборудования в России не производятся, но крайне необходимы для технического переоснащения отечественных предприятий до современного технологического уровня. </w:t>
      </w:r>
    </w:p>
    <w:p w:rsidR="00422318" w:rsidRPr="00C16A71" w:rsidRDefault="00422318" w:rsidP="00C16A71">
      <w:pPr>
        <w:spacing w:after="0"/>
        <w:ind w:firstLine="720"/>
        <w:jc w:val="both"/>
        <w:rPr>
          <w:rFonts w:ascii="Times New Roman" w:hAnsi="Times New Roman" w:cs="Times New Roman"/>
          <w:color w:val="000000"/>
          <w:sz w:val="30"/>
          <w:szCs w:val="30"/>
        </w:rPr>
      </w:pPr>
      <w:r w:rsidRPr="00C16A71">
        <w:rPr>
          <w:rFonts w:ascii="Times New Roman" w:hAnsi="Times New Roman" w:cs="Times New Roman"/>
          <w:color w:val="000000"/>
          <w:sz w:val="30"/>
          <w:szCs w:val="30"/>
        </w:rPr>
        <w:t>ФТС считает целесообразным дальнейшее снижение или обнуление ввозных таможенных пошлин на «прогрессивное» технологическое оборудование, не имеющее отечественных аналогов.</w:t>
      </w:r>
    </w:p>
    <w:p w:rsidR="00422318" w:rsidRPr="00C16A71" w:rsidRDefault="00422318" w:rsidP="00C16A71">
      <w:pPr>
        <w:spacing w:after="0"/>
        <w:rPr>
          <w:rFonts w:ascii="Times New Roman" w:hAnsi="Times New Roman" w:cs="Times New Roman"/>
          <w:b/>
          <w:sz w:val="30"/>
          <w:szCs w:val="30"/>
        </w:rPr>
      </w:pPr>
      <w:r w:rsidRPr="00C16A71">
        <w:rPr>
          <w:rFonts w:ascii="Times New Roman" w:hAnsi="Times New Roman" w:cs="Times New Roman"/>
          <w:b/>
          <w:sz w:val="30"/>
          <w:szCs w:val="30"/>
        </w:rPr>
        <w:br w:type="page"/>
      </w:r>
    </w:p>
    <w:p w:rsidR="00C16A71" w:rsidRDefault="00C16A71" w:rsidP="00C16A71">
      <w:pPr>
        <w:pStyle w:val="a7"/>
        <w:spacing w:after="0"/>
        <w:ind w:left="0"/>
        <w:jc w:val="center"/>
        <w:rPr>
          <w:rFonts w:ascii="Times New Roman" w:hAnsi="Times New Roman" w:cs="Times New Roman"/>
          <w:b/>
          <w:sz w:val="30"/>
          <w:szCs w:val="30"/>
        </w:rPr>
      </w:pPr>
      <w:r>
        <w:rPr>
          <w:rFonts w:ascii="Times New Roman" w:hAnsi="Times New Roman" w:cs="Times New Roman"/>
          <w:b/>
          <w:sz w:val="30"/>
          <w:szCs w:val="30"/>
        </w:rPr>
        <w:lastRenderedPageBreak/>
        <w:t>БИБЛИОГРАФИЧЕСКИЙ СПИСОК</w:t>
      </w:r>
    </w:p>
    <w:p w:rsidR="00422318" w:rsidRPr="00C16A71" w:rsidRDefault="00422318" w:rsidP="00C16A71">
      <w:pPr>
        <w:pStyle w:val="a7"/>
        <w:numPr>
          <w:ilvl w:val="0"/>
          <w:numId w:val="3"/>
        </w:numPr>
        <w:spacing w:after="0"/>
        <w:ind w:left="0" w:firstLine="0"/>
        <w:rPr>
          <w:rFonts w:ascii="Times New Roman" w:hAnsi="Times New Roman" w:cs="Times New Roman"/>
          <w:i/>
          <w:sz w:val="30"/>
          <w:szCs w:val="30"/>
        </w:rPr>
      </w:pPr>
      <w:r w:rsidRPr="00C16A71">
        <w:rPr>
          <w:rFonts w:ascii="Times New Roman" w:hAnsi="Times New Roman" w:cs="Times New Roman"/>
          <w:i/>
          <w:sz w:val="30"/>
          <w:szCs w:val="30"/>
        </w:rPr>
        <w:t>Основная литература</w:t>
      </w:r>
    </w:p>
    <w:p w:rsidR="00422318" w:rsidRPr="00C16A71" w:rsidRDefault="00422318" w:rsidP="00C16A71">
      <w:pPr>
        <w:pStyle w:val="aa"/>
        <w:numPr>
          <w:ilvl w:val="0"/>
          <w:numId w:val="76"/>
        </w:numPr>
        <w:tabs>
          <w:tab w:val="left" w:pos="284"/>
          <w:tab w:val="left" w:pos="993"/>
        </w:tabs>
        <w:spacing w:after="0" w:line="276" w:lineRule="auto"/>
        <w:ind w:left="0" w:firstLine="709"/>
        <w:jc w:val="both"/>
        <w:rPr>
          <w:bCs/>
          <w:color w:val="000000"/>
          <w:sz w:val="30"/>
          <w:szCs w:val="30"/>
        </w:rPr>
      </w:pPr>
      <w:r w:rsidRPr="00C16A71">
        <w:rPr>
          <w:sz w:val="30"/>
          <w:szCs w:val="30"/>
        </w:rPr>
        <w:t xml:space="preserve">Андреева Е.И., Нестеров А.В. </w:t>
      </w:r>
      <w:r w:rsidR="006D2E4C">
        <w:rPr>
          <w:sz w:val="30"/>
          <w:szCs w:val="30"/>
        </w:rPr>
        <w:t xml:space="preserve">/ Е.И. Андреева, А.В. Нестеров. </w:t>
      </w:r>
      <w:r w:rsidRPr="00C16A71">
        <w:rPr>
          <w:sz w:val="30"/>
          <w:szCs w:val="30"/>
        </w:rPr>
        <w:t>Классификация товаров в таможенных целях. Учебное пособие по дисциплине «Товарная номенклатура ВЭД»</w:t>
      </w:r>
      <w:r w:rsidR="006D2E4C">
        <w:rPr>
          <w:sz w:val="30"/>
          <w:szCs w:val="30"/>
        </w:rPr>
        <w:t>.</w:t>
      </w:r>
      <w:r w:rsidRPr="00C16A71">
        <w:rPr>
          <w:bCs/>
          <w:color w:val="000000"/>
          <w:sz w:val="30"/>
          <w:szCs w:val="30"/>
        </w:rPr>
        <w:t xml:space="preserve"> </w:t>
      </w:r>
      <w:r w:rsidR="006D2E4C">
        <w:rPr>
          <w:bCs/>
          <w:color w:val="000000"/>
          <w:sz w:val="30"/>
          <w:szCs w:val="30"/>
        </w:rPr>
        <w:t xml:space="preserve"> - </w:t>
      </w:r>
      <w:r w:rsidRPr="00C16A71">
        <w:rPr>
          <w:bCs/>
          <w:color w:val="000000"/>
          <w:sz w:val="30"/>
          <w:szCs w:val="30"/>
        </w:rPr>
        <w:t xml:space="preserve">М.: Изд-во РИО РТА, </w:t>
      </w:r>
      <w:r w:rsidR="006D2E4C">
        <w:rPr>
          <w:bCs/>
          <w:color w:val="000000"/>
          <w:sz w:val="30"/>
          <w:szCs w:val="30"/>
        </w:rPr>
        <w:t xml:space="preserve"> - </w:t>
      </w:r>
      <w:r w:rsidRPr="00C16A71">
        <w:rPr>
          <w:bCs/>
          <w:color w:val="000000"/>
          <w:sz w:val="30"/>
          <w:szCs w:val="30"/>
        </w:rPr>
        <w:t>2008.</w:t>
      </w:r>
      <w:r w:rsidR="006D2E4C">
        <w:rPr>
          <w:bCs/>
          <w:color w:val="000000"/>
          <w:sz w:val="30"/>
          <w:szCs w:val="30"/>
        </w:rPr>
        <w:t xml:space="preserve"> </w:t>
      </w:r>
      <w:r w:rsidRPr="00C16A71">
        <w:rPr>
          <w:bCs/>
          <w:color w:val="000000"/>
          <w:sz w:val="30"/>
          <w:szCs w:val="30"/>
        </w:rPr>
        <w:t>–159 с.</w:t>
      </w:r>
    </w:p>
    <w:p w:rsidR="00422318" w:rsidRPr="00C16A71" w:rsidRDefault="00422318" w:rsidP="00C16A71">
      <w:pPr>
        <w:pStyle w:val="aa"/>
        <w:numPr>
          <w:ilvl w:val="0"/>
          <w:numId w:val="76"/>
        </w:numPr>
        <w:tabs>
          <w:tab w:val="left" w:pos="284"/>
          <w:tab w:val="left" w:pos="993"/>
        </w:tabs>
        <w:spacing w:after="0" w:line="276" w:lineRule="auto"/>
        <w:ind w:left="0" w:firstLine="709"/>
        <w:jc w:val="both"/>
        <w:rPr>
          <w:bCs/>
          <w:color w:val="000000"/>
          <w:sz w:val="30"/>
          <w:szCs w:val="30"/>
        </w:rPr>
      </w:pPr>
      <w:r w:rsidRPr="00C16A71">
        <w:rPr>
          <w:sz w:val="30"/>
          <w:szCs w:val="30"/>
        </w:rPr>
        <w:t xml:space="preserve">Старикова О.Г. Товарная </w:t>
      </w:r>
      <w:r w:rsidR="006D2E4C">
        <w:rPr>
          <w:sz w:val="30"/>
          <w:szCs w:val="30"/>
        </w:rPr>
        <w:t>номенклатура ВЭД: учеб. пособие \ О.Г. Старикова.</w:t>
      </w:r>
      <w:r w:rsidRPr="00C16A71">
        <w:rPr>
          <w:sz w:val="30"/>
          <w:szCs w:val="30"/>
        </w:rPr>
        <w:t xml:space="preserve"> – Ростов. фил. Российской таможенной академии</w:t>
      </w:r>
      <w:r w:rsidR="006D2E4C">
        <w:rPr>
          <w:sz w:val="30"/>
          <w:szCs w:val="30"/>
        </w:rPr>
        <w:t>,</w:t>
      </w:r>
      <w:r w:rsidRPr="00C16A71">
        <w:rPr>
          <w:sz w:val="30"/>
          <w:szCs w:val="30"/>
        </w:rPr>
        <w:t xml:space="preserve"> </w:t>
      </w:r>
      <w:r w:rsidR="006D2E4C">
        <w:rPr>
          <w:sz w:val="30"/>
          <w:szCs w:val="30"/>
        </w:rPr>
        <w:t xml:space="preserve"> - 2010</w:t>
      </w:r>
      <w:r w:rsidRPr="00C16A71">
        <w:rPr>
          <w:sz w:val="30"/>
          <w:szCs w:val="30"/>
        </w:rPr>
        <w:t>.</w:t>
      </w:r>
      <w:r w:rsidR="006D2E4C">
        <w:rPr>
          <w:sz w:val="30"/>
          <w:szCs w:val="30"/>
        </w:rPr>
        <w:t xml:space="preserve"> – 76 с.</w:t>
      </w:r>
    </w:p>
    <w:p w:rsidR="00422318" w:rsidRPr="00C16A71" w:rsidRDefault="00422318" w:rsidP="00C16A71">
      <w:pPr>
        <w:pStyle w:val="af"/>
        <w:numPr>
          <w:ilvl w:val="0"/>
          <w:numId w:val="76"/>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sidRPr="00C16A71">
        <w:rPr>
          <w:color w:val="000000"/>
          <w:sz w:val="30"/>
          <w:szCs w:val="30"/>
        </w:rPr>
        <w:t>Алешкина Д. В. Сборник тестовых заданий по дисциплине «Товарная номенклатура вне</w:t>
      </w:r>
      <w:r w:rsidR="006D2E4C">
        <w:rPr>
          <w:color w:val="000000"/>
          <w:sz w:val="30"/>
          <w:szCs w:val="30"/>
        </w:rPr>
        <w:t xml:space="preserve">шнеэкономической деятельности» / Д.В. Алешкина. </w:t>
      </w:r>
      <w:r w:rsidRPr="00C16A71">
        <w:rPr>
          <w:color w:val="000000"/>
          <w:sz w:val="30"/>
          <w:szCs w:val="30"/>
        </w:rPr>
        <w:t xml:space="preserve">– М.:РИО РТА,  </w:t>
      </w:r>
      <w:r w:rsidR="006D2E4C">
        <w:rPr>
          <w:color w:val="000000"/>
          <w:sz w:val="30"/>
          <w:szCs w:val="30"/>
        </w:rPr>
        <w:t>- 2006. – 45 с.</w:t>
      </w:r>
    </w:p>
    <w:p w:rsidR="00422318" w:rsidRDefault="006D2E4C" w:rsidP="00C16A71">
      <w:pPr>
        <w:pStyle w:val="af"/>
        <w:numPr>
          <w:ilvl w:val="0"/>
          <w:numId w:val="76"/>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Pr>
          <w:color w:val="000000"/>
          <w:sz w:val="30"/>
          <w:szCs w:val="30"/>
        </w:rPr>
        <w:t>Жиряева Е. В. Товароведение / Е.В. Жиряева.</w:t>
      </w:r>
      <w:r w:rsidR="00422318" w:rsidRPr="00C16A71">
        <w:rPr>
          <w:color w:val="000000"/>
          <w:sz w:val="30"/>
          <w:szCs w:val="30"/>
        </w:rPr>
        <w:t xml:space="preserve"> – СПб.: Питер, 2004.</w:t>
      </w:r>
      <w:r>
        <w:rPr>
          <w:color w:val="000000"/>
          <w:sz w:val="30"/>
          <w:szCs w:val="30"/>
        </w:rPr>
        <w:t xml:space="preserve"> – 415 с. – </w:t>
      </w:r>
      <w:r>
        <w:rPr>
          <w:color w:val="000000"/>
          <w:sz w:val="30"/>
          <w:szCs w:val="30"/>
          <w:lang w:val="en-US"/>
        </w:rPr>
        <w:t>ISBN</w:t>
      </w:r>
      <w:r>
        <w:rPr>
          <w:color w:val="000000"/>
          <w:sz w:val="30"/>
          <w:szCs w:val="30"/>
        </w:rPr>
        <w:t>: 5-318-00776-7;</w:t>
      </w:r>
    </w:p>
    <w:p w:rsidR="003E770D" w:rsidRDefault="006D2E4C" w:rsidP="00C16A71">
      <w:pPr>
        <w:pStyle w:val="af"/>
        <w:numPr>
          <w:ilvl w:val="0"/>
          <w:numId w:val="76"/>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Pr>
          <w:color w:val="000000"/>
          <w:sz w:val="30"/>
          <w:szCs w:val="30"/>
        </w:rPr>
        <w:t xml:space="preserve">Жиряева Е. В. История таможенного дела и таможенной политики России: учебное пособие / Е.В. Жиряева. –М.: </w:t>
      </w:r>
      <w:r w:rsidR="003E770D">
        <w:rPr>
          <w:color w:val="000000"/>
          <w:sz w:val="30"/>
          <w:szCs w:val="30"/>
        </w:rPr>
        <w:t xml:space="preserve">Изд-во </w:t>
      </w:r>
      <w:r>
        <w:rPr>
          <w:color w:val="000000"/>
          <w:sz w:val="30"/>
          <w:szCs w:val="30"/>
        </w:rPr>
        <w:t>С-Петерб. гос</w:t>
      </w:r>
      <w:r w:rsidR="003E770D">
        <w:rPr>
          <w:color w:val="000000"/>
          <w:sz w:val="30"/>
          <w:szCs w:val="30"/>
        </w:rPr>
        <w:t>.</w:t>
      </w:r>
      <w:r>
        <w:rPr>
          <w:color w:val="000000"/>
          <w:sz w:val="30"/>
          <w:szCs w:val="30"/>
        </w:rPr>
        <w:t xml:space="preserve"> политех. унив-т</w:t>
      </w:r>
      <w:r w:rsidR="003E770D">
        <w:rPr>
          <w:color w:val="000000"/>
          <w:sz w:val="30"/>
          <w:szCs w:val="30"/>
        </w:rPr>
        <w:t xml:space="preserve">а, - 2012. – 229 с. -  </w:t>
      </w:r>
      <w:r w:rsidR="003E770D">
        <w:rPr>
          <w:color w:val="000000"/>
          <w:sz w:val="30"/>
          <w:szCs w:val="30"/>
          <w:lang w:val="en-US"/>
        </w:rPr>
        <w:t>ISBN</w:t>
      </w:r>
      <w:r w:rsidR="003E770D">
        <w:rPr>
          <w:color w:val="000000"/>
          <w:sz w:val="30"/>
          <w:szCs w:val="30"/>
        </w:rPr>
        <w:t>: 978-5-7422-3599-6;</w:t>
      </w:r>
    </w:p>
    <w:p w:rsidR="00422318" w:rsidRPr="00C16A71" w:rsidRDefault="00422318" w:rsidP="00C16A71">
      <w:pPr>
        <w:pStyle w:val="a7"/>
        <w:spacing w:after="0"/>
        <w:ind w:left="0" w:hanging="11"/>
        <w:rPr>
          <w:rFonts w:ascii="Times New Roman" w:hAnsi="Times New Roman" w:cs="Times New Roman"/>
          <w:b/>
          <w:sz w:val="30"/>
          <w:szCs w:val="30"/>
        </w:rPr>
      </w:pPr>
    </w:p>
    <w:p w:rsidR="00422318" w:rsidRPr="00C16A71" w:rsidRDefault="00422318" w:rsidP="00C16A71">
      <w:pPr>
        <w:pStyle w:val="a7"/>
        <w:numPr>
          <w:ilvl w:val="0"/>
          <w:numId w:val="3"/>
        </w:numPr>
        <w:tabs>
          <w:tab w:val="left" w:pos="426"/>
        </w:tabs>
        <w:spacing w:after="0"/>
        <w:ind w:left="0" w:firstLine="0"/>
        <w:rPr>
          <w:rFonts w:ascii="Times New Roman" w:hAnsi="Times New Roman" w:cs="Times New Roman"/>
          <w:i/>
          <w:sz w:val="30"/>
          <w:szCs w:val="30"/>
        </w:rPr>
      </w:pPr>
      <w:r w:rsidRPr="00C16A71">
        <w:rPr>
          <w:rFonts w:ascii="Times New Roman" w:hAnsi="Times New Roman" w:cs="Times New Roman"/>
          <w:i/>
          <w:sz w:val="30"/>
          <w:szCs w:val="30"/>
        </w:rPr>
        <w:t>Дополнительная литература</w:t>
      </w:r>
    </w:p>
    <w:p w:rsidR="00422318" w:rsidRPr="00C16A71" w:rsidRDefault="00422318" w:rsidP="00C16A71">
      <w:pPr>
        <w:pStyle w:val="af"/>
        <w:numPr>
          <w:ilvl w:val="0"/>
          <w:numId w:val="76"/>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sidRPr="00C16A71">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C16A71">
        <w:rPr>
          <w:sz w:val="30"/>
          <w:szCs w:val="30"/>
        </w:rPr>
        <w:t xml:space="preserve">27.11.2009, </w:t>
      </w:r>
      <w:r w:rsidRPr="00C16A71">
        <w:rPr>
          <w:sz w:val="30"/>
          <w:szCs w:val="30"/>
          <w:lang w:val="en-US"/>
        </w:rPr>
        <w:t>N</w:t>
      </w:r>
      <w:r w:rsidRPr="00C16A71">
        <w:rPr>
          <w:sz w:val="30"/>
          <w:szCs w:val="30"/>
        </w:rPr>
        <w:t xml:space="preserve">17) // </w:t>
      </w:r>
      <w:hyperlink r:id="rId29" w:history="1">
        <w:r w:rsidRPr="00C16A71">
          <w:rPr>
            <w:rStyle w:val="af0"/>
            <w:sz w:val="30"/>
            <w:szCs w:val="30"/>
            <w:lang w:val="en-US"/>
          </w:rPr>
          <w:t>http</w:t>
        </w:r>
        <w:r w:rsidRPr="00C16A71">
          <w:rPr>
            <w:rStyle w:val="af0"/>
            <w:sz w:val="30"/>
            <w:szCs w:val="30"/>
          </w:rPr>
          <w:t>://</w:t>
        </w:r>
        <w:r w:rsidRPr="00C16A71">
          <w:rPr>
            <w:rStyle w:val="af0"/>
            <w:sz w:val="30"/>
            <w:szCs w:val="30"/>
            <w:lang w:val="en-US"/>
          </w:rPr>
          <w:t>www</w:t>
        </w:r>
        <w:r w:rsidRPr="00C16A71">
          <w:rPr>
            <w:rStyle w:val="af0"/>
            <w:sz w:val="30"/>
            <w:szCs w:val="30"/>
          </w:rPr>
          <w:t>.</w:t>
        </w:r>
        <w:r w:rsidRPr="00C16A71">
          <w:rPr>
            <w:rStyle w:val="af0"/>
            <w:sz w:val="30"/>
            <w:szCs w:val="30"/>
            <w:lang w:val="en-US"/>
          </w:rPr>
          <w:t>consultant</w:t>
        </w:r>
        <w:r w:rsidRPr="00C16A71">
          <w:rPr>
            <w:rStyle w:val="af0"/>
            <w:sz w:val="30"/>
            <w:szCs w:val="30"/>
          </w:rPr>
          <w:t>.</w:t>
        </w:r>
        <w:r w:rsidRPr="00C16A71">
          <w:rPr>
            <w:rStyle w:val="af0"/>
            <w:sz w:val="30"/>
            <w:szCs w:val="30"/>
            <w:lang w:val="en-US"/>
          </w:rPr>
          <w:t>ru</w:t>
        </w:r>
        <w:r w:rsidRPr="00C16A71">
          <w:rPr>
            <w:rStyle w:val="af0"/>
            <w:sz w:val="30"/>
            <w:szCs w:val="30"/>
          </w:rPr>
          <w:t>;</w:t>
        </w:r>
      </w:hyperlink>
    </w:p>
    <w:p w:rsidR="00422318" w:rsidRPr="00C16A71" w:rsidRDefault="00422318" w:rsidP="00C16A71">
      <w:pPr>
        <w:pStyle w:val="af"/>
        <w:numPr>
          <w:ilvl w:val="0"/>
          <w:numId w:val="76"/>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sidRPr="00C16A71">
        <w:rPr>
          <w:color w:val="000000"/>
          <w:sz w:val="30"/>
          <w:szCs w:val="30"/>
          <w:shd w:val="clear" w:color="auto" w:fill="FFFFFF"/>
        </w:rPr>
        <w:t>Федеральный закон от 27.11.2010 г. N 311-ФЗ "О таможенном регулировании в Российской Федерации";</w:t>
      </w:r>
    </w:p>
    <w:p w:rsidR="00422318" w:rsidRPr="00C16A71" w:rsidRDefault="00422318" w:rsidP="00C16A71">
      <w:pPr>
        <w:pStyle w:val="af"/>
        <w:numPr>
          <w:ilvl w:val="0"/>
          <w:numId w:val="76"/>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sidRPr="00C16A71">
        <w:rPr>
          <w:color w:val="000000"/>
          <w:sz w:val="30"/>
          <w:szCs w:val="30"/>
        </w:rPr>
        <w:t xml:space="preserve">Единый таможенный тариф таможенного союза. С изм. от 23.08.2012 // </w:t>
      </w:r>
      <w:hyperlink r:id="rId30" w:history="1">
        <w:r w:rsidRPr="00C16A71">
          <w:rPr>
            <w:rStyle w:val="af0"/>
            <w:sz w:val="30"/>
            <w:szCs w:val="30"/>
          </w:rPr>
          <w:t>http://www.alta.ru</w:t>
        </w:r>
      </w:hyperlink>
      <w:r w:rsidRPr="00C16A71">
        <w:rPr>
          <w:color w:val="000000"/>
          <w:sz w:val="30"/>
          <w:szCs w:val="30"/>
        </w:rPr>
        <w:t>;</w:t>
      </w:r>
    </w:p>
    <w:p w:rsidR="00422318" w:rsidRPr="00C16A71" w:rsidRDefault="00422318" w:rsidP="00C16A71">
      <w:pPr>
        <w:pStyle w:val="af"/>
        <w:numPr>
          <w:ilvl w:val="0"/>
          <w:numId w:val="76"/>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sidRPr="00C16A71">
        <w:rPr>
          <w:color w:val="000000"/>
          <w:sz w:val="30"/>
          <w:szCs w:val="30"/>
        </w:rPr>
        <w:t>Товарная номенклатура внешнеэкономической деятельности таможенного союза (ТН ВЭД ТС);</w:t>
      </w:r>
    </w:p>
    <w:p w:rsidR="00422318" w:rsidRPr="00C16A71" w:rsidRDefault="00422318" w:rsidP="00C16A71">
      <w:pPr>
        <w:pStyle w:val="a7"/>
        <w:numPr>
          <w:ilvl w:val="0"/>
          <w:numId w:val="76"/>
        </w:numPr>
        <w:tabs>
          <w:tab w:val="left" w:pos="426"/>
          <w:tab w:val="left" w:pos="993"/>
        </w:tabs>
        <w:spacing w:after="0"/>
        <w:ind w:left="0" w:firstLine="709"/>
        <w:jc w:val="both"/>
        <w:rPr>
          <w:rFonts w:ascii="Times New Roman" w:hAnsi="Times New Roman" w:cs="Times New Roman"/>
          <w:b/>
          <w:sz w:val="30"/>
          <w:szCs w:val="30"/>
        </w:rPr>
      </w:pPr>
      <w:r w:rsidRPr="00C16A71">
        <w:rPr>
          <w:rFonts w:ascii="Times New Roman" w:hAnsi="Times New Roman" w:cs="Times New Roman"/>
          <w:sz w:val="30"/>
          <w:szCs w:val="30"/>
        </w:rPr>
        <w:t>Андреева Е.И. Контроль достоверности заяв</w:t>
      </w:r>
      <w:r w:rsidR="003E770D">
        <w:rPr>
          <w:rFonts w:ascii="Times New Roman" w:hAnsi="Times New Roman" w:cs="Times New Roman"/>
          <w:sz w:val="30"/>
          <w:szCs w:val="30"/>
        </w:rPr>
        <w:t xml:space="preserve">ленного кода товара: практикум / Е.И. Андреева. </w:t>
      </w:r>
      <w:r w:rsidRPr="00C16A71">
        <w:rPr>
          <w:rFonts w:ascii="Times New Roman" w:hAnsi="Times New Roman" w:cs="Times New Roman"/>
          <w:sz w:val="30"/>
          <w:szCs w:val="30"/>
        </w:rPr>
        <w:t xml:space="preserve">– М.:  Издательство Российской таможенной академии, </w:t>
      </w:r>
      <w:r w:rsidR="003E770D">
        <w:rPr>
          <w:rFonts w:ascii="Times New Roman" w:hAnsi="Times New Roman" w:cs="Times New Roman"/>
          <w:sz w:val="30"/>
          <w:szCs w:val="30"/>
        </w:rPr>
        <w:t xml:space="preserve">- </w:t>
      </w:r>
      <w:r w:rsidRPr="00C16A71">
        <w:rPr>
          <w:rFonts w:ascii="Times New Roman" w:hAnsi="Times New Roman" w:cs="Times New Roman"/>
          <w:sz w:val="30"/>
          <w:szCs w:val="30"/>
        </w:rPr>
        <w:t>2009</w:t>
      </w:r>
      <w:r w:rsidR="003E770D">
        <w:rPr>
          <w:rFonts w:ascii="Times New Roman" w:hAnsi="Times New Roman" w:cs="Times New Roman"/>
          <w:sz w:val="30"/>
          <w:szCs w:val="30"/>
        </w:rPr>
        <w:t xml:space="preserve">. </w:t>
      </w:r>
      <w:r w:rsidR="00523EF8">
        <w:rPr>
          <w:rFonts w:ascii="Times New Roman" w:hAnsi="Times New Roman" w:cs="Times New Roman"/>
          <w:sz w:val="30"/>
          <w:szCs w:val="30"/>
        </w:rPr>
        <w:t xml:space="preserve">- </w:t>
      </w:r>
      <w:r w:rsidR="003E770D">
        <w:rPr>
          <w:rFonts w:ascii="Times New Roman" w:hAnsi="Times New Roman" w:cs="Times New Roman"/>
          <w:sz w:val="30"/>
          <w:szCs w:val="30"/>
        </w:rPr>
        <w:t>169 с</w:t>
      </w:r>
      <w:r w:rsidR="00523EF8">
        <w:rPr>
          <w:rFonts w:ascii="Times New Roman" w:hAnsi="Times New Roman" w:cs="Times New Roman"/>
          <w:sz w:val="30"/>
          <w:szCs w:val="30"/>
        </w:rPr>
        <w:t>.</w:t>
      </w:r>
    </w:p>
    <w:p w:rsidR="00422318" w:rsidRPr="00C16A71" w:rsidRDefault="00422318" w:rsidP="00C16A71">
      <w:pPr>
        <w:pStyle w:val="af"/>
        <w:shd w:val="clear" w:color="auto" w:fill="FFFFFF"/>
        <w:tabs>
          <w:tab w:val="left" w:pos="284"/>
          <w:tab w:val="left" w:pos="993"/>
        </w:tabs>
        <w:spacing w:before="0" w:beforeAutospacing="0" w:after="0" w:afterAutospacing="0" w:line="276" w:lineRule="auto"/>
        <w:ind w:firstLine="709"/>
        <w:jc w:val="both"/>
        <w:textAlignment w:val="baseline"/>
        <w:rPr>
          <w:color w:val="000000"/>
          <w:sz w:val="30"/>
          <w:szCs w:val="30"/>
        </w:rPr>
      </w:pPr>
    </w:p>
    <w:p w:rsidR="00422318" w:rsidRPr="00C16A71" w:rsidRDefault="00422318" w:rsidP="00C16A71">
      <w:pPr>
        <w:pStyle w:val="a7"/>
        <w:spacing w:after="0"/>
        <w:ind w:left="0" w:hanging="11"/>
        <w:rPr>
          <w:rFonts w:ascii="Times New Roman" w:hAnsi="Times New Roman" w:cs="Times New Roman"/>
          <w:b/>
          <w:sz w:val="30"/>
          <w:szCs w:val="30"/>
        </w:rPr>
      </w:pPr>
    </w:p>
    <w:p w:rsidR="00422318" w:rsidRPr="006D2E4C" w:rsidRDefault="00422318" w:rsidP="006D2E4C">
      <w:pPr>
        <w:pStyle w:val="a7"/>
        <w:numPr>
          <w:ilvl w:val="0"/>
          <w:numId w:val="3"/>
        </w:numPr>
        <w:tabs>
          <w:tab w:val="left" w:pos="426"/>
        </w:tabs>
        <w:spacing w:after="0"/>
        <w:ind w:left="0" w:firstLine="0"/>
        <w:jc w:val="both"/>
        <w:rPr>
          <w:rFonts w:ascii="Times New Roman" w:hAnsi="Times New Roman" w:cs="Times New Roman"/>
          <w:i/>
          <w:sz w:val="30"/>
          <w:szCs w:val="30"/>
        </w:rPr>
      </w:pPr>
      <w:r w:rsidRPr="006D2E4C">
        <w:rPr>
          <w:rFonts w:ascii="Times New Roman" w:hAnsi="Times New Roman" w:cs="Times New Roman"/>
          <w:i/>
          <w:sz w:val="30"/>
          <w:szCs w:val="30"/>
        </w:rPr>
        <w:t xml:space="preserve">Программное обеспечение и Интернет-ресурсы </w:t>
      </w:r>
    </w:p>
    <w:p w:rsidR="00523EF8" w:rsidRDefault="00C16A71" w:rsidP="006D2E4C">
      <w:pPr>
        <w:pStyle w:val="a7"/>
        <w:numPr>
          <w:ilvl w:val="0"/>
          <w:numId w:val="76"/>
        </w:numPr>
        <w:tabs>
          <w:tab w:val="left" w:pos="1276"/>
        </w:tabs>
        <w:spacing w:after="0"/>
        <w:rPr>
          <w:rFonts w:ascii="Times New Roman" w:hAnsi="Times New Roman" w:cs="Times New Roman"/>
          <w:sz w:val="30"/>
          <w:szCs w:val="30"/>
          <w:lang w:val="en-US"/>
        </w:rPr>
      </w:pPr>
      <w:hyperlink r:id="rId31" w:history="1">
        <w:r w:rsidRPr="004A0A11">
          <w:rPr>
            <w:rStyle w:val="af0"/>
            <w:rFonts w:ascii="Times New Roman" w:hAnsi="Times New Roman" w:cs="Times New Roman"/>
            <w:sz w:val="30"/>
            <w:szCs w:val="30"/>
            <w:lang w:val="en-US"/>
          </w:rPr>
          <w:t>www</w:t>
        </w:r>
        <w:r w:rsidRPr="004A0A11">
          <w:rPr>
            <w:rStyle w:val="af0"/>
            <w:rFonts w:ascii="Times New Roman" w:hAnsi="Times New Roman" w:cs="Times New Roman"/>
            <w:sz w:val="30"/>
            <w:szCs w:val="30"/>
          </w:rPr>
          <w:t>.</w:t>
        </w:r>
        <w:r w:rsidRPr="004A0A11">
          <w:rPr>
            <w:rStyle w:val="af0"/>
            <w:rFonts w:ascii="Times New Roman" w:hAnsi="Times New Roman" w:cs="Times New Roman"/>
            <w:sz w:val="30"/>
            <w:szCs w:val="30"/>
            <w:lang w:val="en-US"/>
          </w:rPr>
          <w:t>customs</w:t>
        </w:r>
        <w:r w:rsidRPr="004A0A11">
          <w:rPr>
            <w:rStyle w:val="af0"/>
            <w:rFonts w:ascii="Times New Roman" w:hAnsi="Times New Roman" w:cs="Times New Roman"/>
            <w:sz w:val="30"/>
            <w:szCs w:val="30"/>
          </w:rPr>
          <w:t>.</w:t>
        </w:r>
        <w:r w:rsidRPr="004A0A11">
          <w:rPr>
            <w:rStyle w:val="af0"/>
            <w:rFonts w:ascii="Times New Roman" w:hAnsi="Times New Roman" w:cs="Times New Roman"/>
            <w:sz w:val="30"/>
            <w:szCs w:val="30"/>
            <w:lang w:val="en-US"/>
          </w:rPr>
          <w:t>ru</w:t>
        </w:r>
      </w:hyperlink>
    </w:p>
    <w:p w:rsidR="00523EF8" w:rsidRDefault="00523EF8">
      <w:pPr>
        <w:rPr>
          <w:rFonts w:ascii="Times New Roman" w:hAnsi="Times New Roman" w:cs="Times New Roman"/>
          <w:sz w:val="30"/>
          <w:szCs w:val="30"/>
          <w:lang w:val="en-US"/>
        </w:rPr>
      </w:pPr>
      <w:r>
        <w:rPr>
          <w:rFonts w:ascii="Times New Roman" w:hAnsi="Times New Roman" w:cs="Times New Roman"/>
          <w:sz w:val="30"/>
          <w:szCs w:val="30"/>
          <w:lang w:val="en-US"/>
        </w:rPr>
        <w:br w:type="page"/>
      </w:r>
    </w:p>
    <w:p w:rsidR="00422318" w:rsidRPr="00523EF8" w:rsidRDefault="00523EF8" w:rsidP="00523EF8">
      <w:pPr>
        <w:pStyle w:val="a7"/>
        <w:tabs>
          <w:tab w:val="left" w:pos="1276"/>
        </w:tabs>
        <w:spacing w:after="0"/>
        <w:ind w:left="0"/>
        <w:jc w:val="center"/>
        <w:rPr>
          <w:rFonts w:ascii="Times New Roman" w:hAnsi="Times New Roman" w:cs="Times New Roman"/>
          <w:b/>
          <w:sz w:val="30"/>
          <w:szCs w:val="30"/>
        </w:rPr>
      </w:pPr>
      <w:r w:rsidRPr="00523EF8">
        <w:rPr>
          <w:rFonts w:ascii="Times New Roman" w:hAnsi="Times New Roman" w:cs="Times New Roman"/>
          <w:b/>
          <w:sz w:val="30"/>
          <w:szCs w:val="30"/>
        </w:rPr>
        <w:lastRenderedPageBreak/>
        <w:t>ОГЛАВЛЕНИЕ</w:t>
      </w:r>
    </w:p>
    <w:p w:rsidR="00C16A71" w:rsidRPr="00C16A71" w:rsidRDefault="00C16A71" w:rsidP="00C16A71">
      <w:pPr>
        <w:spacing w:after="0"/>
        <w:rPr>
          <w:rFonts w:ascii="Times New Roman" w:hAnsi="Times New Roman" w:cs="Times New Roman"/>
          <w:b/>
          <w:sz w:val="30"/>
          <w:szCs w:val="30"/>
        </w:rPr>
      </w:pPr>
    </w:p>
    <w:p w:rsidR="00C16A71" w:rsidRPr="00C16A71" w:rsidRDefault="00523EF8" w:rsidP="00C16A71">
      <w:pPr>
        <w:spacing w:after="0"/>
        <w:jc w:val="both"/>
        <w:rPr>
          <w:rFonts w:ascii="Times New Roman" w:hAnsi="Times New Roman" w:cs="Times New Roman"/>
          <w:sz w:val="30"/>
          <w:szCs w:val="30"/>
        </w:rPr>
      </w:pPr>
      <w:r>
        <w:rPr>
          <w:rFonts w:ascii="Times New Roman" w:hAnsi="Times New Roman" w:cs="Times New Roman"/>
          <w:sz w:val="30"/>
          <w:szCs w:val="30"/>
        </w:rPr>
        <w:t>ВВЕДЕНИЕ……</w:t>
      </w:r>
      <w:r w:rsidR="00C16A71" w:rsidRPr="00C16A71">
        <w:rPr>
          <w:rFonts w:ascii="Times New Roman" w:hAnsi="Times New Roman" w:cs="Times New Roman"/>
          <w:sz w:val="30"/>
          <w:szCs w:val="30"/>
        </w:rPr>
        <w:t>………………………………</w:t>
      </w:r>
      <w:r>
        <w:rPr>
          <w:rFonts w:ascii="Times New Roman" w:hAnsi="Times New Roman" w:cs="Times New Roman"/>
          <w:sz w:val="30"/>
          <w:szCs w:val="30"/>
        </w:rPr>
        <w:t>…</w:t>
      </w:r>
      <w:r w:rsidR="00C16A71" w:rsidRPr="00C16A71">
        <w:rPr>
          <w:rFonts w:ascii="Times New Roman" w:hAnsi="Times New Roman" w:cs="Times New Roman"/>
          <w:sz w:val="30"/>
          <w:szCs w:val="30"/>
        </w:rPr>
        <w:t xml:space="preserve">……………….……... </w:t>
      </w:r>
      <w:r>
        <w:rPr>
          <w:rFonts w:ascii="Times New Roman" w:hAnsi="Times New Roman" w:cs="Times New Roman"/>
          <w:sz w:val="30"/>
          <w:szCs w:val="30"/>
        </w:rPr>
        <w:t>3</w:t>
      </w:r>
    </w:p>
    <w:p w:rsidR="00C16A71" w:rsidRPr="00C16A71" w:rsidRDefault="00C16A71" w:rsidP="00C16A71">
      <w:pPr>
        <w:spacing w:after="0"/>
        <w:jc w:val="both"/>
        <w:rPr>
          <w:rFonts w:ascii="Times New Roman" w:hAnsi="Times New Roman" w:cs="Times New Roman"/>
          <w:sz w:val="30"/>
          <w:szCs w:val="30"/>
        </w:rPr>
      </w:pPr>
      <w:r w:rsidRPr="00C16A71">
        <w:rPr>
          <w:rFonts w:ascii="Times New Roman" w:hAnsi="Times New Roman" w:cs="Times New Roman"/>
          <w:sz w:val="30"/>
          <w:szCs w:val="30"/>
        </w:rPr>
        <w:t xml:space="preserve">Лекция 1……………………………………………………….…………. </w:t>
      </w:r>
      <w:r w:rsidR="00523EF8">
        <w:rPr>
          <w:rFonts w:ascii="Times New Roman" w:hAnsi="Times New Roman" w:cs="Times New Roman"/>
          <w:sz w:val="30"/>
          <w:szCs w:val="30"/>
        </w:rPr>
        <w:t>5</w:t>
      </w:r>
    </w:p>
    <w:p w:rsidR="00C16A71" w:rsidRPr="00C16A71" w:rsidRDefault="00C16A71" w:rsidP="00C16A71">
      <w:pPr>
        <w:spacing w:after="0"/>
        <w:jc w:val="both"/>
        <w:rPr>
          <w:rFonts w:ascii="Times New Roman" w:hAnsi="Times New Roman" w:cs="Times New Roman"/>
          <w:sz w:val="30"/>
          <w:szCs w:val="30"/>
        </w:rPr>
      </w:pPr>
      <w:r w:rsidRPr="00C16A71">
        <w:rPr>
          <w:rFonts w:ascii="Times New Roman" w:hAnsi="Times New Roman" w:cs="Times New Roman"/>
          <w:sz w:val="30"/>
          <w:szCs w:val="30"/>
        </w:rPr>
        <w:t>Лекция 2……………</w:t>
      </w:r>
      <w:r w:rsidR="00523EF8">
        <w:rPr>
          <w:rFonts w:ascii="Times New Roman" w:hAnsi="Times New Roman" w:cs="Times New Roman"/>
          <w:sz w:val="30"/>
          <w:szCs w:val="30"/>
        </w:rPr>
        <w:t>..</w:t>
      </w:r>
      <w:r w:rsidRPr="00C16A71">
        <w:rPr>
          <w:rFonts w:ascii="Times New Roman" w:hAnsi="Times New Roman" w:cs="Times New Roman"/>
          <w:sz w:val="30"/>
          <w:szCs w:val="30"/>
        </w:rPr>
        <w:t>………………………………………………….. 1</w:t>
      </w:r>
      <w:r w:rsidR="00523EF8">
        <w:rPr>
          <w:rFonts w:ascii="Times New Roman" w:hAnsi="Times New Roman" w:cs="Times New Roman"/>
          <w:sz w:val="30"/>
          <w:szCs w:val="30"/>
        </w:rPr>
        <w:t>2</w:t>
      </w:r>
    </w:p>
    <w:p w:rsidR="00C16A71" w:rsidRPr="00C16A71" w:rsidRDefault="00C16A71" w:rsidP="00C16A71">
      <w:pPr>
        <w:spacing w:after="0"/>
        <w:jc w:val="both"/>
        <w:rPr>
          <w:rFonts w:ascii="Times New Roman" w:hAnsi="Times New Roman" w:cs="Times New Roman"/>
          <w:sz w:val="30"/>
          <w:szCs w:val="30"/>
        </w:rPr>
      </w:pPr>
      <w:r w:rsidRPr="00C16A71">
        <w:rPr>
          <w:rFonts w:ascii="Times New Roman" w:hAnsi="Times New Roman" w:cs="Times New Roman"/>
          <w:sz w:val="30"/>
          <w:szCs w:val="30"/>
        </w:rPr>
        <w:t>Лекция 3…………………………</w:t>
      </w:r>
      <w:r w:rsidR="00523EF8">
        <w:rPr>
          <w:rFonts w:ascii="Times New Roman" w:hAnsi="Times New Roman" w:cs="Times New Roman"/>
          <w:sz w:val="30"/>
          <w:szCs w:val="30"/>
        </w:rPr>
        <w:t>..</w:t>
      </w:r>
      <w:r w:rsidRPr="00C16A71">
        <w:rPr>
          <w:rFonts w:ascii="Times New Roman" w:hAnsi="Times New Roman" w:cs="Times New Roman"/>
          <w:sz w:val="30"/>
          <w:szCs w:val="30"/>
        </w:rPr>
        <w:t>…………………………………….. 1</w:t>
      </w:r>
      <w:r w:rsidR="00523EF8">
        <w:rPr>
          <w:rFonts w:ascii="Times New Roman" w:hAnsi="Times New Roman" w:cs="Times New Roman"/>
          <w:sz w:val="30"/>
          <w:szCs w:val="30"/>
        </w:rPr>
        <w:t>9</w:t>
      </w:r>
    </w:p>
    <w:p w:rsidR="00C16A71" w:rsidRPr="00C16A71" w:rsidRDefault="00C16A71" w:rsidP="00C16A71">
      <w:pPr>
        <w:spacing w:after="0"/>
        <w:jc w:val="both"/>
        <w:rPr>
          <w:rFonts w:ascii="Times New Roman" w:hAnsi="Times New Roman" w:cs="Times New Roman"/>
          <w:sz w:val="30"/>
          <w:szCs w:val="30"/>
        </w:rPr>
      </w:pPr>
      <w:r w:rsidRPr="00C16A71">
        <w:rPr>
          <w:rFonts w:ascii="Times New Roman" w:hAnsi="Times New Roman" w:cs="Times New Roman"/>
          <w:sz w:val="30"/>
          <w:szCs w:val="30"/>
        </w:rPr>
        <w:t>Лекция 4…………………………</w:t>
      </w:r>
      <w:r w:rsidR="00523EF8">
        <w:rPr>
          <w:rFonts w:ascii="Times New Roman" w:hAnsi="Times New Roman" w:cs="Times New Roman"/>
          <w:sz w:val="30"/>
          <w:szCs w:val="30"/>
        </w:rPr>
        <w:t>..</w:t>
      </w:r>
      <w:r w:rsidRPr="00C16A71">
        <w:rPr>
          <w:rFonts w:ascii="Times New Roman" w:hAnsi="Times New Roman" w:cs="Times New Roman"/>
          <w:sz w:val="30"/>
          <w:szCs w:val="30"/>
        </w:rPr>
        <w:t>…………………………………….. 2</w:t>
      </w:r>
      <w:r w:rsidR="00523EF8">
        <w:rPr>
          <w:rFonts w:ascii="Times New Roman" w:hAnsi="Times New Roman" w:cs="Times New Roman"/>
          <w:sz w:val="30"/>
          <w:szCs w:val="30"/>
        </w:rPr>
        <w:t>5</w:t>
      </w:r>
    </w:p>
    <w:p w:rsidR="00C16A71" w:rsidRPr="00C16A71" w:rsidRDefault="00C16A71" w:rsidP="00C16A71">
      <w:pPr>
        <w:spacing w:after="0"/>
        <w:jc w:val="both"/>
        <w:rPr>
          <w:rFonts w:ascii="Times New Roman" w:hAnsi="Times New Roman" w:cs="Times New Roman"/>
          <w:sz w:val="30"/>
          <w:szCs w:val="30"/>
        </w:rPr>
      </w:pPr>
      <w:r w:rsidRPr="00C16A71">
        <w:rPr>
          <w:rFonts w:ascii="Times New Roman" w:hAnsi="Times New Roman" w:cs="Times New Roman"/>
          <w:sz w:val="30"/>
          <w:szCs w:val="30"/>
        </w:rPr>
        <w:t>Лекция 5……………………</w:t>
      </w:r>
      <w:r w:rsidR="00523EF8">
        <w:rPr>
          <w:rFonts w:ascii="Times New Roman" w:hAnsi="Times New Roman" w:cs="Times New Roman"/>
          <w:sz w:val="30"/>
          <w:szCs w:val="30"/>
        </w:rPr>
        <w:t>..</w:t>
      </w:r>
      <w:r w:rsidRPr="00C16A71">
        <w:rPr>
          <w:rFonts w:ascii="Times New Roman" w:hAnsi="Times New Roman" w:cs="Times New Roman"/>
          <w:sz w:val="30"/>
          <w:szCs w:val="30"/>
        </w:rPr>
        <w:t xml:space="preserve">………………………………………….. </w:t>
      </w:r>
      <w:r w:rsidR="00523EF8">
        <w:rPr>
          <w:rFonts w:ascii="Times New Roman" w:hAnsi="Times New Roman" w:cs="Times New Roman"/>
          <w:sz w:val="30"/>
          <w:szCs w:val="30"/>
        </w:rPr>
        <w:t>32</w:t>
      </w:r>
    </w:p>
    <w:p w:rsidR="00C16A71" w:rsidRPr="00C16A71" w:rsidRDefault="00600DB1" w:rsidP="00C16A71">
      <w:pPr>
        <w:spacing w:after="0"/>
        <w:jc w:val="both"/>
        <w:rPr>
          <w:rFonts w:ascii="Times New Roman" w:hAnsi="Times New Roman" w:cs="Times New Roman"/>
          <w:sz w:val="30"/>
          <w:szCs w:val="30"/>
        </w:rPr>
      </w:pPr>
      <w:r>
        <w:rPr>
          <w:rFonts w:ascii="Times New Roman" w:hAnsi="Times New Roman" w:cs="Times New Roman"/>
          <w:sz w:val="30"/>
          <w:szCs w:val="30"/>
        </w:rPr>
        <w:t xml:space="preserve">Лекция </w:t>
      </w:r>
      <w:r w:rsidR="00C16A71" w:rsidRPr="00C16A71">
        <w:rPr>
          <w:rFonts w:ascii="Times New Roman" w:hAnsi="Times New Roman" w:cs="Times New Roman"/>
          <w:sz w:val="30"/>
          <w:szCs w:val="30"/>
        </w:rPr>
        <w:t>6……</w:t>
      </w:r>
      <w:r>
        <w:rPr>
          <w:rFonts w:ascii="Times New Roman" w:hAnsi="Times New Roman" w:cs="Times New Roman"/>
          <w:sz w:val="30"/>
          <w:szCs w:val="30"/>
        </w:rPr>
        <w:t>…..</w:t>
      </w:r>
      <w:r w:rsidR="00C16A71" w:rsidRPr="00C16A71">
        <w:rPr>
          <w:rFonts w:ascii="Times New Roman" w:hAnsi="Times New Roman" w:cs="Times New Roman"/>
          <w:sz w:val="30"/>
          <w:szCs w:val="30"/>
        </w:rPr>
        <w:t xml:space="preserve">……………………………………………………….. </w:t>
      </w:r>
      <w:r>
        <w:rPr>
          <w:rFonts w:ascii="Times New Roman" w:hAnsi="Times New Roman" w:cs="Times New Roman"/>
          <w:sz w:val="30"/>
          <w:szCs w:val="30"/>
        </w:rPr>
        <w:t>44</w:t>
      </w:r>
    </w:p>
    <w:p w:rsidR="00600DB1" w:rsidRDefault="00C16A71" w:rsidP="00C16A71">
      <w:pPr>
        <w:spacing w:after="0"/>
        <w:jc w:val="both"/>
        <w:rPr>
          <w:rFonts w:ascii="Times New Roman" w:hAnsi="Times New Roman" w:cs="Times New Roman"/>
          <w:sz w:val="30"/>
          <w:szCs w:val="30"/>
        </w:rPr>
      </w:pPr>
      <w:r w:rsidRPr="00C16A71">
        <w:rPr>
          <w:rFonts w:ascii="Times New Roman" w:hAnsi="Times New Roman" w:cs="Times New Roman"/>
          <w:sz w:val="30"/>
          <w:szCs w:val="30"/>
        </w:rPr>
        <w:t>Лекция 7 ………………………………………</w:t>
      </w:r>
      <w:r w:rsidR="00600DB1">
        <w:rPr>
          <w:rFonts w:ascii="Times New Roman" w:hAnsi="Times New Roman" w:cs="Times New Roman"/>
          <w:sz w:val="30"/>
          <w:szCs w:val="30"/>
        </w:rPr>
        <w:t>…</w:t>
      </w:r>
      <w:r w:rsidRPr="00C16A71">
        <w:rPr>
          <w:rFonts w:ascii="Times New Roman" w:hAnsi="Times New Roman" w:cs="Times New Roman"/>
          <w:sz w:val="30"/>
          <w:szCs w:val="30"/>
        </w:rPr>
        <w:t>…………………….</w:t>
      </w:r>
      <w:r w:rsidR="00600DB1">
        <w:rPr>
          <w:rFonts w:ascii="Times New Roman" w:hAnsi="Times New Roman" w:cs="Times New Roman"/>
          <w:sz w:val="30"/>
          <w:szCs w:val="30"/>
        </w:rPr>
        <w:t>.</w:t>
      </w:r>
      <w:r w:rsidRPr="00C16A71">
        <w:rPr>
          <w:rFonts w:ascii="Times New Roman" w:hAnsi="Times New Roman" w:cs="Times New Roman"/>
          <w:sz w:val="30"/>
          <w:szCs w:val="30"/>
        </w:rPr>
        <w:t>. 4</w:t>
      </w:r>
      <w:r w:rsidR="00600DB1">
        <w:rPr>
          <w:rFonts w:ascii="Times New Roman" w:hAnsi="Times New Roman" w:cs="Times New Roman"/>
          <w:sz w:val="30"/>
          <w:szCs w:val="30"/>
        </w:rPr>
        <w:t>5</w:t>
      </w:r>
    </w:p>
    <w:p w:rsidR="00C16A71" w:rsidRPr="00C16A71" w:rsidRDefault="00C16A71" w:rsidP="00C16A71">
      <w:pPr>
        <w:spacing w:after="0"/>
        <w:jc w:val="both"/>
        <w:rPr>
          <w:rFonts w:ascii="Times New Roman" w:hAnsi="Times New Roman" w:cs="Times New Roman"/>
          <w:sz w:val="30"/>
          <w:szCs w:val="30"/>
        </w:rPr>
      </w:pPr>
      <w:r w:rsidRPr="00C16A71">
        <w:rPr>
          <w:rFonts w:ascii="Times New Roman" w:hAnsi="Times New Roman" w:cs="Times New Roman"/>
          <w:sz w:val="30"/>
          <w:szCs w:val="30"/>
        </w:rPr>
        <w:t>Лекция 8 …………………………………………</w:t>
      </w:r>
      <w:r w:rsidR="00600DB1">
        <w:rPr>
          <w:rFonts w:ascii="Times New Roman" w:hAnsi="Times New Roman" w:cs="Times New Roman"/>
          <w:sz w:val="30"/>
          <w:szCs w:val="30"/>
        </w:rPr>
        <w:t>….</w:t>
      </w:r>
      <w:r w:rsidRPr="00C16A71">
        <w:rPr>
          <w:rFonts w:ascii="Times New Roman" w:hAnsi="Times New Roman" w:cs="Times New Roman"/>
          <w:sz w:val="30"/>
          <w:szCs w:val="30"/>
        </w:rPr>
        <w:t xml:space="preserve">…………...……... </w:t>
      </w:r>
      <w:r w:rsidR="00600DB1">
        <w:rPr>
          <w:rFonts w:ascii="Times New Roman" w:hAnsi="Times New Roman" w:cs="Times New Roman"/>
          <w:sz w:val="30"/>
          <w:szCs w:val="30"/>
        </w:rPr>
        <w:t>60</w:t>
      </w:r>
    </w:p>
    <w:p w:rsidR="00C16A71" w:rsidRPr="00C16A71" w:rsidRDefault="00C16A71" w:rsidP="00C16A71">
      <w:pPr>
        <w:spacing w:after="0"/>
        <w:jc w:val="both"/>
        <w:rPr>
          <w:rFonts w:ascii="Times New Roman" w:hAnsi="Times New Roman" w:cs="Times New Roman"/>
          <w:sz w:val="30"/>
          <w:szCs w:val="30"/>
        </w:rPr>
      </w:pPr>
      <w:r w:rsidRPr="00C16A71">
        <w:rPr>
          <w:rFonts w:ascii="Times New Roman" w:hAnsi="Times New Roman" w:cs="Times New Roman"/>
          <w:sz w:val="30"/>
          <w:szCs w:val="30"/>
        </w:rPr>
        <w:t>Тестовые зада</w:t>
      </w:r>
      <w:r w:rsidR="00600DB1">
        <w:rPr>
          <w:rFonts w:ascii="Times New Roman" w:hAnsi="Times New Roman" w:cs="Times New Roman"/>
          <w:sz w:val="30"/>
          <w:szCs w:val="30"/>
        </w:rPr>
        <w:t>ния к курсу лекций……………………….</w:t>
      </w:r>
      <w:r w:rsidRPr="00C16A71">
        <w:rPr>
          <w:rFonts w:ascii="Times New Roman" w:hAnsi="Times New Roman" w:cs="Times New Roman"/>
          <w:sz w:val="30"/>
          <w:szCs w:val="30"/>
        </w:rPr>
        <w:t xml:space="preserve">……………. </w:t>
      </w:r>
      <w:r w:rsidR="00600DB1">
        <w:rPr>
          <w:rFonts w:ascii="Times New Roman" w:hAnsi="Times New Roman" w:cs="Times New Roman"/>
          <w:sz w:val="30"/>
          <w:szCs w:val="30"/>
        </w:rPr>
        <w:t>65</w:t>
      </w:r>
    </w:p>
    <w:p w:rsidR="00C16A71" w:rsidRPr="00C16A71" w:rsidRDefault="00600DB1" w:rsidP="00C16A71">
      <w:pPr>
        <w:spacing w:after="0"/>
        <w:jc w:val="both"/>
        <w:rPr>
          <w:rFonts w:ascii="Times New Roman" w:hAnsi="Times New Roman" w:cs="Times New Roman"/>
          <w:sz w:val="30"/>
          <w:szCs w:val="30"/>
        </w:rPr>
      </w:pPr>
      <w:r>
        <w:rPr>
          <w:rFonts w:ascii="Times New Roman" w:hAnsi="Times New Roman" w:cs="Times New Roman"/>
          <w:sz w:val="30"/>
          <w:szCs w:val="30"/>
        </w:rPr>
        <w:t>ЗАКЛЮЧЕНИЕ.</w:t>
      </w:r>
      <w:r w:rsidR="00C16A71" w:rsidRPr="00C16A71">
        <w:rPr>
          <w:rFonts w:ascii="Times New Roman" w:hAnsi="Times New Roman" w:cs="Times New Roman"/>
          <w:sz w:val="30"/>
          <w:szCs w:val="30"/>
        </w:rPr>
        <w:t xml:space="preserve">……………………………………………………….. </w:t>
      </w:r>
      <w:r>
        <w:rPr>
          <w:rFonts w:ascii="Times New Roman" w:hAnsi="Times New Roman" w:cs="Times New Roman"/>
          <w:sz w:val="30"/>
          <w:szCs w:val="30"/>
        </w:rPr>
        <w:t>72</w:t>
      </w:r>
    </w:p>
    <w:p w:rsidR="00600DB1" w:rsidRDefault="00600DB1" w:rsidP="00C16A71">
      <w:pPr>
        <w:spacing w:after="0"/>
        <w:jc w:val="both"/>
        <w:rPr>
          <w:rFonts w:ascii="Times New Roman" w:hAnsi="Times New Roman" w:cs="Times New Roman"/>
          <w:sz w:val="30"/>
          <w:szCs w:val="30"/>
        </w:rPr>
      </w:pPr>
      <w:r>
        <w:rPr>
          <w:rFonts w:ascii="Times New Roman" w:hAnsi="Times New Roman" w:cs="Times New Roman"/>
          <w:sz w:val="30"/>
          <w:szCs w:val="30"/>
        </w:rPr>
        <w:t>БИБЛИОГРАФИЧЕСКИЙ СПИСОК.…………</w:t>
      </w:r>
      <w:r w:rsidR="00C16A71" w:rsidRPr="00C16A71">
        <w:rPr>
          <w:rFonts w:ascii="Times New Roman" w:hAnsi="Times New Roman" w:cs="Times New Roman"/>
          <w:sz w:val="30"/>
          <w:szCs w:val="30"/>
        </w:rPr>
        <w:t xml:space="preserve">…………………….. </w:t>
      </w:r>
      <w:r>
        <w:rPr>
          <w:rFonts w:ascii="Times New Roman" w:hAnsi="Times New Roman" w:cs="Times New Roman"/>
          <w:sz w:val="30"/>
          <w:szCs w:val="30"/>
        </w:rPr>
        <w:t>74</w:t>
      </w:r>
    </w:p>
    <w:p w:rsidR="00600DB1" w:rsidRDefault="00600DB1">
      <w:pPr>
        <w:rPr>
          <w:rFonts w:ascii="Times New Roman" w:hAnsi="Times New Roman" w:cs="Times New Roman"/>
          <w:sz w:val="30"/>
          <w:szCs w:val="30"/>
        </w:rPr>
      </w:pPr>
      <w:r>
        <w:rPr>
          <w:rFonts w:ascii="Times New Roman" w:hAnsi="Times New Roman" w:cs="Times New Roman"/>
          <w:sz w:val="30"/>
          <w:szCs w:val="30"/>
        </w:rPr>
        <w:br w:type="page"/>
      </w:r>
    </w:p>
    <w:p w:rsidR="00600DB1" w:rsidRDefault="00600DB1" w:rsidP="00600DB1">
      <w:pPr>
        <w:spacing w:after="0" w:line="360" w:lineRule="auto"/>
        <w:jc w:val="center"/>
        <w:rPr>
          <w:rFonts w:ascii="Times New Roman" w:hAnsi="Times New Roman" w:cs="Times New Roman"/>
          <w:b/>
          <w:sz w:val="30"/>
          <w:szCs w:val="30"/>
        </w:rPr>
      </w:pPr>
    </w:p>
    <w:p w:rsidR="00600DB1" w:rsidRDefault="00600DB1" w:rsidP="00600DB1">
      <w:pPr>
        <w:spacing w:after="0" w:line="360" w:lineRule="auto"/>
        <w:jc w:val="center"/>
        <w:rPr>
          <w:rFonts w:ascii="Times New Roman" w:hAnsi="Times New Roman" w:cs="Times New Roman"/>
          <w:b/>
          <w:sz w:val="30"/>
          <w:szCs w:val="30"/>
        </w:rPr>
      </w:pPr>
    </w:p>
    <w:p w:rsidR="00600DB1" w:rsidRDefault="00600DB1" w:rsidP="00600DB1">
      <w:pPr>
        <w:spacing w:after="0" w:line="360" w:lineRule="auto"/>
        <w:jc w:val="center"/>
        <w:rPr>
          <w:rFonts w:ascii="Times New Roman" w:hAnsi="Times New Roman" w:cs="Times New Roman"/>
          <w:b/>
          <w:sz w:val="30"/>
          <w:szCs w:val="30"/>
        </w:rPr>
      </w:pPr>
    </w:p>
    <w:p w:rsidR="00600DB1" w:rsidRDefault="00600DB1" w:rsidP="00600DB1">
      <w:pPr>
        <w:spacing w:after="0" w:line="360" w:lineRule="auto"/>
        <w:jc w:val="center"/>
        <w:rPr>
          <w:rFonts w:ascii="Times New Roman" w:hAnsi="Times New Roman" w:cs="Times New Roman"/>
          <w:b/>
          <w:sz w:val="30"/>
          <w:szCs w:val="30"/>
        </w:rPr>
      </w:pPr>
    </w:p>
    <w:p w:rsidR="00600DB1" w:rsidRDefault="00600DB1" w:rsidP="00600DB1">
      <w:pPr>
        <w:spacing w:after="0" w:line="360" w:lineRule="auto"/>
        <w:jc w:val="center"/>
        <w:rPr>
          <w:rFonts w:ascii="Times New Roman" w:hAnsi="Times New Roman" w:cs="Times New Roman"/>
          <w:b/>
          <w:sz w:val="30"/>
          <w:szCs w:val="30"/>
        </w:rPr>
      </w:pPr>
    </w:p>
    <w:p w:rsidR="00600DB1" w:rsidRDefault="00600DB1" w:rsidP="00600DB1">
      <w:pPr>
        <w:spacing w:after="0" w:line="360" w:lineRule="auto"/>
        <w:jc w:val="center"/>
        <w:rPr>
          <w:rFonts w:ascii="Times New Roman" w:hAnsi="Times New Roman" w:cs="Times New Roman"/>
          <w:b/>
          <w:sz w:val="30"/>
          <w:szCs w:val="30"/>
        </w:rPr>
      </w:pPr>
    </w:p>
    <w:p w:rsidR="00600DB1" w:rsidRDefault="00600DB1" w:rsidP="00600DB1">
      <w:pPr>
        <w:spacing w:after="0" w:line="360" w:lineRule="auto"/>
        <w:jc w:val="center"/>
        <w:rPr>
          <w:rFonts w:ascii="Times New Roman" w:hAnsi="Times New Roman" w:cs="Times New Roman"/>
          <w:b/>
          <w:sz w:val="30"/>
          <w:szCs w:val="30"/>
        </w:rPr>
      </w:pPr>
    </w:p>
    <w:p w:rsidR="00600DB1" w:rsidRDefault="00600DB1" w:rsidP="00600DB1">
      <w:pPr>
        <w:spacing w:after="0" w:line="360" w:lineRule="auto"/>
        <w:jc w:val="center"/>
        <w:rPr>
          <w:rFonts w:ascii="Times New Roman" w:hAnsi="Times New Roman" w:cs="Times New Roman"/>
          <w:b/>
          <w:sz w:val="30"/>
          <w:szCs w:val="30"/>
        </w:rPr>
      </w:pPr>
    </w:p>
    <w:p w:rsidR="00600DB1" w:rsidRDefault="00600DB1" w:rsidP="00600DB1">
      <w:pPr>
        <w:spacing w:after="0" w:line="360" w:lineRule="auto"/>
        <w:jc w:val="center"/>
        <w:rPr>
          <w:rFonts w:ascii="Times New Roman" w:hAnsi="Times New Roman" w:cs="Times New Roman"/>
          <w:b/>
          <w:sz w:val="30"/>
          <w:szCs w:val="30"/>
        </w:rPr>
      </w:pPr>
    </w:p>
    <w:p w:rsidR="00600DB1" w:rsidRDefault="00600DB1" w:rsidP="00600DB1">
      <w:pPr>
        <w:spacing w:after="0" w:line="360" w:lineRule="auto"/>
        <w:jc w:val="center"/>
        <w:rPr>
          <w:rFonts w:ascii="Times New Roman" w:hAnsi="Times New Roman" w:cs="Times New Roman"/>
          <w:b/>
          <w:sz w:val="30"/>
          <w:szCs w:val="30"/>
        </w:rPr>
      </w:pPr>
    </w:p>
    <w:p w:rsidR="00600DB1" w:rsidRDefault="00600DB1" w:rsidP="00600DB1">
      <w:pPr>
        <w:spacing w:after="0" w:line="360" w:lineRule="auto"/>
        <w:jc w:val="center"/>
        <w:rPr>
          <w:rFonts w:ascii="Times New Roman" w:hAnsi="Times New Roman" w:cs="Times New Roman"/>
          <w:b/>
          <w:sz w:val="30"/>
          <w:szCs w:val="30"/>
        </w:rPr>
      </w:pPr>
    </w:p>
    <w:p w:rsidR="00600DB1" w:rsidRDefault="00600DB1" w:rsidP="00600DB1">
      <w:pPr>
        <w:spacing w:after="0" w:line="360" w:lineRule="auto"/>
        <w:jc w:val="center"/>
        <w:rPr>
          <w:rFonts w:ascii="Times New Roman" w:hAnsi="Times New Roman" w:cs="Times New Roman"/>
          <w:b/>
          <w:sz w:val="30"/>
          <w:szCs w:val="30"/>
        </w:rPr>
      </w:pPr>
    </w:p>
    <w:p w:rsidR="00600DB1" w:rsidRDefault="00600DB1" w:rsidP="00600DB1">
      <w:pPr>
        <w:spacing w:after="0" w:line="360" w:lineRule="auto"/>
        <w:jc w:val="center"/>
        <w:rPr>
          <w:rFonts w:ascii="Times New Roman" w:hAnsi="Times New Roman" w:cs="Times New Roman"/>
          <w:b/>
          <w:sz w:val="30"/>
          <w:szCs w:val="30"/>
        </w:rPr>
      </w:pPr>
    </w:p>
    <w:p w:rsidR="00600DB1" w:rsidRDefault="00600DB1" w:rsidP="00600DB1">
      <w:pPr>
        <w:spacing w:after="0" w:line="360" w:lineRule="auto"/>
        <w:jc w:val="center"/>
        <w:rPr>
          <w:rFonts w:ascii="Times New Roman" w:hAnsi="Times New Roman" w:cs="Times New Roman"/>
          <w:b/>
          <w:sz w:val="30"/>
          <w:szCs w:val="30"/>
        </w:rPr>
      </w:pPr>
    </w:p>
    <w:p w:rsidR="00600DB1" w:rsidRDefault="00600DB1" w:rsidP="00600DB1">
      <w:pPr>
        <w:spacing w:after="0" w:line="360" w:lineRule="auto"/>
        <w:jc w:val="center"/>
        <w:rPr>
          <w:rFonts w:ascii="Times New Roman" w:hAnsi="Times New Roman" w:cs="Times New Roman"/>
          <w:b/>
          <w:sz w:val="30"/>
          <w:szCs w:val="30"/>
        </w:rPr>
      </w:pPr>
    </w:p>
    <w:p w:rsidR="00600DB1" w:rsidRDefault="00600DB1" w:rsidP="00600DB1">
      <w:pPr>
        <w:spacing w:after="0" w:line="360" w:lineRule="auto"/>
        <w:jc w:val="center"/>
        <w:rPr>
          <w:rFonts w:ascii="Times New Roman" w:hAnsi="Times New Roman" w:cs="Times New Roman"/>
          <w:b/>
          <w:sz w:val="30"/>
          <w:szCs w:val="30"/>
        </w:rPr>
      </w:pPr>
    </w:p>
    <w:p w:rsidR="00600DB1" w:rsidRDefault="00600DB1" w:rsidP="00600DB1">
      <w:pPr>
        <w:spacing w:after="0" w:line="360" w:lineRule="auto"/>
        <w:jc w:val="center"/>
        <w:rPr>
          <w:rFonts w:ascii="Times New Roman" w:hAnsi="Times New Roman" w:cs="Times New Roman"/>
          <w:b/>
          <w:sz w:val="30"/>
          <w:szCs w:val="30"/>
        </w:rPr>
      </w:pPr>
      <w:r>
        <w:rPr>
          <w:rFonts w:ascii="Times New Roman" w:hAnsi="Times New Roman" w:cs="Times New Roman"/>
          <w:b/>
          <w:sz w:val="30"/>
          <w:szCs w:val="30"/>
        </w:rPr>
        <w:t>Курс лекций по дисциплине «Товарная номенклатура ВЭД» для специальности 036401 – Таможенное дело</w:t>
      </w:r>
    </w:p>
    <w:p w:rsidR="00600DB1" w:rsidRDefault="00600DB1" w:rsidP="00600DB1">
      <w:pPr>
        <w:spacing w:after="0" w:line="360" w:lineRule="auto"/>
        <w:jc w:val="center"/>
        <w:rPr>
          <w:rFonts w:ascii="Times New Roman" w:hAnsi="Times New Roman" w:cs="Times New Roman"/>
          <w:b/>
          <w:sz w:val="30"/>
          <w:szCs w:val="30"/>
        </w:rPr>
      </w:pPr>
    </w:p>
    <w:p w:rsidR="00600DB1" w:rsidRDefault="00600DB1" w:rsidP="00600DB1">
      <w:pPr>
        <w:spacing w:after="0" w:line="360" w:lineRule="auto"/>
        <w:jc w:val="center"/>
        <w:rPr>
          <w:rFonts w:ascii="Times New Roman" w:hAnsi="Times New Roman" w:cs="Times New Roman"/>
          <w:sz w:val="30"/>
          <w:szCs w:val="30"/>
        </w:rPr>
      </w:pPr>
      <w:r>
        <w:rPr>
          <w:rFonts w:ascii="Times New Roman" w:hAnsi="Times New Roman" w:cs="Times New Roman"/>
          <w:sz w:val="30"/>
          <w:szCs w:val="30"/>
        </w:rPr>
        <w:t>Составитель</w:t>
      </w:r>
    </w:p>
    <w:p w:rsidR="00600DB1" w:rsidRDefault="00600DB1" w:rsidP="00600DB1">
      <w:pPr>
        <w:spacing w:after="0" w:line="360" w:lineRule="auto"/>
        <w:jc w:val="center"/>
        <w:rPr>
          <w:rFonts w:ascii="Times New Roman" w:hAnsi="Times New Roman" w:cs="Times New Roman"/>
          <w:sz w:val="30"/>
          <w:szCs w:val="30"/>
        </w:rPr>
      </w:pPr>
    </w:p>
    <w:p w:rsidR="00600DB1" w:rsidRDefault="00600DB1" w:rsidP="00600DB1">
      <w:pPr>
        <w:spacing w:after="0" w:line="360" w:lineRule="auto"/>
        <w:jc w:val="center"/>
        <w:rPr>
          <w:rFonts w:ascii="Times New Roman" w:hAnsi="Times New Roman" w:cs="Times New Roman"/>
          <w:sz w:val="30"/>
          <w:szCs w:val="30"/>
        </w:rPr>
      </w:pPr>
      <w:r>
        <w:rPr>
          <w:rFonts w:ascii="Times New Roman" w:hAnsi="Times New Roman" w:cs="Times New Roman"/>
          <w:sz w:val="30"/>
          <w:szCs w:val="30"/>
        </w:rPr>
        <w:t>ПЕТРОВА ЮЛИЯ ОЛЕГОВНА</w:t>
      </w:r>
    </w:p>
    <w:p w:rsidR="00600DB1" w:rsidRPr="00EB657C" w:rsidRDefault="00600DB1" w:rsidP="00600DB1">
      <w:pPr>
        <w:spacing w:after="0" w:line="360" w:lineRule="auto"/>
        <w:jc w:val="center"/>
        <w:rPr>
          <w:rFonts w:ascii="Times New Roman" w:hAnsi="Times New Roman" w:cs="Times New Roman"/>
          <w:sz w:val="30"/>
          <w:szCs w:val="30"/>
        </w:rPr>
      </w:pPr>
      <w:r>
        <w:rPr>
          <w:rFonts w:ascii="Times New Roman" w:hAnsi="Times New Roman" w:cs="Times New Roman"/>
          <w:sz w:val="30"/>
          <w:szCs w:val="30"/>
        </w:rPr>
        <w:t>Ответственный за выпуск – зав. кафедрой доцент А. А. Зыков</w:t>
      </w:r>
    </w:p>
    <w:p w:rsidR="00C16A71" w:rsidRPr="00C16A71" w:rsidRDefault="00C16A71" w:rsidP="00C16A71">
      <w:pPr>
        <w:spacing w:after="0"/>
        <w:jc w:val="both"/>
        <w:rPr>
          <w:rFonts w:ascii="Times New Roman" w:hAnsi="Times New Roman" w:cs="Times New Roman"/>
          <w:sz w:val="30"/>
          <w:szCs w:val="30"/>
        </w:rPr>
      </w:pPr>
    </w:p>
    <w:p w:rsidR="00C16A71" w:rsidRPr="00C16A71" w:rsidRDefault="00C16A71" w:rsidP="00C16A71">
      <w:pPr>
        <w:spacing w:after="0"/>
        <w:ind w:firstLine="709"/>
        <w:jc w:val="both"/>
        <w:rPr>
          <w:rFonts w:ascii="Times New Roman" w:hAnsi="Times New Roman" w:cs="Times New Roman"/>
          <w:sz w:val="30"/>
          <w:szCs w:val="30"/>
        </w:rPr>
      </w:pPr>
    </w:p>
    <w:p w:rsidR="00C16A71" w:rsidRPr="00C16A71" w:rsidRDefault="00C16A71" w:rsidP="00600DB1">
      <w:pPr>
        <w:spacing w:after="0"/>
        <w:rPr>
          <w:rFonts w:ascii="Times New Roman" w:hAnsi="Times New Roman" w:cs="Times New Roman"/>
          <w:b/>
          <w:sz w:val="30"/>
          <w:szCs w:val="30"/>
        </w:rPr>
      </w:pPr>
    </w:p>
    <w:sectPr w:rsidR="00C16A71" w:rsidRPr="00C16A71" w:rsidSect="00C16A71">
      <w:footerReference w:type="default" r:id="rId32"/>
      <w:pgSz w:w="11906" w:h="16838"/>
      <w:pgMar w:top="1418"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5D5" w:rsidRDefault="00DC55D5" w:rsidP="00306746">
      <w:pPr>
        <w:spacing w:after="0" w:line="240" w:lineRule="auto"/>
      </w:pPr>
      <w:r>
        <w:separator/>
      </w:r>
    </w:p>
  </w:endnote>
  <w:endnote w:type="continuationSeparator" w:id="1">
    <w:p w:rsidR="00DC55D5" w:rsidRDefault="00DC55D5" w:rsidP="00306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878931"/>
      <w:docPartObj>
        <w:docPartGallery w:val="Page Numbers (Bottom of Page)"/>
        <w:docPartUnique/>
      </w:docPartObj>
    </w:sdtPr>
    <w:sdtContent>
      <w:p w:rsidR="00C16A71" w:rsidRDefault="00C16A71">
        <w:pPr>
          <w:pStyle w:val="a5"/>
          <w:jc w:val="center"/>
        </w:pPr>
        <w:fldSimple w:instr=" PAGE   \* MERGEFORMAT ">
          <w:r w:rsidR="00600DB1">
            <w:rPr>
              <w:noProof/>
            </w:rPr>
            <w:t>2</w:t>
          </w:r>
        </w:fldSimple>
      </w:p>
    </w:sdtContent>
  </w:sdt>
  <w:p w:rsidR="00C16A71" w:rsidRDefault="00C16A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5D5" w:rsidRDefault="00DC55D5" w:rsidP="00306746">
      <w:pPr>
        <w:spacing w:after="0" w:line="240" w:lineRule="auto"/>
      </w:pPr>
      <w:r>
        <w:separator/>
      </w:r>
    </w:p>
  </w:footnote>
  <w:footnote w:type="continuationSeparator" w:id="1">
    <w:p w:rsidR="00DC55D5" w:rsidRDefault="00DC55D5" w:rsidP="00306746">
      <w:pPr>
        <w:spacing w:after="0" w:line="240" w:lineRule="auto"/>
      </w:pPr>
      <w:r>
        <w:continuationSeparator/>
      </w:r>
    </w:p>
  </w:footnote>
  <w:footnote w:id="2">
    <w:p w:rsidR="00C16A71" w:rsidRPr="001F7732" w:rsidRDefault="00C16A71" w:rsidP="001F7732">
      <w:pPr>
        <w:pStyle w:val="aa"/>
        <w:tabs>
          <w:tab w:val="left" w:pos="284"/>
        </w:tabs>
        <w:spacing w:after="0"/>
        <w:ind w:left="0"/>
        <w:jc w:val="both"/>
        <w:rPr>
          <w:bCs/>
          <w:color w:val="000000"/>
          <w:sz w:val="20"/>
          <w:szCs w:val="20"/>
        </w:rPr>
      </w:pPr>
      <w:r>
        <w:rPr>
          <w:rStyle w:val="ae"/>
        </w:rPr>
        <w:footnoteRef/>
      </w:r>
      <w:r>
        <w:t xml:space="preserve"> </w:t>
      </w:r>
      <w:r w:rsidRPr="001F7732">
        <w:rPr>
          <w:sz w:val="20"/>
          <w:szCs w:val="20"/>
        </w:rPr>
        <w:t>Андреева Е.И., Нестеров А.В. Классификация товаров в таможенных целях. Учебное пособие по дисциплине «Товарная номенклатура ВЭД»</w:t>
      </w:r>
      <w:r w:rsidRPr="001F7732">
        <w:rPr>
          <w:bCs/>
          <w:color w:val="000000"/>
          <w:sz w:val="20"/>
          <w:szCs w:val="20"/>
        </w:rPr>
        <w:t xml:space="preserve"> </w:t>
      </w:r>
      <w:r>
        <w:rPr>
          <w:bCs/>
          <w:color w:val="000000"/>
          <w:sz w:val="20"/>
          <w:szCs w:val="20"/>
        </w:rPr>
        <w:t>М.: Изд-во РИО РТА, 2008.– С. 9.</w:t>
      </w:r>
    </w:p>
    <w:p w:rsidR="00C16A71" w:rsidRDefault="00C16A71">
      <w:pPr>
        <w:pStyle w:val="ac"/>
      </w:pPr>
    </w:p>
  </w:footnote>
  <w:footnote w:id="3">
    <w:p w:rsidR="00C16A71" w:rsidRPr="001F7732" w:rsidRDefault="00C16A71" w:rsidP="001F7732">
      <w:pPr>
        <w:pStyle w:val="aa"/>
        <w:tabs>
          <w:tab w:val="left" w:pos="284"/>
        </w:tabs>
        <w:spacing w:after="0"/>
        <w:ind w:left="0"/>
        <w:jc w:val="both"/>
        <w:rPr>
          <w:bCs/>
          <w:color w:val="000000"/>
          <w:sz w:val="20"/>
          <w:szCs w:val="20"/>
        </w:rPr>
      </w:pPr>
      <w:r>
        <w:rPr>
          <w:rStyle w:val="ae"/>
        </w:rPr>
        <w:footnoteRef/>
      </w:r>
      <w:r>
        <w:t xml:space="preserve"> </w:t>
      </w:r>
      <w:r w:rsidRPr="001F7732">
        <w:rPr>
          <w:sz w:val="20"/>
          <w:szCs w:val="20"/>
        </w:rPr>
        <w:t>Андреева Е.И., Нестеров А.В. Классификация товаров в таможенных целях. Учебное пособие по дисциплине «Товарная номенклатура ВЭД»</w:t>
      </w:r>
      <w:r w:rsidRPr="001F7732">
        <w:rPr>
          <w:bCs/>
          <w:color w:val="000000"/>
          <w:sz w:val="20"/>
          <w:szCs w:val="20"/>
        </w:rPr>
        <w:t xml:space="preserve"> </w:t>
      </w:r>
      <w:r>
        <w:rPr>
          <w:bCs/>
          <w:color w:val="000000"/>
          <w:sz w:val="20"/>
          <w:szCs w:val="20"/>
        </w:rPr>
        <w:t>М.: Изд-во РИО РТА, 2008.– С. 11..</w:t>
      </w:r>
    </w:p>
    <w:p w:rsidR="00C16A71" w:rsidRDefault="00C16A71">
      <w:pPr>
        <w:pStyle w:val="ac"/>
      </w:pPr>
    </w:p>
  </w:footnote>
  <w:footnote w:id="4">
    <w:p w:rsidR="00C16A71" w:rsidRPr="007F23E5" w:rsidRDefault="00C16A71">
      <w:pPr>
        <w:pStyle w:val="ac"/>
        <w:rPr>
          <w:rFonts w:ascii="Times New Roman" w:hAnsi="Times New Roman" w:cs="Times New Roman"/>
        </w:rPr>
      </w:pPr>
      <w:r>
        <w:rPr>
          <w:rStyle w:val="ae"/>
        </w:rPr>
        <w:footnoteRef/>
      </w:r>
      <w:r>
        <w:t xml:space="preserve"> </w:t>
      </w:r>
      <w:r w:rsidRPr="007F23E5">
        <w:rPr>
          <w:rFonts w:ascii="Times New Roman" w:hAnsi="Times New Roman" w:cs="Times New Roman"/>
        </w:rPr>
        <w:t>http://www.expeditor.ru</w:t>
      </w:r>
    </w:p>
  </w:footnote>
  <w:footnote w:id="5">
    <w:p w:rsidR="00C16A71" w:rsidRPr="008B1396" w:rsidRDefault="00C16A71">
      <w:pPr>
        <w:pStyle w:val="ac"/>
        <w:rPr>
          <w:rFonts w:ascii="Times New Roman" w:hAnsi="Times New Roman" w:cs="Times New Roman"/>
        </w:rPr>
      </w:pPr>
      <w:r w:rsidRPr="008B1396">
        <w:rPr>
          <w:rStyle w:val="ae"/>
          <w:rFonts w:ascii="Times New Roman" w:hAnsi="Times New Roman" w:cs="Times New Roman"/>
        </w:rPr>
        <w:footnoteRef/>
      </w:r>
      <w:r w:rsidRPr="008B1396">
        <w:rPr>
          <w:rFonts w:ascii="Times New Roman" w:hAnsi="Times New Roman" w:cs="Times New Roman"/>
        </w:rPr>
        <w:t xml:space="preserve"> Додонов В.Н. и др. Право международной торговли</w:t>
      </w:r>
      <w:r>
        <w:rPr>
          <w:rFonts w:ascii="Times New Roman" w:hAnsi="Times New Roman" w:cs="Times New Roman"/>
        </w:rPr>
        <w:t xml:space="preserve">: </w:t>
      </w:r>
      <w:r w:rsidRPr="008B1396">
        <w:rPr>
          <w:rFonts w:ascii="Times New Roman" w:hAnsi="Times New Roman" w:cs="Times New Roman"/>
        </w:rPr>
        <w:t xml:space="preserve"> Слов. – справ. – М., 1997. – С. 13-14.</w:t>
      </w:r>
    </w:p>
  </w:footnote>
  <w:footnote w:id="6">
    <w:p w:rsidR="00C16A71" w:rsidRPr="001F7732" w:rsidRDefault="00C16A71" w:rsidP="00FC7F29">
      <w:pPr>
        <w:pStyle w:val="aa"/>
        <w:tabs>
          <w:tab w:val="left" w:pos="284"/>
        </w:tabs>
        <w:spacing w:after="0"/>
        <w:ind w:left="0"/>
        <w:jc w:val="both"/>
        <w:rPr>
          <w:bCs/>
          <w:color w:val="000000"/>
          <w:sz w:val="20"/>
          <w:szCs w:val="20"/>
        </w:rPr>
      </w:pPr>
      <w:r>
        <w:rPr>
          <w:rStyle w:val="ae"/>
        </w:rPr>
        <w:footnoteRef/>
      </w:r>
      <w:r>
        <w:t xml:space="preserve"> </w:t>
      </w:r>
      <w:r w:rsidRPr="001F7732">
        <w:rPr>
          <w:sz w:val="20"/>
          <w:szCs w:val="20"/>
        </w:rPr>
        <w:t>Андреева Е.И., Нестеров А.В. Классификация товаров в таможенных целях. Учебное пособие по дисциплине «Товарная номенклатура ВЭД»</w:t>
      </w:r>
      <w:r w:rsidRPr="001F7732">
        <w:rPr>
          <w:bCs/>
          <w:color w:val="000000"/>
          <w:sz w:val="20"/>
          <w:szCs w:val="20"/>
        </w:rPr>
        <w:t xml:space="preserve"> </w:t>
      </w:r>
      <w:r>
        <w:rPr>
          <w:bCs/>
          <w:color w:val="000000"/>
          <w:sz w:val="20"/>
          <w:szCs w:val="20"/>
        </w:rPr>
        <w:t>М.: Изд-во РИО РТА, 2008.– С. 46-47.</w:t>
      </w:r>
    </w:p>
    <w:p w:rsidR="00C16A71" w:rsidRDefault="00C16A71">
      <w:pPr>
        <w:pStyle w:val="ac"/>
      </w:pPr>
    </w:p>
  </w:footnote>
  <w:footnote w:id="7">
    <w:p w:rsidR="00C16A71" w:rsidRPr="001F7732" w:rsidRDefault="00C16A71" w:rsidP="00F5397A">
      <w:pPr>
        <w:pStyle w:val="aa"/>
        <w:tabs>
          <w:tab w:val="left" w:pos="284"/>
        </w:tabs>
        <w:spacing w:after="0"/>
        <w:ind w:left="0"/>
        <w:jc w:val="both"/>
        <w:rPr>
          <w:bCs/>
          <w:color w:val="000000"/>
          <w:sz w:val="20"/>
          <w:szCs w:val="20"/>
        </w:rPr>
      </w:pPr>
      <w:r>
        <w:rPr>
          <w:rStyle w:val="ae"/>
        </w:rPr>
        <w:footnoteRef/>
      </w:r>
      <w:r>
        <w:t xml:space="preserve"> </w:t>
      </w:r>
      <w:r w:rsidRPr="001F7732">
        <w:rPr>
          <w:sz w:val="20"/>
          <w:szCs w:val="20"/>
        </w:rPr>
        <w:t>Андреева Е.И., Нестеров А.В. Классификация товаров в таможенных целях. Учебное пособие по дисциплине «Товарная номенклатура ВЭД»</w:t>
      </w:r>
      <w:r w:rsidRPr="001F7732">
        <w:rPr>
          <w:bCs/>
          <w:color w:val="000000"/>
          <w:sz w:val="20"/>
          <w:szCs w:val="20"/>
        </w:rPr>
        <w:t xml:space="preserve"> </w:t>
      </w:r>
      <w:r>
        <w:rPr>
          <w:bCs/>
          <w:color w:val="000000"/>
          <w:sz w:val="20"/>
          <w:szCs w:val="20"/>
        </w:rPr>
        <w:t>М.: Изд-во РИО РТА, 2008.– С. 48-50.</w:t>
      </w:r>
    </w:p>
    <w:p w:rsidR="00C16A71" w:rsidRDefault="00C16A71">
      <w:pPr>
        <w:pStyle w:val="ac"/>
      </w:pPr>
    </w:p>
  </w:footnote>
  <w:footnote w:id="8">
    <w:p w:rsidR="00C16A71" w:rsidRPr="001F7732" w:rsidRDefault="00C16A71" w:rsidP="006560DF">
      <w:pPr>
        <w:pStyle w:val="aa"/>
        <w:tabs>
          <w:tab w:val="left" w:pos="284"/>
        </w:tabs>
        <w:spacing w:after="0"/>
        <w:ind w:left="0"/>
        <w:jc w:val="both"/>
        <w:rPr>
          <w:bCs/>
          <w:color w:val="000000"/>
          <w:sz w:val="20"/>
          <w:szCs w:val="20"/>
        </w:rPr>
      </w:pPr>
      <w:r>
        <w:rPr>
          <w:rStyle w:val="ae"/>
        </w:rPr>
        <w:footnoteRef/>
      </w:r>
      <w:r>
        <w:t xml:space="preserve"> </w:t>
      </w:r>
      <w:r w:rsidRPr="001F7732">
        <w:rPr>
          <w:sz w:val="20"/>
          <w:szCs w:val="20"/>
        </w:rPr>
        <w:t>Андреева Е.И., Нестеров А.В. Классификация товаров в таможенных целях. Учебное пособие по дисциплине «Товарная номенклатура ВЭД»</w:t>
      </w:r>
      <w:r w:rsidRPr="001F7732">
        <w:rPr>
          <w:bCs/>
          <w:color w:val="000000"/>
          <w:sz w:val="20"/>
          <w:szCs w:val="20"/>
        </w:rPr>
        <w:t xml:space="preserve"> </w:t>
      </w:r>
      <w:r>
        <w:rPr>
          <w:bCs/>
          <w:color w:val="000000"/>
          <w:sz w:val="20"/>
          <w:szCs w:val="20"/>
        </w:rPr>
        <w:t>М.: Изд-во РИО РТА, 2008.–С. 86-98.</w:t>
      </w:r>
    </w:p>
    <w:p w:rsidR="00C16A71" w:rsidRDefault="00C16A71">
      <w:pPr>
        <w:pStyle w:val="ac"/>
      </w:pPr>
    </w:p>
  </w:footnote>
  <w:footnote w:id="9">
    <w:p w:rsidR="00C16A71" w:rsidRPr="00543573" w:rsidRDefault="00C16A71">
      <w:pPr>
        <w:pStyle w:val="ac"/>
        <w:rPr>
          <w:rFonts w:ascii="Times New Roman" w:hAnsi="Times New Roman" w:cs="Times New Roman"/>
        </w:rPr>
      </w:pPr>
      <w:r>
        <w:rPr>
          <w:rStyle w:val="ae"/>
        </w:rPr>
        <w:footnoteRef/>
      </w:r>
      <w:r>
        <w:t xml:space="preserve"> </w:t>
      </w:r>
      <w:r w:rsidRPr="00543573">
        <w:rPr>
          <w:rFonts w:ascii="Times New Roman" w:hAnsi="Times New Roman" w:cs="Times New Roman"/>
          <w:lang w:val="en-US"/>
        </w:rPr>
        <w:t>www</w:t>
      </w:r>
      <w:r w:rsidRPr="00FE1A08">
        <w:rPr>
          <w:rFonts w:ascii="Times New Roman" w:hAnsi="Times New Roman" w:cs="Times New Roman"/>
        </w:rPr>
        <w:t>.</w:t>
      </w:r>
      <w:r w:rsidRPr="00543573">
        <w:rPr>
          <w:rFonts w:ascii="Times New Roman" w:hAnsi="Times New Roman" w:cs="Times New Roman"/>
        </w:rPr>
        <w:t>http://customsexpert.ru</w:t>
      </w:r>
    </w:p>
  </w:footnote>
  <w:footnote w:id="10">
    <w:p w:rsidR="00C16A71" w:rsidRPr="001F7732" w:rsidRDefault="00C16A71" w:rsidP="00543573">
      <w:pPr>
        <w:pStyle w:val="aa"/>
        <w:tabs>
          <w:tab w:val="left" w:pos="284"/>
        </w:tabs>
        <w:spacing w:after="0"/>
        <w:ind w:left="0"/>
        <w:jc w:val="both"/>
        <w:rPr>
          <w:bCs/>
          <w:color w:val="000000"/>
          <w:sz w:val="20"/>
          <w:szCs w:val="20"/>
        </w:rPr>
      </w:pPr>
      <w:r>
        <w:rPr>
          <w:rStyle w:val="ae"/>
        </w:rPr>
        <w:footnoteRef/>
      </w:r>
      <w:r>
        <w:t xml:space="preserve"> </w:t>
      </w:r>
      <w:r w:rsidRPr="001F7732">
        <w:rPr>
          <w:sz w:val="20"/>
          <w:szCs w:val="20"/>
        </w:rPr>
        <w:t>Андреева Е.И., Нестеров А.В. Классификация товаров в таможенных целях. Учебное пособие по дисциплине «Товарная номенклатура ВЭД»</w:t>
      </w:r>
      <w:r w:rsidRPr="001F7732">
        <w:rPr>
          <w:bCs/>
          <w:color w:val="000000"/>
          <w:sz w:val="20"/>
          <w:szCs w:val="20"/>
        </w:rPr>
        <w:t xml:space="preserve"> </w:t>
      </w:r>
      <w:r>
        <w:rPr>
          <w:bCs/>
          <w:color w:val="000000"/>
          <w:sz w:val="20"/>
          <w:szCs w:val="20"/>
        </w:rPr>
        <w:t>М.: Изд-во РИО РТА, 2008.– С. 71-76.</w:t>
      </w:r>
    </w:p>
    <w:p w:rsidR="00C16A71" w:rsidRDefault="00C16A71">
      <w:pPr>
        <w:pStyle w:val="ac"/>
      </w:pPr>
    </w:p>
  </w:footnote>
  <w:footnote w:id="11">
    <w:p w:rsidR="00C16A71" w:rsidRPr="00EA3C85" w:rsidRDefault="00C16A71" w:rsidP="00EA3C85">
      <w:pPr>
        <w:pStyle w:val="ac"/>
        <w:jc w:val="both"/>
        <w:rPr>
          <w:rFonts w:ascii="Times New Roman" w:hAnsi="Times New Roman" w:cs="Times New Roman"/>
        </w:rPr>
      </w:pPr>
      <w:r>
        <w:rPr>
          <w:rStyle w:val="ae"/>
        </w:rPr>
        <w:footnoteRef/>
      </w:r>
      <w:r>
        <w:t xml:space="preserve"> </w:t>
      </w:r>
      <w:r w:rsidRPr="00EA3C85">
        <w:rPr>
          <w:rFonts w:ascii="Times New Roman" w:hAnsi="Times New Roman" w:cs="Times New Roman"/>
        </w:rPr>
        <w:t>Андреева Е.И., Нестеров А.В. Классификация товаров в таможенных целях. Учебное пособие по дисциплине «Товарная номенклатура ВЭД»</w:t>
      </w:r>
      <w:r w:rsidRPr="00EA3C85">
        <w:rPr>
          <w:rFonts w:ascii="Times New Roman" w:hAnsi="Times New Roman" w:cs="Times New Roman"/>
          <w:bCs/>
          <w:color w:val="000000"/>
        </w:rPr>
        <w:t xml:space="preserve"> М.: Изд-во РИО РТА, 2008.– </w:t>
      </w:r>
      <w:r>
        <w:rPr>
          <w:rFonts w:ascii="Times New Roman" w:hAnsi="Times New Roman" w:cs="Times New Roman"/>
          <w:bCs/>
          <w:color w:val="000000"/>
        </w:rPr>
        <w:t>С. 64-69.</w:t>
      </w:r>
      <w:r w:rsidRPr="00EA3C85">
        <w:rPr>
          <w:rFonts w:ascii="Times New Roman" w:hAnsi="Times New Roman" w:cs="Times New Roman"/>
          <w:bCs/>
          <w:color w:val="000000"/>
        </w:rPr>
        <w:t>.</w:t>
      </w:r>
    </w:p>
  </w:footnote>
  <w:footnote w:id="12">
    <w:p w:rsidR="00C16A71" w:rsidRPr="00EA3C85" w:rsidRDefault="00C16A71">
      <w:pPr>
        <w:pStyle w:val="ac"/>
        <w:rPr>
          <w:rFonts w:ascii="Times New Roman" w:hAnsi="Times New Roman" w:cs="Times New Roman"/>
        </w:rPr>
      </w:pPr>
      <w:r>
        <w:rPr>
          <w:rStyle w:val="ae"/>
        </w:rPr>
        <w:footnoteRef/>
      </w:r>
      <w:r>
        <w:t xml:space="preserve"> </w:t>
      </w:r>
      <w:r w:rsidRPr="00EA3C85">
        <w:rPr>
          <w:rFonts w:ascii="Times New Roman" w:hAnsi="Times New Roman" w:cs="Times New Roman"/>
        </w:rPr>
        <w:t>http://www.tks.ru</w:t>
      </w:r>
    </w:p>
  </w:footnote>
  <w:footnote w:id="13">
    <w:p w:rsidR="00C16A71" w:rsidRPr="002B046B" w:rsidRDefault="00C16A71">
      <w:pPr>
        <w:pStyle w:val="ac"/>
        <w:rPr>
          <w:rFonts w:ascii="Times New Roman" w:hAnsi="Times New Roman" w:cs="Times New Roman"/>
        </w:rPr>
      </w:pPr>
      <w:r>
        <w:rPr>
          <w:rStyle w:val="ae"/>
        </w:rPr>
        <w:footnoteRef/>
      </w:r>
      <w:r>
        <w:t xml:space="preserve"> </w:t>
      </w:r>
      <w:r w:rsidRPr="002B046B">
        <w:rPr>
          <w:rFonts w:ascii="Times New Roman" w:hAnsi="Times New Roman" w:cs="Times New Roman"/>
        </w:rPr>
        <w:t>http://www.tamognia.ru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040580"/>
    <w:lvl w:ilvl="0">
      <w:numFmt w:val="bullet"/>
      <w:lvlText w:val="*"/>
      <w:lvlJc w:val="left"/>
    </w:lvl>
  </w:abstractNum>
  <w:abstractNum w:abstractNumId="1">
    <w:nsid w:val="000F797D"/>
    <w:multiLevelType w:val="hybridMultilevel"/>
    <w:tmpl w:val="F35253E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2E0734"/>
    <w:multiLevelType w:val="hybridMultilevel"/>
    <w:tmpl w:val="2B6C4C40"/>
    <w:lvl w:ilvl="0" w:tplc="7E96CED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09458E0"/>
    <w:multiLevelType w:val="multilevel"/>
    <w:tmpl w:val="8A8C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7478A2"/>
    <w:multiLevelType w:val="hybridMultilevel"/>
    <w:tmpl w:val="747A052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1C0A5C"/>
    <w:multiLevelType w:val="hybridMultilevel"/>
    <w:tmpl w:val="164CA214"/>
    <w:lvl w:ilvl="0" w:tplc="06FE82A8">
      <w:numFmt w:val="bullet"/>
      <w:lvlText w:val="-"/>
      <w:lvlJc w:val="left"/>
      <w:pPr>
        <w:tabs>
          <w:tab w:val="num" w:pos="2105"/>
        </w:tabs>
        <w:ind w:left="2105" w:hanging="405"/>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3404EC4"/>
    <w:multiLevelType w:val="hybridMultilevel"/>
    <w:tmpl w:val="9B56AA1A"/>
    <w:lvl w:ilvl="0" w:tplc="48567B7E">
      <w:start w:val="1"/>
      <w:numFmt w:val="decimal"/>
      <w:lvlText w:val="%1."/>
      <w:lvlJc w:val="left"/>
      <w:pPr>
        <w:ind w:left="928"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41E1776"/>
    <w:multiLevelType w:val="hybridMultilevel"/>
    <w:tmpl w:val="966AF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1348B"/>
    <w:multiLevelType w:val="hybridMultilevel"/>
    <w:tmpl w:val="57F0ECAC"/>
    <w:lvl w:ilvl="0" w:tplc="0F86EC0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05665C74"/>
    <w:multiLevelType w:val="hybridMultilevel"/>
    <w:tmpl w:val="10E8FAB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6F6A3A"/>
    <w:multiLevelType w:val="hybridMultilevel"/>
    <w:tmpl w:val="FA1A629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D87791"/>
    <w:multiLevelType w:val="hybridMultilevel"/>
    <w:tmpl w:val="724C527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6D593E"/>
    <w:multiLevelType w:val="hybridMultilevel"/>
    <w:tmpl w:val="234C7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3B5523"/>
    <w:multiLevelType w:val="hybridMultilevel"/>
    <w:tmpl w:val="AB1030F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14756B"/>
    <w:multiLevelType w:val="hybridMultilevel"/>
    <w:tmpl w:val="BDD668D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284EF6"/>
    <w:multiLevelType w:val="hybridMultilevel"/>
    <w:tmpl w:val="13ECABD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957905"/>
    <w:multiLevelType w:val="hybridMultilevel"/>
    <w:tmpl w:val="01BE3384"/>
    <w:lvl w:ilvl="0" w:tplc="0419000F">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7">
    <w:nsid w:val="104B4191"/>
    <w:multiLevelType w:val="hybridMultilevel"/>
    <w:tmpl w:val="4E08E8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119709B6"/>
    <w:multiLevelType w:val="hybridMultilevel"/>
    <w:tmpl w:val="71C4D14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55C0CF7"/>
    <w:multiLevelType w:val="hybridMultilevel"/>
    <w:tmpl w:val="26E6B89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421FF8"/>
    <w:multiLevelType w:val="hybridMultilevel"/>
    <w:tmpl w:val="4016E92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7C04D53"/>
    <w:multiLevelType w:val="hybridMultilevel"/>
    <w:tmpl w:val="40B01B9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7C64667"/>
    <w:multiLevelType w:val="hybridMultilevel"/>
    <w:tmpl w:val="264A5CC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9FD22A0"/>
    <w:multiLevelType w:val="hybridMultilevel"/>
    <w:tmpl w:val="3ECCA9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C5A5A73"/>
    <w:multiLevelType w:val="hybridMultilevel"/>
    <w:tmpl w:val="8A963E9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EB0887"/>
    <w:multiLevelType w:val="hybridMultilevel"/>
    <w:tmpl w:val="AC001C8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D131443"/>
    <w:multiLevelType w:val="hybridMultilevel"/>
    <w:tmpl w:val="1FDC8D0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DC65D3F"/>
    <w:multiLevelType w:val="hybridMultilevel"/>
    <w:tmpl w:val="FB62653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E41583E"/>
    <w:multiLevelType w:val="hybridMultilevel"/>
    <w:tmpl w:val="5B34664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20EA7661"/>
    <w:multiLevelType w:val="multilevel"/>
    <w:tmpl w:val="6A6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13E0F91"/>
    <w:multiLevelType w:val="hybridMultilevel"/>
    <w:tmpl w:val="613EF72E"/>
    <w:lvl w:ilvl="0" w:tplc="740A4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4A622E7"/>
    <w:multiLevelType w:val="hybridMultilevel"/>
    <w:tmpl w:val="83840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69304E0"/>
    <w:multiLevelType w:val="hybridMultilevel"/>
    <w:tmpl w:val="B8540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69605F2"/>
    <w:multiLevelType w:val="hybridMultilevel"/>
    <w:tmpl w:val="6902C9C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7883BA9"/>
    <w:multiLevelType w:val="hybridMultilevel"/>
    <w:tmpl w:val="06565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96363F7"/>
    <w:multiLevelType w:val="hybridMultilevel"/>
    <w:tmpl w:val="8516252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DA4298E"/>
    <w:multiLevelType w:val="hybridMultilevel"/>
    <w:tmpl w:val="C19027A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0142FFD"/>
    <w:multiLevelType w:val="hybridMultilevel"/>
    <w:tmpl w:val="5F02306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5D43F0B"/>
    <w:multiLevelType w:val="hybridMultilevel"/>
    <w:tmpl w:val="AAA4D714"/>
    <w:lvl w:ilvl="0" w:tplc="06FE82A8">
      <w:numFmt w:val="bullet"/>
      <w:lvlText w:val="-"/>
      <w:lvlJc w:val="left"/>
      <w:pPr>
        <w:tabs>
          <w:tab w:val="num" w:pos="2105"/>
        </w:tabs>
        <w:ind w:left="2105" w:hanging="405"/>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37E51A7C"/>
    <w:multiLevelType w:val="hybridMultilevel"/>
    <w:tmpl w:val="25521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8A55E15"/>
    <w:multiLevelType w:val="hybridMultilevel"/>
    <w:tmpl w:val="3A60E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9507181"/>
    <w:multiLevelType w:val="hybridMultilevel"/>
    <w:tmpl w:val="71A6606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39830B8B"/>
    <w:multiLevelType w:val="hybridMultilevel"/>
    <w:tmpl w:val="26A25E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EAB5B6B"/>
    <w:multiLevelType w:val="hybridMultilevel"/>
    <w:tmpl w:val="C4DE2C62"/>
    <w:lvl w:ilvl="0" w:tplc="7E96CED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FA143AC"/>
    <w:multiLevelType w:val="hybridMultilevel"/>
    <w:tmpl w:val="AD4E37F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18A7F14"/>
    <w:multiLevelType w:val="hybridMultilevel"/>
    <w:tmpl w:val="26F2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2102557"/>
    <w:multiLevelType w:val="hybridMultilevel"/>
    <w:tmpl w:val="889A01E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24D4F01"/>
    <w:multiLevelType w:val="hybridMultilevel"/>
    <w:tmpl w:val="38F6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47804889"/>
    <w:multiLevelType w:val="hybridMultilevel"/>
    <w:tmpl w:val="DD0CC88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A1428BC"/>
    <w:multiLevelType w:val="hybridMultilevel"/>
    <w:tmpl w:val="C39CB9B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C9F37AA"/>
    <w:multiLevelType w:val="hybridMultilevel"/>
    <w:tmpl w:val="4970B71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F344D8E"/>
    <w:multiLevelType w:val="hybridMultilevel"/>
    <w:tmpl w:val="F4F64AB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FFF2710"/>
    <w:multiLevelType w:val="hybridMultilevel"/>
    <w:tmpl w:val="9F02AF5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04E0E77"/>
    <w:multiLevelType w:val="hybridMultilevel"/>
    <w:tmpl w:val="26D894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4A20D00"/>
    <w:multiLevelType w:val="hybridMultilevel"/>
    <w:tmpl w:val="D2AA66A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4F04594"/>
    <w:multiLevelType w:val="hybridMultilevel"/>
    <w:tmpl w:val="3064DC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6A96882"/>
    <w:multiLevelType w:val="hybridMultilevel"/>
    <w:tmpl w:val="443AE0BC"/>
    <w:lvl w:ilvl="0" w:tplc="06FE82A8">
      <w:numFmt w:val="bullet"/>
      <w:lvlText w:val="-"/>
      <w:lvlJc w:val="left"/>
      <w:pPr>
        <w:tabs>
          <w:tab w:val="num" w:pos="2105"/>
        </w:tabs>
        <w:ind w:left="2105" w:hanging="405"/>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7">
    <w:nsid w:val="5D014A13"/>
    <w:multiLevelType w:val="hybridMultilevel"/>
    <w:tmpl w:val="0A04941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FA503F6"/>
    <w:multiLevelType w:val="hybridMultilevel"/>
    <w:tmpl w:val="699275E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0B7238D"/>
    <w:multiLevelType w:val="hybridMultilevel"/>
    <w:tmpl w:val="1354E85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1D50251"/>
    <w:multiLevelType w:val="hybridMultilevel"/>
    <w:tmpl w:val="BEAC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34A504C"/>
    <w:multiLevelType w:val="hybridMultilevel"/>
    <w:tmpl w:val="29DEB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5942C48"/>
    <w:multiLevelType w:val="hybridMultilevel"/>
    <w:tmpl w:val="E1E23C5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7D93548"/>
    <w:multiLevelType w:val="hybridMultilevel"/>
    <w:tmpl w:val="6D2E175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B561CBD"/>
    <w:multiLevelType w:val="hybridMultilevel"/>
    <w:tmpl w:val="6150BA2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B724B30"/>
    <w:multiLevelType w:val="hybridMultilevel"/>
    <w:tmpl w:val="F37A2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F85083E"/>
    <w:multiLevelType w:val="hybridMultilevel"/>
    <w:tmpl w:val="AB406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2DE10CD"/>
    <w:multiLevelType w:val="hybridMultilevel"/>
    <w:tmpl w:val="DF74FFC2"/>
    <w:lvl w:ilvl="0" w:tplc="7E96CE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3277E4E"/>
    <w:multiLevelType w:val="hybridMultilevel"/>
    <w:tmpl w:val="CE74B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3EF5F6D"/>
    <w:multiLevelType w:val="hybridMultilevel"/>
    <w:tmpl w:val="3C1A3C3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6B55ECE"/>
    <w:multiLevelType w:val="hybridMultilevel"/>
    <w:tmpl w:val="95067F34"/>
    <w:lvl w:ilvl="0" w:tplc="06FE82A8">
      <w:numFmt w:val="bullet"/>
      <w:lvlText w:val="-"/>
      <w:lvlJc w:val="left"/>
      <w:pPr>
        <w:tabs>
          <w:tab w:val="num" w:pos="1385"/>
        </w:tabs>
        <w:ind w:left="1385" w:hanging="405"/>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1">
    <w:nsid w:val="77B816D9"/>
    <w:multiLevelType w:val="hybridMultilevel"/>
    <w:tmpl w:val="5B56786E"/>
    <w:lvl w:ilvl="0" w:tplc="06FE82A8">
      <w:numFmt w:val="bullet"/>
      <w:lvlText w:val="-"/>
      <w:lvlJc w:val="left"/>
      <w:pPr>
        <w:tabs>
          <w:tab w:val="num" w:pos="1385"/>
        </w:tabs>
        <w:ind w:left="138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C2155A2"/>
    <w:multiLevelType w:val="hybridMultilevel"/>
    <w:tmpl w:val="0442B4B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F024CBD"/>
    <w:multiLevelType w:val="hybridMultilevel"/>
    <w:tmpl w:val="61C077B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F9B3A00"/>
    <w:multiLevelType w:val="hybridMultilevel"/>
    <w:tmpl w:val="A3C2F8D8"/>
    <w:lvl w:ilvl="0" w:tplc="06FE82A8">
      <w:numFmt w:val="bullet"/>
      <w:lvlText w:val="-"/>
      <w:lvlJc w:val="left"/>
      <w:pPr>
        <w:tabs>
          <w:tab w:val="num" w:pos="1385"/>
        </w:tabs>
        <w:ind w:left="138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7FE24B8A"/>
    <w:multiLevelType w:val="hybridMultilevel"/>
    <w:tmpl w:val="690672F4"/>
    <w:lvl w:ilvl="0" w:tplc="6518E4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7"/>
  </w:num>
  <w:num w:numId="3">
    <w:abstractNumId w:val="40"/>
  </w:num>
  <w:num w:numId="4">
    <w:abstractNumId w:val="67"/>
  </w:num>
  <w:num w:numId="5">
    <w:abstractNumId w:val="3"/>
  </w:num>
  <w:num w:numId="6">
    <w:abstractNumId w:val="29"/>
  </w:num>
  <w:num w:numId="7">
    <w:abstractNumId w:val="74"/>
  </w:num>
  <w:num w:numId="8">
    <w:abstractNumId w:val="56"/>
  </w:num>
  <w:num w:numId="9">
    <w:abstractNumId w:val="43"/>
  </w:num>
  <w:num w:numId="10">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1">
    <w:abstractNumId w:val="5"/>
  </w:num>
  <w:num w:numId="12">
    <w:abstractNumId w:val="38"/>
  </w:num>
  <w:num w:numId="13">
    <w:abstractNumId w:val="2"/>
  </w:num>
  <w:num w:numId="14">
    <w:abstractNumId w:val="30"/>
  </w:num>
  <w:num w:numId="15">
    <w:abstractNumId w:val="34"/>
  </w:num>
  <w:num w:numId="16">
    <w:abstractNumId w:val="53"/>
  </w:num>
  <w:num w:numId="17">
    <w:abstractNumId w:val="28"/>
  </w:num>
  <w:num w:numId="18">
    <w:abstractNumId w:val="17"/>
  </w:num>
  <w:num w:numId="19">
    <w:abstractNumId w:val="41"/>
  </w:num>
  <w:num w:numId="20">
    <w:abstractNumId w:val="66"/>
  </w:num>
  <w:num w:numId="21">
    <w:abstractNumId w:val="31"/>
  </w:num>
  <w:num w:numId="22">
    <w:abstractNumId w:val="75"/>
  </w:num>
  <w:num w:numId="23">
    <w:abstractNumId w:val="71"/>
  </w:num>
  <w:num w:numId="24">
    <w:abstractNumId w:val="70"/>
  </w:num>
  <w:num w:numId="25">
    <w:abstractNumId w:val="55"/>
  </w:num>
  <w:num w:numId="26">
    <w:abstractNumId w:val="60"/>
  </w:num>
  <w:num w:numId="27">
    <w:abstractNumId w:val="51"/>
  </w:num>
  <w:num w:numId="28">
    <w:abstractNumId w:val="57"/>
  </w:num>
  <w:num w:numId="29">
    <w:abstractNumId w:val="35"/>
  </w:num>
  <w:num w:numId="30">
    <w:abstractNumId w:val="23"/>
  </w:num>
  <w:num w:numId="31">
    <w:abstractNumId w:val="19"/>
  </w:num>
  <w:num w:numId="32">
    <w:abstractNumId w:val="12"/>
  </w:num>
  <w:num w:numId="33">
    <w:abstractNumId w:val="15"/>
  </w:num>
  <w:num w:numId="34">
    <w:abstractNumId w:val="59"/>
  </w:num>
  <w:num w:numId="35">
    <w:abstractNumId w:val="14"/>
  </w:num>
  <w:num w:numId="36">
    <w:abstractNumId w:val="24"/>
  </w:num>
  <w:num w:numId="37">
    <w:abstractNumId w:val="10"/>
  </w:num>
  <w:num w:numId="38">
    <w:abstractNumId w:val="61"/>
  </w:num>
  <w:num w:numId="39">
    <w:abstractNumId w:val="54"/>
  </w:num>
  <w:num w:numId="40">
    <w:abstractNumId w:val="46"/>
  </w:num>
  <w:num w:numId="41">
    <w:abstractNumId w:val="48"/>
  </w:num>
  <w:num w:numId="42">
    <w:abstractNumId w:val="69"/>
  </w:num>
  <w:num w:numId="43">
    <w:abstractNumId w:val="27"/>
  </w:num>
  <w:num w:numId="44">
    <w:abstractNumId w:val="32"/>
  </w:num>
  <w:num w:numId="45">
    <w:abstractNumId w:val="9"/>
  </w:num>
  <w:num w:numId="46">
    <w:abstractNumId w:val="11"/>
  </w:num>
  <w:num w:numId="47">
    <w:abstractNumId w:val="49"/>
  </w:num>
  <w:num w:numId="48">
    <w:abstractNumId w:val="25"/>
  </w:num>
  <w:num w:numId="49">
    <w:abstractNumId w:val="1"/>
  </w:num>
  <w:num w:numId="50">
    <w:abstractNumId w:val="63"/>
  </w:num>
  <w:num w:numId="51">
    <w:abstractNumId w:val="45"/>
  </w:num>
  <w:num w:numId="52">
    <w:abstractNumId w:val="62"/>
  </w:num>
  <w:num w:numId="53">
    <w:abstractNumId w:val="52"/>
  </w:num>
  <w:num w:numId="54">
    <w:abstractNumId w:val="58"/>
  </w:num>
  <w:num w:numId="55">
    <w:abstractNumId w:val="22"/>
  </w:num>
  <w:num w:numId="56">
    <w:abstractNumId w:val="20"/>
  </w:num>
  <w:num w:numId="57">
    <w:abstractNumId w:val="68"/>
  </w:num>
  <w:num w:numId="58">
    <w:abstractNumId w:val="26"/>
  </w:num>
  <w:num w:numId="59">
    <w:abstractNumId w:val="21"/>
  </w:num>
  <w:num w:numId="60">
    <w:abstractNumId w:val="44"/>
  </w:num>
  <w:num w:numId="61">
    <w:abstractNumId w:val="37"/>
  </w:num>
  <w:num w:numId="62">
    <w:abstractNumId w:val="42"/>
  </w:num>
  <w:num w:numId="63">
    <w:abstractNumId w:val="39"/>
  </w:num>
  <w:num w:numId="64">
    <w:abstractNumId w:val="13"/>
  </w:num>
  <w:num w:numId="65">
    <w:abstractNumId w:val="50"/>
  </w:num>
  <w:num w:numId="66">
    <w:abstractNumId w:val="36"/>
  </w:num>
  <w:num w:numId="67">
    <w:abstractNumId w:val="64"/>
  </w:num>
  <w:num w:numId="68">
    <w:abstractNumId w:val="73"/>
  </w:num>
  <w:num w:numId="69">
    <w:abstractNumId w:val="65"/>
  </w:num>
  <w:num w:numId="70">
    <w:abstractNumId w:val="4"/>
  </w:num>
  <w:num w:numId="71">
    <w:abstractNumId w:val="33"/>
  </w:num>
  <w:num w:numId="72">
    <w:abstractNumId w:val="72"/>
  </w:num>
  <w:num w:numId="73">
    <w:abstractNumId w:val="18"/>
  </w:num>
  <w:num w:numId="74">
    <w:abstractNumId w:val="7"/>
  </w:num>
  <w:num w:numId="75">
    <w:abstractNumId w:val="8"/>
  </w:num>
  <w:num w:numId="76">
    <w:abstractNumId w:val="6"/>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06746"/>
    <w:rsid w:val="00040EBC"/>
    <w:rsid w:val="00132EF2"/>
    <w:rsid w:val="00157F80"/>
    <w:rsid w:val="00175014"/>
    <w:rsid w:val="001F7732"/>
    <w:rsid w:val="0026121F"/>
    <w:rsid w:val="002B046B"/>
    <w:rsid w:val="002C6314"/>
    <w:rsid w:val="00306746"/>
    <w:rsid w:val="003812E2"/>
    <w:rsid w:val="003E770D"/>
    <w:rsid w:val="00422318"/>
    <w:rsid w:val="00462741"/>
    <w:rsid w:val="00523EF8"/>
    <w:rsid w:val="00543573"/>
    <w:rsid w:val="00550772"/>
    <w:rsid w:val="00600DB1"/>
    <w:rsid w:val="006158A7"/>
    <w:rsid w:val="006560DF"/>
    <w:rsid w:val="006D2E4C"/>
    <w:rsid w:val="006D53E4"/>
    <w:rsid w:val="00740A99"/>
    <w:rsid w:val="007C3D51"/>
    <w:rsid w:val="007F23E5"/>
    <w:rsid w:val="008B1396"/>
    <w:rsid w:val="0092201E"/>
    <w:rsid w:val="00A33279"/>
    <w:rsid w:val="00A3664C"/>
    <w:rsid w:val="00BF3854"/>
    <w:rsid w:val="00C16A71"/>
    <w:rsid w:val="00C43E64"/>
    <w:rsid w:val="00C67C7A"/>
    <w:rsid w:val="00D00994"/>
    <w:rsid w:val="00D3651A"/>
    <w:rsid w:val="00D471E5"/>
    <w:rsid w:val="00DC55D5"/>
    <w:rsid w:val="00E177D7"/>
    <w:rsid w:val="00E415BF"/>
    <w:rsid w:val="00E62082"/>
    <w:rsid w:val="00EA3C85"/>
    <w:rsid w:val="00F5397A"/>
    <w:rsid w:val="00FC7F29"/>
    <w:rsid w:val="00FD7FAE"/>
    <w:rsid w:val="00FE1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99"/>
  </w:style>
  <w:style w:type="paragraph" w:styleId="4">
    <w:name w:val="heading 4"/>
    <w:basedOn w:val="a"/>
    <w:next w:val="a"/>
    <w:link w:val="40"/>
    <w:qFormat/>
    <w:rsid w:val="006560DF"/>
    <w:pPr>
      <w:keepNext/>
      <w:autoSpaceDE w:val="0"/>
      <w:autoSpaceDN w:val="0"/>
      <w:adjustRightInd w:val="0"/>
      <w:spacing w:before="160" w:after="0" w:line="240" w:lineRule="auto"/>
      <w:ind w:firstLine="680"/>
      <w:jc w:val="both"/>
      <w:outlineLvl w:val="3"/>
    </w:pPr>
    <w:rPr>
      <w:rFonts w:ascii="Times New Roman" w:eastAsia="Times New Roman" w:hAnsi="Times New Roman" w:cs="Times New Roman"/>
      <w:sz w:val="28"/>
      <w:szCs w:val="24"/>
    </w:rPr>
  </w:style>
  <w:style w:type="paragraph" w:styleId="7">
    <w:name w:val="heading 7"/>
    <w:basedOn w:val="a"/>
    <w:next w:val="a"/>
    <w:link w:val="70"/>
    <w:qFormat/>
    <w:rsid w:val="006560DF"/>
    <w:pPr>
      <w:keepNext/>
      <w:autoSpaceDE w:val="0"/>
      <w:autoSpaceDN w:val="0"/>
      <w:adjustRightInd w:val="0"/>
      <w:spacing w:after="0" w:line="360" w:lineRule="auto"/>
      <w:ind w:firstLine="720"/>
      <w:jc w:val="both"/>
      <w:outlineLvl w:val="6"/>
    </w:pPr>
    <w:rPr>
      <w:rFonts w:ascii="Times New Roman" w:eastAsia="Times New Roman" w:hAnsi="Times New Roman" w:cs="Times New Roman"/>
      <w:bCs/>
      <w:sz w:val="28"/>
      <w:szCs w:val="28"/>
    </w:rPr>
  </w:style>
  <w:style w:type="paragraph" w:styleId="8">
    <w:name w:val="heading 8"/>
    <w:basedOn w:val="a"/>
    <w:next w:val="a"/>
    <w:link w:val="80"/>
    <w:qFormat/>
    <w:rsid w:val="00EA3C85"/>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543573"/>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0674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06746"/>
  </w:style>
  <w:style w:type="paragraph" w:styleId="a5">
    <w:name w:val="footer"/>
    <w:basedOn w:val="a"/>
    <w:link w:val="a6"/>
    <w:uiPriority w:val="99"/>
    <w:unhideWhenUsed/>
    <w:rsid w:val="003067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6746"/>
  </w:style>
  <w:style w:type="paragraph" w:styleId="a7">
    <w:name w:val="List Paragraph"/>
    <w:basedOn w:val="a"/>
    <w:uiPriority w:val="34"/>
    <w:qFormat/>
    <w:rsid w:val="00D3651A"/>
    <w:pPr>
      <w:ind w:left="720"/>
      <w:contextualSpacing/>
    </w:pPr>
  </w:style>
  <w:style w:type="paragraph" w:styleId="a8">
    <w:name w:val="Body Text"/>
    <w:basedOn w:val="a"/>
    <w:link w:val="a9"/>
    <w:unhideWhenUsed/>
    <w:rsid w:val="00E62082"/>
    <w:pPr>
      <w:spacing w:after="120" w:line="312" w:lineRule="auto"/>
      <w:ind w:firstLine="709"/>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E62082"/>
    <w:rPr>
      <w:rFonts w:ascii="Times New Roman" w:eastAsia="Times New Roman" w:hAnsi="Times New Roman" w:cs="Times New Roman"/>
      <w:sz w:val="24"/>
      <w:szCs w:val="24"/>
    </w:rPr>
  </w:style>
  <w:style w:type="paragraph" w:styleId="aa">
    <w:name w:val="Body Text Indent"/>
    <w:basedOn w:val="a"/>
    <w:link w:val="ab"/>
    <w:rsid w:val="00E62082"/>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62082"/>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92201E"/>
    <w:pPr>
      <w:spacing w:after="120" w:line="480" w:lineRule="auto"/>
      <w:ind w:left="283"/>
    </w:pPr>
  </w:style>
  <w:style w:type="character" w:customStyle="1" w:styleId="20">
    <w:name w:val="Основной текст с отступом 2 Знак"/>
    <w:basedOn w:val="a0"/>
    <w:link w:val="2"/>
    <w:uiPriority w:val="99"/>
    <w:semiHidden/>
    <w:rsid w:val="0092201E"/>
  </w:style>
  <w:style w:type="paragraph" w:styleId="3">
    <w:name w:val="Body Text Indent 3"/>
    <w:basedOn w:val="a"/>
    <w:link w:val="30"/>
    <w:rsid w:val="0092201E"/>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92201E"/>
    <w:rPr>
      <w:rFonts w:ascii="Times New Roman" w:eastAsia="Times New Roman" w:hAnsi="Times New Roman" w:cs="Times New Roman"/>
      <w:sz w:val="16"/>
      <w:szCs w:val="16"/>
    </w:rPr>
  </w:style>
  <w:style w:type="paragraph" w:styleId="ac">
    <w:name w:val="footnote text"/>
    <w:basedOn w:val="a"/>
    <w:link w:val="ad"/>
    <w:uiPriority w:val="99"/>
    <w:semiHidden/>
    <w:unhideWhenUsed/>
    <w:rsid w:val="001F7732"/>
    <w:pPr>
      <w:spacing w:after="0" w:line="240" w:lineRule="auto"/>
    </w:pPr>
    <w:rPr>
      <w:sz w:val="20"/>
      <w:szCs w:val="20"/>
    </w:rPr>
  </w:style>
  <w:style w:type="character" w:customStyle="1" w:styleId="ad">
    <w:name w:val="Текст сноски Знак"/>
    <w:basedOn w:val="a0"/>
    <w:link w:val="ac"/>
    <w:uiPriority w:val="99"/>
    <w:semiHidden/>
    <w:rsid w:val="001F7732"/>
    <w:rPr>
      <w:sz w:val="20"/>
      <w:szCs w:val="20"/>
    </w:rPr>
  </w:style>
  <w:style w:type="character" w:styleId="ae">
    <w:name w:val="footnote reference"/>
    <w:basedOn w:val="a0"/>
    <w:uiPriority w:val="99"/>
    <w:semiHidden/>
    <w:unhideWhenUsed/>
    <w:rsid w:val="001F7732"/>
    <w:rPr>
      <w:vertAlign w:val="superscript"/>
    </w:rPr>
  </w:style>
  <w:style w:type="paragraph" w:styleId="21">
    <w:name w:val="Body Text 2"/>
    <w:basedOn w:val="a"/>
    <w:link w:val="22"/>
    <w:rsid w:val="00D471E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D471E5"/>
    <w:rPr>
      <w:rFonts w:ascii="Times New Roman" w:eastAsia="Times New Roman" w:hAnsi="Times New Roman" w:cs="Times New Roman"/>
      <w:sz w:val="24"/>
      <w:szCs w:val="24"/>
    </w:rPr>
  </w:style>
  <w:style w:type="paragraph" w:customStyle="1" w:styleId="style2">
    <w:name w:val="style2"/>
    <w:basedOn w:val="a"/>
    <w:rsid w:val="00040EB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rmal (Web)"/>
    <w:basedOn w:val="a"/>
    <w:uiPriority w:val="99"/>
    <w:unhideWhenUsed/>
    <w:rsid w:val="007F2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23E5"/>
  </w:style>
  <w:style w:type="paragraph" w:customStyle="1" w:styleId="ConsNonformat">
    <w:name w:val="ConsNonformat"/>
    <w:rsid w:val="006560DF"/>
    <w:pPr>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Normal">
    <w:name w:val="ConsNormal"/>
    <w:rsid w:val="006560DF"/>
    <w:pPr>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40">
    <w:name w:val="Заголовок 4 Знак"/>
    <w:basedOn w:val="a0"/>
    <w:link w:val="4"/>
    <w:rsid w:val="006560DF"/>
    <w:rPr>
      <w:rFonts w:ascii="Times New Roman" w:eastAsia="Times New Roman" w:hAnsi="Times New Roman" w:cs="Times New Roman"/>
      <w:sz w:val="28"/>
      <w:szCs w:val="24"/>
    </w:rPr>
  </w:style>
  <w:style w:type="character" w:customStyle="1" w:styleId="70">
    <w:name w:val="Заголовок 7 Знак"/>
    <w:basedOn w:val="a0"/>
    <w:link w:val="7"/>
    <w:rsid w:val="006560DF"/>
    <w:rPr>
      <w:rFonts w:ascii="Times New Roman" w:eastAsia="Times New Roman" w:hAnsi="Times New Roman" w:cs="Times New Roman"/>
      <w:bCs/>
      <w:sz w:val="28"/>
      <w:szCs w:val="28"/>
    </w:rPr>
  </w:style>
  <w:style w:type="character" w:styleId="af0">
    <w:name w:val="Hyperlink"/>
    <w:basedOn w:val="a0"/>
    <w:uiPriority w:val="99"/>
    <w:unhideWhenUsed/>
    <w:rsid w:val="00543573"/>
    <w:rPr>
      <w:color w:val="0000FF"/>
      <w:u w:val="single"/>
    </w:rPr>
  </w:style>
  <w:style w:type="character" w:styleId="af1">
    <w:name w:val="Strong"/>
    <w:basedOn w:val="a0"/>
    <w:uiPriority w:val="22"/>
    <w:qFormat/>
    <w:rsid w:val="00543573"/>
    <w:rPr>
      <w:b/>
      <w:bCs/>
    </w:rPr>
  </w:style>
  <w:style w:type="character" w:styleId="af2">
    <w:name w:val="Emphasis"/>
    <w:basedOn w:val="a0"/>
    <w:uiPriority w:val="20"/>
    <w:qFormat/>
    <w:rsid w:val="00543573"/>
    <w:rPr>
      <w:i/>
      <w:iCs/>
    </w:rPr>
  </w:style>
  <w:style w:type="character" w:customStyle="1" w:styleId="90">
    <w:name w:val="Заголовок 9 Знак"/>
    <w:basedOn w:val="a0"/>
    <w:link w:val="9"/>
    <w:rsid w:val="00543573"/>
    <w:rPr>
      <w:rFonts w:ascii="Arial" w:eastAsia="Times New Roman" w:hAnsi="Arial" w:cs="Arial"/>
    </w:rPr>
  </w:style>
  <w:style w:type="paragraph" w:styleId="af3">
    <w:name w:val="Title"/>
    <w:basedOn w:val="a"/>
    <w:link w:val="af4"/>
    <w:qFormat/>
    <w:rsid w:val="00543573"/>
    <w:pPr>
      <w:autoSpaceDE w:val="0"/>
      <w:autoSpaceDN w:val="0"/>
      <w:adjustRightInd w:val="0"/>
      <w:spacing w:after="0" w:line="360" w:lineRule="auto"/>
      <w:jc w:val="center"/>
    </w:pPr>
    <w:rPr>
      <w:rFonts w:ascii="Times New Roman" w:eastAsia="Times New Roman" w:hAnsi="Times New Roman" w:cs="Times New Roman"/>
      <w:b/>
      <w:bCs/>
      <w:sz w:val="28"/>
      <w:szCs w:val="28"/>
    </w:rPr>
  </w:style>
  <w:style w:type="character" w:customStyle="1" w:styleId="af4">
    <w:name w:val="Название Знак"/>
    <w:basedOn w:val="a0"/>
    <w:link w:val="af3"/>
    <w:rsid w:val="00543573"/>
    <w:rPr>
      <w:rFonts w:ascii="Times New Roman" w:eastAsia="Times New Roman" w:hAnsi="Times New Roman" w:cs="Times New Roman"/>
      <w:b/>
      <w:bCs/>
      <w:sz w:val="28"/>
      <w:szCs w:val="28"/>
    </w:rPr>
  </w:style>
  <w:style w:type="character" w:customStyle="1" w:styleId="80">
    <w:name w:val="Заголовок 8 Знак"/>
    <w:basedOn w:val="a0"/>
    <w:link w:val="8"/>
    <w:rsid w:val="00EA3C85"/>
    <w:rPr>
      <w:rFonts w:ascii="Times New Roman" w:eastAsia="Times New Roman" w:hAnsi="Times New Roman" w:cs="Times New Roman"/>
      <w:i/>
      <w:iCs/>
      <w:sz w:val="24"/>
      <w:szCs w:val="24"/>
    </w:rPr>
  </w:style>
  <w:style w:type="paragraph" w:customStyle="1" w:styleId="announce">
    <w:name w:val="announce"/>
    <w:basedOn w:val="a"/>
    <w:rsid w:val="00EA3C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FE1A08"/>
    <w:pPr>
      <w:spacing w:after="0" w:line="360" w:lineRule="auto"/>
      <w:ind w:firstLine="720"/>
      <w:jc w:val="both"/>
    </w:pPr>
    <w:rPr>
      <w:rFonts w:ascii="Times New Roman" w:eastAsia="Times New Roman" w:hAnsi="Times New Roman" w:cs="Times New Roman"/>
      <w:sz w:val="28"/>
      <w:szCs w:val="20"/>
    </w:rPr>
  </w:style>
  <w:style w:type="paragraph" w:customStyle="1" w:styleId="Default">
    <w:name w:val="Default"/>
    <w:uiPriority w:val="99"/>
    <w:rsid w:val="00C16A7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177502588">
      <w:bodyDiv w:val="1"/>
      <w:marLeft w:val="0"/>
      <w:marRight w:val="0"/>
      <w:marTop w:val="0"/>
      <w:marBottom w:val="0"/>
      <w:divBdr>
        <w:top w:val="none" w:sz="0" w:space="0" w:color="auto"/>
        <w:left w:val="none" w:sz="0" w:space="0" w:color="auto"/>
        <w:bottom w:val="none" w:sz="0" w:space="0" w:color="auto"/>
        <w:right w:val="none" w:sz="0" w:space="0" w:color="auto"/>
      </w:divBdr>
    </w:div>
    <w:div w:id="1222131067">
      <w:bodyDiv w:val="1"/>
      <w:marLeft w:val="0"/>
      <w:marRight w:val="0"/>
      <w:marTop w:val="0"/>
      <w:marBottom w:val="0"/>
      <w:divBdr>
        <w:top w:val="none" w:sz="0" w:space="0" w:color="auto"/>
        <w:left w:val="none" w:sz="0" w:space="0" w:color="auto"/>
        <w:bottom w:val="none" w:sz="0" w:space="0" w:color="auto"/>
        <w:right w:val="none" w:sz="0" w:space="0" w:color="auto"/>
      </w:divBdr>
    </w:div>
    <w:div w:id="1694724060">
      <w:bodyDiv w:val="1"/>
      <w:marLeft w:val="0"/>
      <w:marRight w:val="0"/>
      <w:marTop w:val="0"/>
      <w:marBottom w:val="0"/>
      <w:divBdr>
        <w:top w:val="none" w:sz="0" w:space="0" w:color="auto"/>
        <w:left w:val="none" w:sz="0" w:space="0" w:color="auto"/>
        <w:bottom w:val="none" w:sz="0" w:space="0" w:color="auto"/>
        <w:right w:val="none" w:sz="0" w:space="0" w:color="auto"/>
      </w:divBdr>
    </w:div>
    <w:div w:id="2000451939">
      <w:bodyDiv w:val="1"/>
      <w:marLeft w:val="0"/>
      <w:marRight w:val="0"/>
      <w:marTop w:val="0"/>
      <w:marBottom w:val="0"/>
      <w:divBdr>
        <w:top w:val="none" w:sz="0" w:space="0" w:color="auto"/>
        <w:left w:val="none" w:sz="0" w:space="0" w:color="auto"/>
        <w:bottom w:val="none" w:sz="0" w:space="0" w:color="auto"/>
        <w:right w:val="none" w:sz="0" w:space="0" w:color="auto"/>
      </w:divBdr>
      <w:divsChild>
        <w:div w:id="61415609">
          <w:marLeft w:val="0"/>
          <w:marRight w:val="0"/>
          <w:marTop w:val="0"/>
          <w:marBottom w:val="150"/>
          <w:divBdr>
            <w:top w:val="none" w:sz="0" w:space="0" w:color="auto"/>
            <w:left w:val="none" w:sz="0" w:space="0" w:color="auto"/>
            <w:bottom w:val="none" w:sz="0" w:space="0" w:color="auto"/>
            <w:right w:val="none" w:sz="0" w:space="0" w:color="auto"/>
          </w:divBdr>
        </w:div>
      </w:divsChild>
    </w:div>
    <w:div w:id="205607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stomsexpert.ru/practicum/legal-entity/o-tamozhennom-deklarirovanii.htm" TargetMode="External"/><Relationship Id="rId13" Type="http://schemas.openxmlformats.org/officeDocument/2006/relationships/hyperlink" Target="http://customsexpert.ru/practicum/legal-entity/provedenie-tamozhennyh-ekspertiz.htm" TargetMode="External"/><Relationship Id="rId18" Type="http://schemas.openxmlformats.org/officeDocument/2006/relationships/hyperlink" Target="\l%20" TargetMode="External"/><Relationship Id="rId26" Type="http://schemas.openxmlformats.org/officeDocument/2006/relationships/hyperlink" Target="\l%20" TargetMode="External"/><Relationship Id="rId3" Type="http://schemas.openxmlformats.org/officeDocument/2006/relationships/styles" Target="styles.xml"/><Relationship Id="rId21" Type="http://schemas.openxmlformats.org/officeDocument/2006/relationships/hyperlink" Target="\l%2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ustomsexpert.ru/spravochnik/customs" TargetMode="External"/><Relationship Id="rId17" Type="http://schemas.openxmlformats.org/officeDocument/2006/relationships/hyperlink" Target="\l%20" TargetMode="External"/><Relationship Id="rId25" Type="http://schemas.openxmlformats.org/officeDocument/2006/relationships/hyperlink" Target="\l%2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l%20" TargetMode="External"/><Relationship Id="rId20" Type="http://schemas.openxmlformats.org/officeDocument/2006/relationships/hyperlink" Target="\l%20" TargetMode="External"/><Relationship Id="rId29"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stomsexpert.ru/articles/tamozhenniy-predstavitel-s.htm" TargetMode="External"/><Relationship Id="rId24" Type="http://schemas.openxmlformats.org/officeDocument/2006/relationships/hyperlink" Target="\l%2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l%20" TargetMode="External"/><Relationship Id="rId23" Type="http://schemas.openxmlformats.org/officeDocument/2006/relationships/hyperlink" Target="\l%20" TargetMode="External"/><Relationship Id="rId28" Type="http://schemas.openxmlformats.org/officeDocument/2006/relationships/hyperlink" Target="\l%20" TargetMode="External"/><Relationship Id="rId10" Type="http://schemas.openxmlformats.org/officeDocument/2006/relationships/hyperlink" Target="http://customsexpert.ru/articles/tamozhenniy-organ.htm" TargetMode="External"/><Relationship Id="rId19" Type="http://schemas.openxmlformats.org/officeDocument/2006/relationships/hyperlink" Target="\l%20" TargetMode="External"/><Relationship Id="rId31" Type="http://schemas.openxmlformats.org/officeDocument/2006/relationships/hyperlink" Target="http://www.customs.ru" TargetMode="External"/><Relationship Id="rId4" Type="http://schemas.openxmlformats.org/officeDocument/2006/relationships/settings" Target="settings.xml"/><Relationship Id="rId9" Type="http://schemas.openxmlformats.org/officeDocument/2006/relationships/hyperlink" Target="http://customsexpert.ru/articles/tamozhennaya-statistika-ct.htm" TargetMode="External"/><Relationship Id="rId14" Type="http://schemas.openxmlformats.org/officeDocument/2006/relationships/hyperlink" Target="http://customsexpert.ru/practicum/legal-entity/zaklyuchenie-sdelki.htm" TargetMode="External"/><Relationship Id="rId22" Type="http://schemas.openxmlformats.org/officeDocument/2006/relationships/hyperlink" Target="\l%20" TargetMode="External"/><Relationship Id="rId27" Type="http://schemas.openxmlformats.org/officeDocument/2006/relationships/hyperlink" Target="\l%20" TargetMode="External"/><Relationship Id="rId30" Type="http://schemas.openxmlformats.org/officeDocument/2006/relationships/hyperlink" Target="http://www.al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E6F70-F79D-4301-8C2C-9B2F9A09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16929</Words>
  <Characters>96501</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2013-03-02T11:33:00Z</dcterms:created>
  <dcterms:modified xsi:type="dcterms:W3CDTF">2013-03-02T11:33:00Z</dcterms:modified>
</cp:coreProperties>
</file>